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2" w:rsidRDefault="006F5C42" w:rsidP="006F5C42">
      <w:pPr>
        <w:ind w:left="5103"/>
        <w:jc w:val="center"/>
        <w:rPr>
          <w:sz w:val="28"/>
          <w:szCs w:val="28"/>
        </w:rPr>
      </w:pPr>
      <w:bookmarkStart w:id="0" w:name="_GoBack"/>
      <w:bookmarkEnd w:id="0"/>
      <w:r>
        <w:rPr>
          <w:sz w:val="28"/>
          <w:szCs w:val="28"/>
        </w:rPr>
        <w:t>Приложение</w:t>
      </w:r>
    </w:p>
    <w:p w:rsidR="006F5C42" w:rsidRPr="00216720" w:rsidRDefault="006F5C42" w:rsidP="006F5C42">
      <w:pPr>
        <w:ind w:left="5103"/>
        <w:jc w:val="both"/>
        <w:rPr>
          <w:sz w:val="28"/>
          <w:szCs w:val="28"/>
        </w:rPr>
      </w:pPr>
      <w:r>
        <w:rPr>
          <w:sz w:val="28"/>
          <w:szCs w:val="28"/>
        </w:rPr>
        <w:t xml:space="preserve">к постановлению Правительства               </w:t>
      </w:r>
    </w:p>
    <w:p w:rsidR="006F5C42" w:rsidRDefault="006F5C42" w:rsidP="006F5C42">
      <w:pPr>
        <w:ind w:left="5103"/>
        <w:jc w:val="both"/>
        <w:rPr>
          <w:sz w:val="28"/>
          <w:szCs w:val="28"/>
        </w:rPr>
      </w:pPr>
      <w:r>
        <w:rPr>
          <w:sz w:val="28"/>
          <w:szCs w:val="28"/>
        </w:rPr>
        <w:t xml:space="preserve">Ленинградской области </w:t>
      </w:r>
    </w:p>
    <w:p w:rsidR="006F5C42" w:rsidRDefault="006F5C42" w:rsidP="006F5C42">
      <w:pPr>
        <w:ind w:left="5103"/>
        <w:jc w:val="both"/>
        <w:rPr>
          <w:sz w:val="28"/>
          <w:szCs w:val="28"/>
        </w:rPr>
      </w:pPr>
      <w:r>
        <w:rPr>
          <w:sz w:val="28"/>
          <w:szCs w:val="28"/>
        </w:rPr>
        <w:t>от 27 июля 2015 года № 286</w:t>
      </w:r>
    </w:p>
    <w:p w:rsidR="006F5C42" w:rsidRDefault="006F5C42" w:rsidP="006F5C42">
      <w:pPr>
        <w:ind w:left="6480"/>
        <w:jc w:val="right"/>
        <w:rPr>
          <w:sz w:val="28"/>
          <w:szCs w:val="28"/>
        </w:rPr>
      </w:pPr>
    </w:p>
    <w:p w:rsidR="006F5C42" w:rsidRDefault="006F5C42" w:rsidP="006F5C42">
      <w:pPr>
        <w:ind w:left="6660"/>
        <w:jc w:val="both"/>
        <w:rPr>
          <w:sz w:val="28"/>
          <w:szCs w:val="28"/>
        </w:rPr>
      </w:pPr>
    </w:p>
    <w:p w:rsidR="006F5C42" w:rsidRPr="00216720" w:rsidRDefault="006F5C42" w:rsidP="006F5C42">
      <w:pPr>
        <w:jc w:val="center"/>
        <w:rPr>
          <w:sz w:val="28"/>
          <w:szCs w:val="28"/>
        </w:rPr>
      </w:pPr>
      <w:r w:rsidRPr="00216720">
        <w:rPr>
          <w:sz w:val="28"/>
          <w:szCs w:val="28"/>
        </w:rPr>
        <w:t>И</w:t>
      </w:r>
      <w:r w:rsidR="00152726" w:rsidRPr="00216720">
        <w:rPr>
          <w:sz w:val="28"/>
          <w:szCs w:val="28"/>
        </w:rPr>
        <w:t>ЗМЕНЕНИЯ</w:t>
      </w:r>
      <w:r w:rsidRPr="00216720">
        <w:rPr>
          <w:sz w:val="28"/>
          <w:szCs w:val="28"/>
        </w:rPr>
        <w:t xml:space="preserve">,                                                                                                                 которые вносятся в 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 83 </w:t>
      </w:r>
    </w:p>
    <w:p w:rsidR="006F5C42" w:rsidRPr="00216720" w:rsidRDefault="006F5C42" w:rsidP="006F5C42">
      <w:pPr>
        <w:jc w:val="both"/>
        <w:rPr>
          <w:sz w:val="28"/>
          <w:szCs w:val="28"/>
        </w:rPr>
      </w:pPr>
    </w:p>
    <w:p w:rsidR="00152726" w:rsidRDefault="006F5C42" w:rsidP="006F5C42">
      <w:pPr>
        <w:ind w:firstLine="709"/>
        <w:jc w:val="both"/>
        <w:rPr>
          <w:sz w:val="28"/>
          <w:szCs w:val="28"/>
        </w:rPr>
      </w:pPr>
      <w:r>
        <w:rPr>
          <w:sz w:val="28"/>
          <w:szCs w:val="28"/>
        </w:rPr>
        <w:t>1. Признать утратившим</w:t>
      </w:r>
      <w:r w:rsidR="00152726">
        <w:rPr>
          <w:sz w:val="28"/>
          <w:szCs w:val="28"/>
        </w:rPr>
        <w:t>и</w:t>
      </w:r>
      <w:r>
        <w:rPr>
          <w:sz w:val="28"/>
          <w:szCs w:val="28"/>
        </w:rPr>
        <w:t xml:space="preserve"> силу: </w:t>
      </w:r>
    </w:p>
    <w:p w:rsidR="006F5C42" w:rsidRDefault="00152726" w:rsidP="006F5C42">
      <w:pPr>
        <w:ind w:firstLine="709"/>
        <w:jc w:val="both"/>
        <w:rPr>
          <w:sz w:val="28"/>
          <w:szCs w:val="28"/>
        </w:rPr>
      </w:pPr>
      <w:r>
        <w:rPr>
          <w:sz w:val="28"/>
          <w:szCs w:val="28"/>
        </w:rPr>
        <w:t xml:space="preserve">все пункты раздела 1 (Общие </w:t>
      </w:r>
      <w:r w:rsidR="008451D1">
        <w:rPr>
          <w:sz w:val="28"/>
          <w:szCs w:val="28"/>
        </w:rPr>
        <w:t>п</w:t>
      </w:r>
      <w:r>
        <w:rPr>
          <w:sz w:val="28"/>
          <w:szCs w:val="28"/>
        </w:rPr>
        <w:t>оложения)</w:t>
      </w:r>
      <w:r w:rsidR="008451D1">
        <w:rPr>
          <w:sz w:val="28"/>
          <w:szCs w:val="28"/>
        </w:rPr>
        <w:t>,</w:t>
      </w:r>
      <w:r>
        <w:rPr>
          <w:sz w:val="28"/>
          <w:szCs w:val="28"/>
        </w:rPr>
        <w:t xml:space="preserve"> за исключением </w:t>
      </w:r>
      <w:r w:rsidR="00A21802" w:rsidRPr="00A21802">
        <w:rPr>
          <w:sz w:val="28"/>
          <w:szCs w:val="28"/>
        </w:rPr>
        <w:t xml:space="preserve">                  </w:t>
      </w:r>
      <w:r w:rsidR="006F5C42">
        <w:rPr>
          <w:sz w:val="28"/>
          <w:szCs w:val="28"/>
        </w:rPr>
        <w:t>пунктов 1.1.</w:t>
      </w:r>
      <w:r w:rsidR="00E94A12">
        <w:rPr>
          <w:sz w:val="28"/>
          <w:szCs w:val="28"/>
        </w:rPr>
        <w:t xml:space="preserve">1, 1.1.2, 1.2.1, 1.4.1, 1.4.4 – </w:t>
      </w:r>
      <w:r w:rsidR="006F5C42">
        <w:rPr>
          <w:sz w:val="28"/>
          <w:szCs w:val="28"/>
        </w:rPr>
        <w:t>1.4.7;</w:t>
      </w:r>
    </w:p>
    <w:p w:rsidR="006F5C42" w:rsidRDefault="00152726" w:rsidP="006F5C42">
      <w:pPr>
        <w:ind w:firstLine="709"/>
        <w:jc w:val="both"/>
        <w:rPr>
          <w:sz w:val="28"/>
          <w:szCs w:val="28"/>
        </w:rPr>
      </w:pPr>
      <w:r>
        <w:rPr>
          <w:sz w:val="28"/>
          <w:szCs w:val="28"/>
        </w:rPr>
        <w:t>все пункты раздела 2 (</w:t>
      </w:r>
      <w:r w:rsidR="00E94A12">
        <w:rPr>
          <w:sz w:val="28"/>
          <w:szCs w:val="28"/>
        </w:rPr>
        <w:t>Селитебная</w:t>
      </w:r>
      <w:r>
        <w:rPr>
          <w:sz w:val="28"/>
          <w:szCs w:val="28"/>
        </w:rPr>
        <w:t xml:space="preserve"> территория), за исключением </w:t>
      </w:r>
      <w:r w:rsidR="006F5C42">
        <w:rPr>
          <w:sz w:val="28"/>
          <w:szCs w:val="28"/>
        </w:rPr>
        <w:t>пунктов 2.1.3, 2.1.9,  2.2.1, 2.2.2, 2.2.10, 2.2.10-1, 2.2.21, 2.2.22, 2.2.26, 2.2.28, 2.2.29, 2.2.31, 2.2.33,  2.2.62 – 2.2.65, 2.2.74, 2.2.75, 2.2.90, 2.3.13, 2.3.17, 2.3.19, 2.3.28</w:t>
      </w:r>
      <w:r>
        <w:rPr>
          <w:sz w:val="28"/>
          <w:szCs w:val="28"/>
        </w:rPr>
        <w:t xml:space="preserve"> – </w:t>
      </w:r>
      <w:r w:rsidR="006F5C42">
        <w:rPr>
          <w:sz w:val="28"/>
          <w:szCs w:val="28"/>
        </w:rPr>
        <w:t>2.3.31, 2.</w:t>
      </w:r>
      <w:r>
        <w:rPr>
          <w:sz w:val="28"/>
          <w:szCs w:val="28"/>
        </w:rPr>
        <w:t xml:space="preserve">3.33,  2.3.43, 2.3.47, 2.3.58, </w:t>
      </w:r>
      <w:r w:rsidR="006F5C42">
        <w:rPr>
          <w:sz w:val="28"/>
          <w:szCs w:val="28"/>
        </w:rPr>
        <w:t>2.3.67, 2.3.88, 2.3.99, 2.3.105, 2.3.124, 2.3.134, 2.3.136, 2.3.139, 2.3.140, 2.3.145, 2.3.149, 2.3.151, 2.3.154, 2.3.155, 2.4.1</w:t>
      </w:r>
      <w:r>
        <w:rPr>
          <w:sz w:val="28"/>
          <w:szCs w:val="28"/>
        </w:rPr>
        <w:t xml:space="preserve">0 – 2.4.12, </w:t>
      </w:r>
      <w:r w:rsidR="006F5C42">
        <w:rPr>
          <w:sz w:val="28"/>
          <w:szCs w:val="28"/>
        </w:rPr>
        <w:t>2.4.14, 2</w:t>
      </w:r>
      <w:r w:rsidR="00E94A12">
        <w:rPr>
          <w:sz w:val="28"/>
          <w:szCs w:val="28"/>
        </w:rPr>
        <w:t xml:space="preserve">.4.15, 2.4.20, 2.4.21, 2.4.26, </w:t>
      </w:r>
      <w:r w:rsidR="006F5C42">
        <w:rPr>
          <w:sz w:val="28"/>
          <w:szCs w:val="28"/>
        </w:rPr>
        <w:t>2.4.33, 2.4.41, 2.4.42, 2.4.46, 2.4.51, 2.4.53, 2.4.54,  2.4.66, 2.4.69</w:t>
      </w:r>
      <w:r>
        <w:rPr>
          <w:sz w:val="28"/>
          <w:szCs w:val="28"/>
        </w:rPr>
        <w:t xml:space="preserve"> – </w:t>
      </w:r>
      <w:r w:rsidR="006F5C42">
        <w:rPr>
          <w:sz w:val="28"/>
          <w:szCs w:val="28"/>
        </w:rPr>
        <w:t xml:space="preserve">2.4.72; </w:t>
      </w:r>
    </w:p>
    <w:p w:rsidR="006F5C42" w:rsidRDefault="00152726" w:rsidP="006F5C42">
      <w:pPr>
        <w:ind w:firstLine="709"/>
        <w:jc w:val="both"/>
        <w:rPr>
          <w:sz w:val="28"/>
          <w:szCs w:val="28"/>
        </w:rPr>
      </w:pPr>
      <w:r>
        <w:rPr>
          <w:sz w:val="28"/>
          <w:szCs w:val="28"/>
        </w:rPr>
        <w:t>все пункты раздела 3 (Производственная территория)</w:t>
      </w:r>
      <w:r w:rsidR="008451D1">
        <w:rPr>
          <w:sz w:val="28"/>
          <w:szCs w:val="28"/>
        </w:rPr>
        <w:t>,</w:t>
      </w:r>
      <w:r>
        <w:rPr>
          <w:sz w:val="28"/>
          <w:szCs w:val="28"/>
        </w:rPr>
        <w:t xml:space="preserve">                                    за исключением </w:t>
      </w:r>
      <w:r w:rsidR="006F5C42">
        <w:rPr>
          <w:sz w:val="28"/>
          <w:szCs w:val="28"/>
        </w:rPr>
        <w:t xml:space="preserve">пунктов 3.1.1, </w:t>
      </w:r>
      <w:r w:rsidR="008451D1">
        <w:rPr>
          <w:sz w:val="28"/>
          <w:szCs w:val="28"/>
        </w:rPr>
        <w:t xml:space="preserve">3.2.30, </w:t>
      </w:r>
      <w:r w:rsidR="006F5C42">
        <w:rPr>
          <w:sz w:val="28"/>
          <w:szCs w:val="28"/>
        </w:rPr>
        <w:t>3.2.31, 3.2.33, 3.3.9, 3.3.10 – 3.3.12,  3.4.2.3, 3.4.2.5,  3.4.3.3 – 3.4.3.5, 3.4.5.3, 3.4.5.4, 3.4.5.7 – 3.4.5.9, 3.4.5.11, 3.4.6.3, 3.4.6.6, 3.4.7.6, 3.4.8.1, 3.4.9.2, 3.4.9.3, 3.5.4 – 3.5.7, 3.5.30, 3.5.36  –  3.5.39, 3.5.41, 3.5.44, 3.5.48, 3.5.60, 3.5.86, 3.5.87, 3.5.93, 3.5.</w:t>
      </w:r>
      <w:r w:rsidR="00E94A12">
        <w:rPr>
          <w:sz w:val="28"/>
          <w:szCs w:val="28"/>
        </w:rPr>
        <w:t xml:space="preserve">94, 3.5.96, 3.5.97, 3.5.100 – </w:t>
      </w:r>
      <w:r w:rsidR="006F5C42">
        <w:rPr>
          <w:sz w:val="28"/>
          <w:szCs w:val="28"/>
        </w:rPr>
        <w:t>3.5.104, 3.5.110, 3.5.11</w:t>
      </w:r>
      <w:r>
        <w:rPr>
          <w:sz w:val="28"/>
          <w:szCs w:val="28"/>
        </w:rPr>
        <w:t xml:space="preserve">1, 3.5.141, 3.5.166 – </w:t>
      </w:r>
      <w:r w:rsidR="006F5C42">
        <w:rPr>
          <w:sz w:val="28"/>
          <w:szCs w:val="28"/>
        </w:rPr>
        <w:t>3.5.168, 3.5.211, 3.5.213, 3.5.214, 3.5.218, 3.5.2</w:t>
      </w:r>
      <w:r>
        <w:rPr>
          <w:sz w:val="28"/>
          <w:szCs w:val="28"/>
        </w:rPr>
        <w:t xml:space="preserve">19, 3.5.222, 3.5.233, 3.5.237, </w:t>
      </w:r>
      <w:r w:rsidR="006F5C42">
        <w:rPr>
          <w:sz w:val="28"/>
          <w:szCs w:val="28"/>
        </w:rPr>
        <w:t xml:space="preserve">3.5.242, 3.5.244, 3.5.249;  </w:t>
      </w:r>
    </w:p>
    <w:p w:rsidR="006F5C42" w:rsidRDefault="00152726" w:rsidP="006F5C42">
      <w:pPr>
        <w:ind w:firstLine="709"/>
        <w:jc w:val="both"/>
        <w:rPr>
          <w:sz w:val="28"/>
          <w:szCs w:val="28"/>
        </w:rPr>
      </w:pPr>
      <w:r>
        <w:rPr>
          <w:sz w:val="28"/>
          <w:szCs w:val="28"/>
        </w:rPr>
        <w:t xml:space="preserve">все пункты раздела 4 (Зоны сельскохозяйственного использования), за исключением </w:t>
      </w:r>
      <w:r w:rsidR="006F5C42">
        <w:rPr>
          <w:sz w:val="28"/>
          <w:szCs w:val="28"/>
        </w:rPr>
        <w:t xml:space="preserve">пунктов 4.1.1, 4.1.2, 4.2.28, 4.3.9, 4.3.10, 4.3.13, 4.3.16, 4.3.17, 4.3.19, 4.3.22; </w:t>
      </w:r>
    </w:p>
    <w:p w:rsidR="006F5C42" w:rsidRDefault="00152726" w:rsidP="006F5C42">
      <w:pPr>
        <w:ind w:firstLine="709"/>
        <w:jc w:val="both"/>
        <w:rPr>
          <w:sz w:val="28"/>
          <w:szCs w:val="28"/>
        </w:rPr>
      </w:pPr>
      <w:r>
        <w:rPr>
          <w:sz w:val="28"/>
          <w:szCs w:val="28"/>
        </w:rPr>
        <w:t xml:space="preserve">все пункты раздела 5 (Зоны особо охраняемых территорий),                        за исключением </w:t>
      </w:r>
      <w:r w:rsidR="006F5C42">
        <w:rPr>
          <w:sz w:val="28"/>
          <w:szCs w:val="28"/>
        </w:rPr>
        <w:t xml:space="preserve">пунктов 5.2.3, 5.2.28, 5.2.40, </w:t>
      </w:r>
      <w:r>
        <w:rPr>
          <w:sz w:val="28"/>
          <w:szCs w:val="28"/>
        </w:rPr>
        <w:t xml:space="preserve">5.2.41, </w:t>
      </w:r>
      <w:r w:rsidR="006F5C42">
        <w:rPr>
          <w:sz w:val="28"/>
          <w:szCs w:val="28"/>
        </w:rPr>
        <w:t>5.2.55;</w:t>
      </w:r>
    </w:p>
    <w:p w:rsidR="006F5C42" w:rsidRDefault="00152726" w:rsidP="006F5C42">
      <w:pPr>
        <w:ind w:firstLine="709"/>
        <w:jc w:val="both"/>
        <w:rPr>
          <w:sz w:val="28"/>
          <w:szCs w:val="28"/>
        </w:rPr>
      </w:pPr>
      <w:r>
        <w:rPr>
          <w:sz w:val="28"/>
          <w:szCs w:val="28"/>
        </w:rPr>
        <w:t xml:space="preserve">все пункты раздела 6 (Зоны специального назначения), </w:t>
      </w:r>
      <w:r w:rsidR="00E94A12">
        <w:rPr>
          <w:sz w:val="28"/>
          <w:szCs w:val="28"/>
        </w:rPr>
        <w:t xml:space="preserve">                               </w:t>
      </w:r>
      <w:r>
        <w:rPr>
          <w:sz w:val="28"/>
          <w:szCs w:val="28"/>
        </w:rPr>
        <w:t xml:space="preserve">за исключением </w:t>
      </w:r>
      <w:r w:rsidR="006F5C42">
        <w:rPr>
          <w:sz w:val="28"/>
          <w:szCs w:val="28"/>
        </w:rPr>
        <w:t>пункта  6.2.5;</w:t>
      </w:r>
    </w:p>
    <w:p w:rsidR="008451D1" w:rsidRDefault="008451D1" w:rsidP="006F5C42">
      <w:pPr>
        <w:ind w:firstLine="709"/>
        <w:jc w:val="both"/>
        <w:rPr>
          <w:sz w:val="28"/>
          <w:szCs w:val="28"/>
        </w:rPr>
      </w:pPr>
      <w:r>
        <w:rPr>
          <w:sz w:val="28"/>
          <w:szCs w:val="28"/>
        </w:rPr>
        <w:t>раздел 7 (Охрана окружающей среды);</w:t>
      </w:r>
    </w:p>
    <w:p w:rsidR="006F5C42" w:rsidRDefault="00E94A12" w:rsidP="006F5C42">
      <w:pPr>
        <w:ind w:firstLine="709"/>
        <w:jc w:val="both"/>
        <w:rPr>
          <w:sz w:val="28"/>
          <w:szCs w:val="28"/>
        </w:rPr>
      </w:pPr>
      <w:r>
        <w:rPr>
          <w:sz w:val="28"/>
          <w:szCs w:val="28"/>
        </w:rPr>
        <w:t xml:space="preserve">все пункты раздела 8 (Защита населения и территорий                                     от воздействия чрезвычайных ситуаций природного и техногенного характера), за исключением </w:t>
      </w:r>
      <w:r w:rsidR="006F5C42">
        <w:rPr>
          <w:sz w:val="28"/>
          <w:szCs w:val="28"/>
        </w:rPr>
        <w:t xml:space="preserve">пункта 8.3.4; </w:t>
      </w:r>
    </w:p>
    <w:p w:rsidR="006F5C42" w:rsidRDefault="00E94A12" w:rsidP="006F5C42">
      <w:pPr>
        <w:ind w:firstLine="709"/>
        <w:jc w:val="both"/>
        <w:rPr>
          <w:sz w:val="28"/>
          <w:szCs w:val="28"/>
        </w:rPr>
      </w:pPr>
      <w:r>
        <w:rPr>
          <w:sz w:val="28"/>
          <w:szCs w:val="28"/>
        </w:rPr>
        <w:t xml:space="preserve">все приложения, за исключением </w:t>
      </w:r>
      <w:r w:rsidR="008451D1">
        <w:rPr>
          <w:sz w:val="28"/>
          <w:szCs w:val="28"/>
        </w:rPr>
        <w:t xml:space="preserve">приложений 1 – 4,  </w:t>
      </w:r>
      <w:r w:rsidR="006F5C42">
        <w:rPr>
          <w:sz w:val="28"/>
          <w:szCs w:val="28"/>
        </w:rPr>
        <w:t>7</w:t>
      </w:r>
      <w:r w:rsidR="008451D1">
        <w:rPr>
          <w:sz w:val="28"/>
          <w:szCs w:val="28"/>
        </w:rPr>
        <w:t>-</w:t>
      </w:r>
      <w:r w:rsidR="006F5C42">
        <w:rPr>
          <w:sz w:val="28"/>
          <w:szCs w:val="28"/>
        </w:rPr>
        <w:t>1, 8, 9.</w:t>
      </w:r>
      <w:r w:rsidR="006F5C42">
        <w:rPr>
          <w:sz w:val="28"/>
          <w:szCs w:val="28"/>
          <w:lang w:val="en-US"/>
        </w:rPr>
        <w:t>I</w:t>
      </w:r>
      <w:r w:rsidR="006F5C42">
        <w:rPr>
          <w:sz w:val="28"/>
          <w:szCs w:val="28"/>
        </w:rPr>
        <w:t xml:space="preserve"> – 9.</w:t>
      </w:r>
      <w:r w:rsidR="006F5C42">
        <w:rPr>
          <w:sz w:val="28"/>
          <w:szCs w:val="28"/>
          <w:lang w:val="en-US"/>
        </w:rPr>
        <w:t>III</w:t>
      </w:r>
      <w:r w:rsidR="006F5C42">
        <w:rPr>
          <w:sz w:val="28"/>
          <w:szCs w:val="28"/>
        </w:rPr>
        <w:t xml:space="preserve">, 11, 15, 17, 21 (без таблицы 2). </w:t>
      </w:r>
    </w:p>
    <w:p w:rsidR="006F5C42" w:rsidRDefault="006F5C42" w:rsidP="006F5C42">
      <w:pPr>
        <w:pStyle w:val="a3"/>
        <w:ind w:firstLine="709"/>
        <w:rPr>
          <w:b w:val="0"/>
          <w:color w:val="auto"/>
          <w:sz w:val="28"/>
          <w:szCs w:val="28"/>
        </w:rPr>
      </w:pPr>
      <w:r w:rsidRPr="0067148D">
        <w:rPr>
          <w:b w:val="0"/>
          <w:color w:val="auto"/>
          <w:sz w:val="28"/>
          <w:szCs w:val="28"/>
        </w:rPr>
        <w:t xml:space="preserve">2. </w:t>
      </w:r>
      <w:r>
        <w:rPr>
          <w:b w:val="0"/>
          <w:color w:val="auto"/>
          <w:sz w:val="28"/>
          <w:szCs w:val="28"/>
        </w:rPr>
        <w:t xml:space="preserve">Пункты 1.1.1 </w:t>
      </w:r>
      <w:r w:rsidR="00E94A12">
        <w:rPr>
          <w:b w:val="0"/>
          <w:color w:val="auto"/>
          <w:sz w:val="28"/>
          <w:szCs w:val="28"/>
        </w:rPr>
        <w:t xml:space="preserve">и </w:t>
      </w:r>
      <w:r>
        <w:rPr>
          <w:b w:val="0"/>
          <w:color w:val="auto"/>
          <w:sz w:val="28"/>
          <w:szCs w:val="28"/>
        </w:rPr>
        <w:t>1.1.2 изложить в следующей редакции:</w:t>
      </w:r>
    </w:p>
    <w:p w:rsidR="006F5C42" w:rsidRPr="00212882" w:rsidRDefault="006F5C42" w:rsidP="006F5C42">
      <w:pPr>
        <w:autoSpaceDE w:val="0"/>
        <w:autoSpaceDN w:val="0"/>
        <w:adjustRightInd w:val="0"/>
        <w:ind w:firstLine="709"/>
        <w:jc w:val="both"/>
        <w:rPr>
          <w:sz w:val="28"/>
          <w:szCs w:val="28"/>
        </w:rPr>
      </w:pPr>
      <w:r>
        <w:rPr>
          <w:sz w:val="28"/>
          <w:szCs w:val="28"/>
        </w:rPr>
        <w:t>"</w:t>
      </w:r>
      <w:r w:rsidRPr="00212882">
        <w:rPr>
          <w:sz w:val="28"/>
          <w:szCs w:val="28"/>
        </w:rPr>
        <w:t xml:space="preserve">1.1.1. </w:t>
      </w:r>
      <w:r w:rsidR="00E94A12">
        <w:rPr>
          <w:sz w:val="28"/>
          <w:szCs w:val="28"/>
        </w:rPr>
        <w:t>Настоящи</w:t>
      </w:r>
      <w:r w:rsidRPr="00212882">
        <w:rPr>
          <w:sz w:val="28"/>
          <w:szCs w:val="28"/>
        </w:rPr>
        <w:t xml:space="preserve">е нормативы учитываются при подготовке местных нормативов градостроительного проектирования, подготовке документов </w:t>
      </w:r>
      <w:r w:rsidRPr="00212882">
        <w:rPr>
          <w:sz w:val="28"/>
          <w:szCs w:val="28"/>
        </w:rPr>
        <w:lastRenderedPageBreak/>
        <w:t>территориального планирования, правил землепользования и застройки, документации по планировке территории муниципальных образований Лен</w:t>
      </w:r>
      <w:r>
        <w:rPr>
          <w:sz w:val="28"/>
          <w:szCs w:val="28"/>
        </w:rPr>
        <w:t xml:space="preserve">инградской области, </w:t>
      </w:r>
      <w:r w:rsidRPr="00212882">
        <w:rPr>
          <w:sz w:val="28"/>
          <w:szCs w:val="28"/>
        </w:rPr>
        <w:t>а также используются для принятия решений органами государственной власти, органами местного самоуправления, должностными лицами, осуществляющими контроль за градостроительной (строительной) деятельностью на территории Ленинградской области, физическими и юридическими лицами, судебными органами</w:t>
      </w:r>
      <w:r w:rsidR="00AA7FEE" w:rsidRPr="00AA7FEE">
        <w:rPr>
          <w:sz w:val="28"/>
          <w:szCs w:val="28"/>
        </w:rPr>
        <w:t xml:space="preserve">                               </w:t>
      </w:r>
      <w:r w:rsidRPr="00212882">
        <w:rPr>
          <w:sz w:val="28"/>
          <w:szCs w:val="28"/>
        </w:rPr>
        <w:t xml:space="preserve">как основание для разрешения споров по вопросам </w:t>
      </w:r>
      <w:r>
        <w:rPr>
          <w:sz w:val="28"/>
          <w:szCs w:val="28"/>
        </w:rPr>
        <w:t>градостроительной деятельности.</w:t>
      </w:r>
    </w:p>
    <w:p w:rsidR="006F5C42" w:rsidRPr="00C27853" w:rsidRDefault="006F5C42" w:rsidP="006F5C42">
      <w:pPr>
        <w:pStyle w:val="S6"/>
        <w:ind w:firstLine="680"/>
        <w:jc w:val="both"/>
        <w:rPr>
          <w:rFonts w:ascii="Times New Roman" w:hAnsi="Times New Roman" w:cs="Times New Roman"/>
          <w:sz w:val="28"/>
          <w:szCs w:val="28"/>
          <w:lang w:eastAsia="ru-RU"/>
        </w:rPr>
      </w:pPr>
      <w:r w:rsidRPr="00C27853">
        <w:rPr>
          <w:rFonts w:ascii="Times New Roman" w:hAnsi="Times New Roman" w:cs="Times New Roman"/>
          <w:sz w:val="28"/>
          <w:szCs w:val="28"/>
          <w:lang w:eastAsia="ru-RU"/>
        </w:rPr>
        <w:t>1.1.2. Настоящие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Ленинградской области, муниципальных образований и расчетных показателей максимально допустимого уровня территориальной доступности таких объектов для населения Ленинградской области, муниципальных образований.".</w:t>
      </w:r>
    </w:p>
    <w:p w:rsidR="006F5C42" w:rsidRPr="0067148D" w:rsidRDefault="006F5C42" w:rsidP="006F5C42">
      <w:pPr>
        <w:pStyle w:val="a3"/>
        <w:ind w:firstLine="709"/>
        <w:rPr>
          <w:b w:val="0"/>
          <w:color w:val="auto"/>
          <w:sz w:val="28"/>
          <w:szCs w:val="28"/>
        </w:rPr>
      </w:pPr>
      <w:r>
        <w:rPr>
          <w:b w:val="0"/>
          <w:color w:val="auto"/>
          <w:sz w:val="28"/>
          <w:szCs w:val="28"/>
        </w:rPr>
        <w:t>3</w:t>
      </w:r>
      <w:r w:rsidRPr="0067148D">
        <w:rPr>
          <w:b w:val="0"/>
          <w:color w:val="auto"/>
          <w:sz w:val="28"/>
          <w:szCs w:val="28"/>
        </w:rPr>
        <w:t>. Дополнить пунктом 1.4.25 следующего содержания:</w:t>
      </w:r>
    </w:p>
    <w:p w:rsidR="006F5C42" w:rsidRPr="00793627" w:rsidRDefault="006F5C42" w:rsidP="006F5C42">
      <w:pPr>
        <w:pStyle w:val="a3"/>
        <w:ind w:firstLine="709"/>
        <w:rPr>
          <w:b w:val="0"/>
          <w:color w:val="auto"/>
          <w:sz w:val="28"/>
          <w:szCs w:val="28"/>
        </w:rPr>
      </w:pPr>
      <w:r>
        <w:rPr>
          <w:b w:val="0"/>
          <w:color w:val="auto"/>
          <w:sz w:val="28"/>
          <w:szCs w:val="28"/>
        </w:rPr>
        <w:t>"</w:t>
      </w:r>
      <w:r w:rsidRPr="00793627">
        <w:rPr>
          <w:b w:val="0"/>
          <w:color w:val="auto"/>
          <w:sz w:val="28"/>
          <w:szCs w:val="28"/>
        </w:rPr>
        <w:t>1.4.25. При изменении границ населенных пунктов</w:t>
      </w:r>
      <w:r w:rsidRPr="00502DDB">
        <w:rPr>
          <w:b w:val="0"/>
          <w:color w:val="auto"/>
          <w:sz w:val="28"/>
          <w:szCs w:val="28"/>
        </w:rPr>
        <w:t xml:space="preserve"> за счет включения земель сельскохозяйственного назначения в границы населенных пунктов</w:t>
      </w:r>
      <w:r w:rsidRPr="00793627">
        <w:rPr>
          <w:b w:val="0"/>
          <w:color w:val="auto"/>
          <w:sz w:val="28"/>
          <w:szCs w:val="28"/>
        </w:rPr>
        <w:t xml:space="preserve"> в зоне интенсивной урбанизации (зоне А), определенной в соответствии с пунктами 1.4.5</w:t>
      </w:r>
      <w:r w:rsidR="00E94A12">
        <w:rPr>
          <w:b w:val="0"/>
          <w:color w:val="auto"/>
          <w:sz w:val="28"/>
          <w:szCs w:val="28"/>
        </w:rPr>
        <w:t xml:space="preserve"> и</w:t>
      </w:r>
      <w:r w:rsidRPr="00793627">
        <w:rPr>
          <w:b w:val="0"/>
          <w:color w:val="auto"/>
          <w:sz w:val="28"/>
          <w:szCs w:val="28"/>
        </w:rPr>
        <w:t xml:space="preserve"> 1.4.6 настоящих нормативов, должна быть предусмотрена буферная зона из состава земель любых категорий, за исключением земель населенных пунктов, шириной не менее 500 метров. </w:t>
      </w:r>
    </w:p>
    <w:p w:rsidR="006F5C42" w:rsidRDefault="006F5C42" w:rsidP="006F5C42">
      <w:pPr>
        <w:pStyle w:val="a3"/>
        <w:ind w:firstLine="709"/>
        <w:rPr>
          <w:b w:val="0"/>
          <w:color w:val="auto"/>
          <w:sz w:val="28"/>
          <w:szCs w:val="28"/>
        </w:rPr>
      </w:pPr>
      <w:r w:rsidRPr="00793627">
        <w:rPr>
          <w:b w:val="0"/>
          <w:color w:val="auto"/>
          <w:sz w:val="28"/>
          <w:szCs w:val="28"/>
        </w:rPr>
        <w:t>Данная норма не распространяется на случаи установления границ населенных пунктов, ранее не установленных, образования новых населенных пунктов, изменения границ существующих населенных пунктов путем включения территорий соседних населенных пунктов полностью или частично или исключения части территорий населенных пунктов. Использование земельных участков вне границ населенных пунктов осуществляется в соответствии с законодательством Российской Федерации</w:t>
      </w:r>
      <w:r>
        <w:rPr>
          <w:b w:val="0"/>
          <w:color w:val="auto"/>
          <w:sz w:val="28"/>
          <w:szCs w:val="28"/>
        </w:rPr>
        <w:t>."</w:t>
      </w:r>
      <w:r w:rsidRPr="00793627">
        <w:rPr>
          <w:b w:val="0"/>
          <w:color w:val="auto"/>
          <w:sz w:val="28"/>
          <w:szCs w:val="28"/>
        </w:rPr>
        <w:t>.</w:t>
      </w:r>
    </w:p>
    <w:p w:rsidR="006F5C42" w:rsidRPr="00212882" w:rsidRDefault="006F5C42" w:rsidP="006F5C42">
      <w:pPr>
        <w:pStyle w:val="a3"/>
        <w:ind w:firstLine="709"/>
        <w:rPr>
          <w:b w:val="0"/>
          <w:color w:val="auto"/>
          <w:sz w:val="28"/>
          <w:szCs w:val="28"/>
        </w:rPr>
      </w:pPr>
      <w:r w:rsidRPr="0067148D">
        <w:rPr>
          <w:b w:val="0"/>
          <w:color w:val="auto"/>
          <w:sz w:val="28"/>
          <w:szCs w:val="28"/>
        </w:rPr>
        <w:t xml:space="preserve"> </w:t>
      </w:r>
      <w:r>
        <w:rPr>
          <w:b w:val="0"/>
          <w:color w:val="auto"/>
          <w:sz w:val="28"/>
          <w:szCs w:val="28"/>
        </w:rPr>
        <w:t xml:space="preserve">4. </w:t>
      </w:r>
      <w:r w:rsidRPr="00212882">
        <w:rPr>
          <w:b w:val="0"/>
          <w:color w:val="auto"/>
          <w:sz w:val="28"/>
          <w:szCs w:val="28"/>
        </w:rPr>
        <w:t xml:space="preserve">Пункт 2.1.3 изложить </w:t>
      </w:r>
      <w:r>
        <w:rPr>
          <w:b w:val="0"/>
          <w:color w:val="auto"/>
          <w:sz w:val="28"/>
          <w:szCs w:val="28"/>
        </w:rPr>
        <w:t>в следующей редакции</w:t>
      </w:r>
      <w:r w:rsidRPr="00212882">
        <w:rPr>
          <w:b w:val="0"/>
          <w:color w:val="auto"/>
          <w:sz w:val="28"/>
          <w:szCs w:val="28"/>
        </w:rPr>
        <w:t>:</w:t>
      </w:r>
    </w:p>
    <w:p w:rsidR="006F5C42" w:rsidRPr="00793627" w:rsidRDefault="006F5C42" w:rsidP="006F5C42">
      <w:pPr>
        <w:pStyle w:val="a3"/>
        <w:ind w:firstLine="709"/>
        <w:rPr>
          <w:b w:val="0"/>
          <w:color w:val="auto"/>
          <w:sz w:val="28"/>
          <w:szCs w:val="28"/>
        </w:rPr>
      </w:pPr>
      <w:r>
        <w:rPr>
          <w:b w:val="0"/>
          <w:color w:val="auto"/>
          <w:sz w:val="28"/>
          <w:szCs w:val="28"/>
        </w:rPr>
        <w:t>"</w:t>
      </w:r>
      <w:r w:rsidRPr="00793627">
        <w:rPr>
          <w:b w:val="0"/>
          <w:color w:val="auto"/>
          <w:sz w:val="28"/>
          <w:szCs w:val="28"/>
        </w:rPr>
        <w:t xml:space="preserve">2.1.3. Для определения минимально допустимого уровня обеспеченности территорией для размещения многоквартирной жилой застройки, для определения параметров планируемого развития жилых зон, для расчета обеспеченности населения объектами обслуживания устанавливаются следующие нормативы жилищной обеспеченности </w:t>
      </w:r>
      <w:r w:rsidR="00E50183">
        <w:rPr>
          <w:b w:val="0"/>
          <w:color w:val="auto"/>
          <w:sz w:val="28"/>
          <w:szCs w:val="28"/>
        </w:rPr>
        <w:t xml:space="preserve">                   </w:t>
      </w:r>
      <w:r w:rsidRPr="00793627">
        <w:rPr>
          <w:b w:val="0"/>
          <w:color w:val="auto"/>
          <w:sz w:val="28"/>
          <w:szCs w:val="28"/>
        </w:rPr>
        <w:t>на одного человека:</w:t>
      </w:r>
    </w:p>
    <w:p w:rsidR="006F5C42" w:rsidRPr="00793627" w:rsidRDefault="006F5C42" w:rsidP="006F5C42">
      <w:pPr>
        <w:pStyle w:val="a3"/>
        <w:ind w:firstLine="709"/>
        <w:rPr>
          <w:b w:val="0"/>
          <w:color w:val="auto"/>
          <w:sz w:val="28"/>
          <w:szCs w:val="28"/>
        </w:rPr>
      </w:pPr>
      <w:r w:rsidRPr="00793627">
        <w:rPr>
          <w:b w:val="0"/>
          <w:color w:val="auto"/>
          <w:sz w:val="28"/>
          <w:szCs w:val="28"/>
        </w:rPr>
        <w:t>на 2020 год – от 30 до 35 кв. м общей площади жилых помещений;</w:t>
      </w:r>
    </w:p>
    <w:p w:rsidR="006F5C42" w:rsidRPr="00793627" w:rsidRDefault="006F5C42" w:rsidP="006F5C42">
      <w:pPr>
        <w:pStyle w:val="a3"/>
        <w:ind w:firstLine="709"/>
        <w:rPr>
          <w:b w:val="0"/>
          <w:color w:val="auto"/>
          <w:sz w:val="28"/>
          <w:szCs w:val="28"/>
        </w:rPr>
      </w:pPr>
      <w:r w:rsidRPr="00793627">
        <w:rPr>
          <w:b w:val="0"/>
          <w:color w:val="auto"/>
          <w:sz w:val="28"/>
          <w:szCs w:val="28"/>
        </w:rPr>
        <w:t>на 2025 год – от 35 до 40 кв. м общей площади жилых помещений.</w:t>
      </w:r>
    </w:p>
    <w:p w:rsidR="00B514AA" w:rsidRDefault="006F5C42" w:rsidP="006F5C42">
      <w:pPr>
        <w:pStyle w:val="a3"/>
        <w:ind w:firstLine="709"/>
        <w:rPr>
          <w:b w:val="0"/>
          <w:color w:val="auto"/>
          <w:sz w:val="28"/>
          <w:szCs w:val="28"/>
        </w:rPr>
      </w:pPr>
      <w:r w:rsidRPr="00793627">
        <w:rPr>
          <w:b w:val="0"/>
          <w:color w:val="auto"/>
          <w:sz w:val="28"/>
          <w:szCs w:val="28"/>
        </w:rPr>
        <w:t xml:space="preserve">Нижний предел жилищной обеспеченности соответствует населенным пунктам, расположенным в зоне интенсивной урбанизации </w:t>
      </w:r>
      <w:r w:rsidRPr="00793627">
        <w:rPr>
          <w:b w:val="0"/>
          <w:color w:val="auto"/>
          <w:sz w:val="28"/>
          <w:szCs w:val="28"/>
        </w:rPr>
        <w:lastRenderedPageBreak/>
        <w:t xml:space="preserve">(зоне А), верхний – населенным пунктам, расположенным в зоне незначительной урбанизации (зоне В), промежуточные значения – населенным пунктам, расположенным в зоне умеренной урбанизации </w:t>
      </w:r>
      <w:r>
        <w:rPr>
          <w:b w:val="0"/>
          <w:color w:val="auto"/>
          <w:sz w:val="28"/>
          <w:szCs w:val="28"/>
        </w:rPr>
        <w:t xml:space="preserve">           </w:t>
      </w:r>
      <w:r w:rsidRPr="00793627">
        <w:rPr>
          <w:b w:val="0"/>
          <w:color w:val="auto"/>
          <w:sz w:val="28"/>
          <w:szCs w:val="28"/>
        </w:rPr>
        <w:t>(зоне Б)</w:t>
      </w:r>
      <w:r>
        <w:rPr>
          <w:b w:val="0"/>
          <w:color w:val="auto"/>
          <w:sz w:val="28"/>
          <w:szCs w:val="28"/>
        </w:rPr>
        <w:t>.</w:t>
      </w:r>
    </w:p>
    <w:p w:rsidR="006F5C42" w:rsidRPr="00793627" w:rsidRDefault="00B514AA" w:rsidP="006F5C42">
      <w:pPr>
        <w:pStyle w:val="a3"/>
        <w:ind w:firstLine="709"/>
        <w:rPr>
          <w:b w:val="0"/>
          <w:color w:val="auto"/>
          <w:sz w:val="28"/>
          <w:szCs w:val="28"/>
        </w:rPr>
      </w:pPr>
      <w:r>
        <w:rPr>
          <w:b w:val="0"/>
          <w:color w:val="auto"/>
          <w:sz w:val="28"/>
          <w:szCs w:val="28"/>
        </w:rPr>
        <w:t>За пределами 2025 года рост жилищной обеспеченности                           следует принимать 0,5 кв. м общей площади жилых помещений на одного человека в год.</w:t>
      </w:r>
      <w:r w:rsidR="006F5C42">
        <w:rPr>
          <w:b w:val="0"/>
          <w:color w:val="auto"/>
          <w:sz w:val="28"/>
          <w:szCs w:val="28"/>
        </w:rPr>
        <w:t>"</w:t>
      </w:r>
      <w:r w:rsidR="006F5C42" w:rsidRPr="00793627">
        <w:rPr>
          <w:b w:val="0"/>
          <w:color w:val="auto"/>
          <w:sz w:val="28"/>
          <w:szCs w:val="28"/>
        </w:rPr>
        <w:t>.</w:t>
      </w:r>
    </w:p>
    <w:p w:rsidR="006F5C42" w:rsidRDefault="006F5C42" w:rsidP="006F5C42">
      <w:pPr>
        <w:pStyle w:val="a3"/>
        <w:ind w:firstLine="709"/>
        <w:rPr>
          <w:b w:val="0"/>
          <w:color w:val="auto"/>
          <w:sz w:val="28"/>
          <w:szCs w:val="28"/>
        </w:rPr>
      </w:pPr>
      <w:r>
        <w:rPr>
          <w:b w:val="0"/>
          <w:color w:val="auto"/>
          <w:sz w:val="28"/>
          <w:szCs w:val="28"/>
        </w:rPr>
        <w:t>5</w:t>
      </w:r>
      <w:r w:rsidRPr="0067148D">
        <w:rPr>
          <w:b w:val="0"/>
          <w:color w:val="auto"/>
          <w:sz w:val="28"/>
          <w:szCs w:val="28"/>
        </w:rPr>
        <w:t xml:space="preserve">. </w:t>
      </w:r>
      <w:r>
        <w:rPr>
          <w:b w:val="0"/>
          <w:color w:val="auto"/>
          <w:sz w:val="28"/>
          <w:szCs w:val="28"/>
        </w:rPr>
        <w:t>Пункт 2.1.9 изложить в следующей редакции:</w:t>
      </w:r>
    </w:p>
    <w:p w:rsidR="006F5C42" w:rsidRPr="004B7181" w:rsidRDefault="006F5C42" w:rsidP="006F5C42">
      <w:pPr>
        <w:autoSpaceDE w:val="0"/>
        <w:autoSpaceDN w:val="0"/>
        <w:adjustRightInd w:val="0"/>
        <w:ind w:firstLine="709"/>
        <w:jc w:val="both"/>
        <w:rPr>
          <w:sz w:val="28"/>
          <w:szCs w:val="28"/>
        </w:rPr>
      </w:pPr>
      <w:r>
        <w:rPr>
          <w:sz w:val="28"/>
          <w:szCs w:val="28"/>
        </w:rPr>
        <w:t>"</w:t>
      </w:r>
      <w:r w:rsidRPr="004B7181">
        <w:rPr>
          <w:sz w:val="28"/>
          <w:szCs w:val="28"/>
        </w:rPr>
        <w:t xml:space="preserve">2.1.9. Обязательному соблюдению подлежат приведенные </w:t>
      </w:r>
      <w:r w:rsidR="00E94A12">
        <w:rPr>
          <w:sz w:val="28"/>
          <w:szCs w:val="28"/>
        </w:rPr>
        <w:t xml:space="preserve">                           </w:t>
      </w:r>
      <w:r w:rsidRPr="004B7181">
        <w:rPr>
          <w:sz w:val="28"/>
          <w:szCs w:val="28"/>
        </w:rPr>
        <w:t xml:space="preserve">в </w:t>
      </w:r>
      <w:hyperlink r:id="rId9" w:history="1">
        <w:r w:rsidRPr="004B7181">
          <w:rPr>
            <w:sz w:val="28"/>
            <w:szCs w:val="28"/>
          </w:rPr>
          <w:t>таблице 9.1</w:t>
        </w:r>
      </w:hyperlink>
      <w:r w:rsidRPr="004B7181">
        <w:rPr>
          <w:sz w:val="28"/>
          <w:szCs w:val="28"/>
        </w:rPr>
        <w:t xml:space="preserve"> предельные показатели этажности и высоты в жилых </w:t>
      </w:r>
      <w:r w:rsidR="00E94A12">
        <w:rPr>
          <w:sz w:val="28"/>
          <w:szCs w:val="28"/>
        </w:rPr>
        <w:t xml:space="preserve">                           </w:t>
      </w:r>
      <w:r w:rsidRPr="004B7181">
        <w:rPr>
          <w:sz w:val="28"/>
          <w:szCs w:val="28"/>
        </w:rPr>
        <w:t xml:space="preserve">и общественно-деловых зонах для жилой и смешанной застройки городских и сельских населенных пунктов в зависимости от зоны, установленной </w:t>
      </w:r>
      <w:hyperlink r:id="rId10" w:history="1">
        <w:r w:rsidRPr="004B7181">
          <w:rPr>
            <w:sz w:val="28"/>
            <w:szCs w:val="28"/>
          </w:rPr>
          <w:t>пунктом 1.4.5</w:t>
        </w:r>
      </w:hyperlink>
      <w:r>
        <w:rPr>
          <w:sz w:val="28"/>
          <w:szCs w:val="28"/>
        </w:rPr>
        <w:t xml:space="preserve"> настоящих нормативов</w:t>
      </w:r>
      <w:r w:rsidRPr="004B7181">
        <w:rPr>
          <w:sz w:val="28"/>
          <w:szCs w:val="28"/>
        </w:rPr>
        <w:t>.</w:t>
      </w:r>
    </w:p>
    <w:p w:rsidR="006F5C42" w:rsidRDefault="006F5C42" w:rsidP="00E94A12">
      <w:pPr>
        <w:autoSpaceDE w:val="0"/>
        <w:autoSpaceDN w:val="0"/>
        <w:adjustRightInd w:val="0"/>
        <w:ind w:firstLine="709"/>
        <w:jc w:val="both"/>
        <w:rPr>
          <w:sz w:val="28"/>
          <w:szCs w:val="28"/>
        </w:rPr>
      </w:pPr>
      <w:r w:rsidRPr="004B7181">
        <w:rPr>
          <w:sz w:val="28"/>
          <w:szCs w:val="28"/>
        </w:rPr>
        <w:t>В случае подготовки проекта планировки территории предельные показатели этажности и высоты в жилых и общественно-деловых зо</w:t>
      </w:r>
      <w:r>
        <w:rPr>
          <w:sz w:val="28"/>
          <w:szCs w:val="28"/>
        </w:rPr>
        <w:t>н</w:t>
      </w:r>
      <w:r w:rsidRPr="004B7181">
        <w:rPr>
          <w:sz w:val="28"/>
          <w:szCs w:val="28"/>
        </w:rPr>
        <w:t xml:space="preserve">ах для жилой и смешанной застройки городских и сельских населенных пунктов, приведенные в таблице 9.1, в границах проекта планировки территории являются рекомендуемыми. Предельные показатели этажности и высоты определяются проектом планировки территории в соответствии </w:t>
      </w:r>
      <w:r>
        <w:rPr>
          <w:sz w:val="28"/>
          <w:szCs w:val="28"/>
        </w:rPr>
        <w:t xml:space="preserve">               </w:t>
      </w:r>
      <w:r w:rsidRPr="004B7181">
        <w:rPr>
          <w:sz w:val="28"/>
          <w:szCs w:val="28"/>
        </w:rPr>
        <w:t>с градостроительным регламентом правил землепользования и застройки</w:t>
      </w:r>
      <w:r>
        <w:rPr>
          <w:sz w:val="28"/>
          <w:szCs w:val="28"/>
        </w:rPr>
        <w:t>.</w:t>
      </w:r>
    </w:p>
    <w:p w:rsidR="006F5C42" w:rsidRDefault="006F5C42" w:rsidP="006F5C42">
      <w:pPr>
        <w:autoSpaceDE w:val="0"/>
        <w:autoSpaceDN w:val="0"/>
        <w:adjustRightInd w:val="0"/>
        <w:jc w:val="right"/>
        <w:outlineLvl w:val="0"/>
        <w:rPr>
          <w:sz w:val="28"/>
          <w:szCs w:val="28"/>
        </w:rPr>
      </w:pPr>
    </w:p>
    <w:p w:rsidR="006F5C42" w:rsidRDefault="006F5C42" w:rsidP="006F5C42">
      <w:pPr>
        <w:autoSpaceDE w:val="0"/>
        <w:autoSpaceDN w:val="0"/>
        <w:adjustRightInd w:val="0"/>
        <w:jc w:val="right"/>
        <w:outlineLvl w:val="0"/>
        <w:rPr>
          <w:sz w:val="28"/>
          <w:szCs w:val="28"/>
        </w:rPr>
      </w:pPr>
      <w:r w:rsidRPr="004B7181">
        <w:rPr>
          <w:sz w:val="28"/>
          <w:szCs w:val="28"/>
        </w:rPr>
        <w:t>Таблица 9.1</w:t>
      </w:r>
    </w:p>
    <w:p w:rsidR="006F5C42" w:rsidRPr="004B7181" w:rsidRDefault="006F5C42" w:rsidP="006F5C42">
      <w:pPr>
        <w:autoSpaceDE w:val="0"/>
        <w:autoSpaceDN w:val="0"/>
        <w:adjustRightInd w:val="0"/>
        <w:jc w:val="right"/>
        <w:outlineLvl w:val="0"/>
        <w:rPr>
          <w:sz w:val="28"/>
          <w:szCs w:val="28"/>
        </w:rPr>
      </w:pPr>
    </w:p>
    <w:tbl>
      <w:tblPr>
        <w:tblW w:w="907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01"/>
        <w:gridCol w:w="1276"/>
        <w:gridCol w:w="1307"/>
        <w:gridCol w:w="1103"/>
        <w:gridCol w:w="1276"/>
        <w:gridCol w:w="1134"/>
        <w:gridCol w:w="1275"/>
      </w:tblGrid>
      <w:tr w:rsidR="006F5C42" w:rsidRPr="004B7181" w:rsidTr="00E94A12">
        <w:trPr>
          <w:trHeight w:val="204"/>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6F5C42" w:rsidRPr="002A29DF" w:rsidRDefault="006F5C42" w:rsidP="000E5AF0">
            <w:pPr>
              <w:autoSpaceDE w:val="0"/>
              <w:autoSpaceDN w:val="0"/>
              <w:adjustRightInd w:val="0"/>
              <w:jc w:val="center"/>
            </w:pPr>
            <w:r w:rsidRPr="002A29DF">
              <w:t>Категории</w:t>
            </w:r>
          </w:p>
          <w:p w:rsidR="006F5C42" w:rsidRPr="002A29DF" w:rsidRDefault="006F5C42" w:rsidP="000E5AF0">
            <w:pPr>
              <w:autoSpaceDE w:val="0"/>
              <w:autoSpaceDN w:val="0"/>
              <w:adjustRightInd w:val="0"/>
              <w:jc w:val="center"/>
            </w:pPr>
            <w:r w:rsidRPr="002A29DF">
              <w:t>населенных</w:t>
            </w:r>
          </w:p>
          <w:p w:rsidR="006F5C42" w:rsidRPr="002A29DF" w:rsidRDefault="006F5C42" w:rsidP="000E5AF0">
            <w:pPr>
              <w:autoSpaceDE w:val="0"/>
              <w:autoSpaceDN w:val="0"/>
              <w:adjustRightInd w:val="0"/>
              <w:jc w:val="center"/>
            </w:pPr>
            <w:r w:rsidRPr="002A29DF">
              <w:t>пунктов</w:t>
            </w:r>
          </w:p>
        </w:tc>
        <w:tc>
          <w:tcPr>
            <w:tcW w:w="3686" w:type="dxa"/>
            <w:gridSpan w:val="3"/>
            <w:tcBorders>
              <w:top w:val="single" w:sz="8" w:space="0" w:color="auto"/>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Этажность</w:t>
            </w:r>
            <w:r>
              <w:t xml:space="preserve"> </w:t>
            </w:r>
            <w:r w:rsidRPr="002A29DF">
              <w:t>застройки, этажей</w:t>
            </w:r>
          </w:p>
        </w:tc>
        <w:tc>
          <w:tcPr>
            <w:tcW w:w="3685" w:type="dxa"/>
            <w:gridSpan w:val="3"/>
            <w:tcBorders>
              <w:top w:val="single" w:sz="8" w:space="0" w:color="auto"/>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Высота зданий, м</w:t>
            </w:r>
          </w:p>
        </w:tc>
      </w:tr>
      <w:tr w:rsidR="006F5C42" w:rsidRPr="004B7181" w:rsidTr="00E94A12">
        <w:trPr>
          <w:trHeight w:val="344"/>
          <w:tblCellSpacing w:w="5" w:type="nil"/>
        </w:trPr>
        <w:tc>
          <w:tcPr>
            <w:tcW w:w="1701" w:type="dxa"/>
            <w:vMerge/>
            <w:tcBorders>
              <w:left w:val="single" w:sz="8" w:space="0" w:color="auto"/>
              <w:bottom w:val="single" w:sz="8" w:space="0" w:color="auto"/>
              <w:right w:val="single" w:sz="8" w:space="0" w:color="auto"/>
            </w:tcBorders>
          </w:tcPr>
          <w:p w:rsidR="006F5C42" w:rsidRPr="002A29DF" w:rsidRDefault="006F5C42" w:rsidP="000E5AF0">
            <w:pPr>
              <w:autoSpaceDE w:val="0"/>
              <w:autoSpaceDN w:val="0"/>
              <w:adjustRightInd w:val="0"/>
              <w:jc w:val="center"/>
            </w:pPr>
          </w:p>
        </w:tc>
        <w:tc>
          <w:tcPr>
            <w:tcW w:w="1276"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А</w:t>
            </w:r>
          </w:p>
        </w:tc>
        <w:tc>
          <w:tcPr>
            <w:tcW w:w="1307"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Б</w:t>
            </w:r>
          </w:p>
        </w:tc>
        <w:tc>
          <w:tcPr>
            <w:tcW w:w="1103"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В</w:t>
            </w:r>
          </w:p>
        </w:tc>
        <w:tc>
          <w:tcPr>
            <w:tcW w:w="1276"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А</w:t>
            </w:r>
          </w:p>
        </w:tc>
        <w:tc>
          <w:tcPr>
            <w:tcW w:w="1134"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Б</w:t>
            </w:r>
          </w:p>
        </w:tc>
        <w:tc>
          <w:tcPr>
            <w:tcW w:w="1275" w:type="dxa"/>
            <w:tcBorders>
              <w:left w:val="single" w:sz="8" w:space="0" w:color="auto"/>
              <w:bottom w:val="single" w:sz="8" w:space="0" w:color="auto"/>
              <w:right w:val="single" w:sz="8" w:space="0" w:color="auto"/>
            </w:tcBorders>
          </w:tcPr>
          <w:p w:rsidR="006F5C42" w:rsidRPr="002A29DF" w:rsidRDefault="006F5C42" w:rsidP="00E50183">
            <w:pPr>
              <w:autoSpaceDE w:val="0"/>
              <w:autoSpaceDN w:val="0"/>
              <w:adjustRightInd w:val="0"/>
              <w:jc w:val="center"/>
            </w:pPr>
            <w:r w:rsidRPr="002A29DF">
              <w:t>зона В</w:t>
            </w:r>
          </w:p>
        </w:tc>
      </w:tr>
      <w:tr w:rsidR="006F5C42" w:rsidRPr="004B7181" w:rsidTr="000E5AF0">
        <w:trPr>
          <w:tblCellSpacing w:w="5" w:type="nil"/>
        </w:trPr>
        <w:tc>
          <w:tcPr>
            <w:tcW w:w="1701"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both"/>
              <w:rPr>
                <w:sz w:val="28"/>
                <w:szCs w:val="28"/>
              </w:rPr>
            </w:pPr>
            <w:r w:rsidRPr="00C27853">
              <w:rPr>
                <w:sz w:val="28"/>
                <w:szCs w:val="28"/>
              </w:rPr>
              <w:t xml:space="preserve">Городские </w:t>
            </w:r>
          </w:p>
        </w:tc>
        <w:tc>
          <w:tcPr>
            <w:tcW w:w="1276"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16</w:t>
            </w:r>
          </w:p>
        </w:tc>
        <w:tc>
          <w:tcPr>
            <w:tcW w:w="1307"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12</w:t>
            </w:r>
          </w:p>
        </w:tc>
        <w:tc>
          <w:tcPr>
            <w:tcW w:w="1103"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9</w:t>
            </w:r>
          </w:p>
        </w:tc>
        <w:tc>
          <w:tcPr>
            <w:tcW w:w="1276"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50</w:t>
            </w:r>
          </w:p>
        </w:tc>
        <w:tc>
          <w:tcPr>
            <w:tcW w:w="1134"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37</w:t>
            </w:r>
          </w:p>
        </w:tc>
        <w:tc>
          <w:tcPr>
            <w:tcW w:w="1275"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30</w:t>
            </w:r>
          </w:p>
        </w:tc>
      </w:tr>
      <w:tr w:rsidR="006F5C42" w:rsidRPr="004B7181" w:rsidTr="000E5AF0">
        <w:trPr>
          <w:tblCellSpacing w:w="5" w:type="nil"/>
        </w:trPr>
        <w:tc>
          <w:tcPr>
            <w:tcW w:w="1701"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both"/>
              <w:rPr>
                <w:sz w:val="28"/>
                <w:szCs w:val="28"/>
              </w:rPr>
            </w:pPr>
            <w:r w:rsidRPr="00C27853">
              <w:rPr>
                <w:sz w:val="28"/>
                <w:szCs w:val="28"/>
              </w:rPr>
              <w:t xml:space="preserve">Сельские  </w:t>
            </w:r>
          </w:p>
        </w:tc>
        <w:tc>
          <w:tcPr>
            <w:tcW w:w="1276"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12</w:t>
            </w:r>
          </w:p>
        </w:tc>
        <w:tc>
          <w:tcPr>
            <w:tcW w:w="1307"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9</w:t>
            </w:r>
          </w:p>
        </w:tc>
        <w:tc>
          <w:tcPr>
            <w:tcW w:w="1103"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5</w:t>
            </w:r>
          </w:p>
        </w:tc>
        <w:tc>
          <w:tcPr>
            <w:tcW w:w="1276"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37</w:t>
            </w:r>
          </w:p>
        </w:tc>
        <w:tc>
          <w:tcPr>
            <w:tcW w:w="1134"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30</w:t>
            </w:r>
          </w:p>
        </w:tc>
        <w:tc>
          <w:tcPr>
            <w:tcW w:w="1275" w:type="dxa"/>
            <w:tcBorders>
              <w:left w:val="single" w:sz="8" w:space="0" w:color="auto"/>
              <w:bottom w:val="single" w:sz="8" w:space="0" w:color="auto"/>
              <w:right w:val="single" w:sz="8" w:space="0" w:color="auto"/>
            </w:tcBorders>
          </w:tcPr>
          <w:p w:rsidR="006F5C42" w:rsidRPr="00C27853" w:rsidRDefault="006F5C42" w:rsidP="000E5AF0">
            <w:pPr>
              <w:autoSpaceDE w:val="0"/>
              <w:autoSpaceDN w:val="0"/>
              <w:adjustRightInd w:val="0"/>
              <w:jc w:val="center"/>
              <w:rPr>
                <w:sz w:val="28"/>
                <w:szCs w:val="28"/>
              </w:rPr>
            </w:pPr>
            <w:r w:rsidRPr="00C27853">
              <w:rPr>
                <w:sz w:val="28"/>
                <w:szCs w:val="28"/>
              </w:rPr>
              <w:t>16</w:t>
            </w:r>
          </w:p>
        </w:tc>
      </w:tr>
    </w:tbl>
    <w:p w:rsidR="006F5C42" w:rsidRPr="004B7181" w:rsidRDefault="006F5C42" w:rsidP="006F5C42">
      <w:pPr>
        <w:pStyle w:val="a3"/>
        <w:ind w:firstLine="709"/>
        <w:rPr>
          <w:b w:val="0"/>
          <w:color w:val="auto"/>
          <w:sz w:val="28"/>
          <w:szCs w:val="28"/>
        </w:rPr>
      </w:pPr>
    </w:p>
    <w:p w:rsidR="006F5C42" w:rsidRPr="00247921" w:rsidRDefault="006F5C42" w:rsidP="006F5C42">
      <w:pPr>
        <w:pStyle w:val="a3"/>
        <w:ind w:firstLine="709"/>
        <w:rPr>
          <w:b w:val="0"/>
          <w:color w:val="auto"/>
          <w:szCs w:val="24"/>
        </w:rPr>
      </w:pPr>
      <w:r w:rsidRPr="00247921">
        <w:rPr>
          <w:b w:val="0"/>
          <w:color w:val="auto"/>
          <w:szCs w:val="24"/>
        </w:rPr>
        <w:t>Примечания:</w:t>
      </w:r>
    </w:p>
    <w:p w:rsidR="006F5C42" w:rsidRPr="00247921" w:rsidRDefault="006F5C42" w:rsidP="006F5C42">
      <w:pPr>
        <w:pStyle w:val="a3"/>
        <w:ind w:firstLine="709"/>
        <w:rPr>
          <w:b w:val="0"/>
          <w:color w:val="auto"/>
          <w:szCs w:val="24"/>
        </w:rPr>
      </w:pPr>
      <w:r w:rsidRPr="00247921">
        <w:rPr>
          <w:b w:val="0"/>
          <w:color w:val="auto"/>
          <w:szCs w:val="24"/>
        </w:rPr>
        <w:t xml:space="preserve">1. При определении этажности здания учитываются все надземные этажи, </w:t>
      </w:r>
      <w:r w:rsidR="00247921">
        <w:rPr>
          <w:b w:val="0"/>
          <w:color w:val="auto"/>
          <w:szCs w:val="24"/>
        </w:rPr>
        <w:t xml:space="preserve">                       </w:t>
      </w:r>
      <w:r w:rsidRPr="00247921">
        <w:rPr>
          <w:b w:val="0"/>
          <w:color w:val="auto"/>
          <w:szCs w:val="24"/>
        </w:rPr>
        <w:t xml:space="preserve">в том числе технический этаж, мансардный, а также цокольный этаж, если верх </w:t>
      </w:r>
      <w:r w:rsidR="00247921">
        <w:rPr>
          <w:b w:val="0"/>
          <w:color w:val="auto"/>
          <w:szCs w:val="24"/>
        </w:rPr>
        <w:t xml:space="preserve">                      </w:t>
      </w:r>
      <w:r w:rsidRPr="00247921">
        <w:rPr>
          <w:b w:val="0"/>
          <w:color w:val="auto"/>
          <w:szCs w:val="24"/>
        </w:rPr>
        <w:t xml:space="preserve">его перекрытия находится выше средней планировочной отметки земли не менее </w:t>
      </w:r>
      <w:r w:rsidR="00247921">
        <w:rPr>
          <w:b w:val="0"/>
          <w:color w:val="auto"/>
          <w:szCs w:val="24"/>
        </w:rPr>
        <w:t xml:space="preserve">                     </w:t>
      </w:r>
      <w:r w:rsidRPr="00247921">
        <w:rPr>
          <w:b w:val="0"/>
          <w:color w:val="auto"/>
          <w:szCs w:val="24"/>
        </w:rPr>
        <w:t xml:space="preserve">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w:t>
      </w:r>
      <w:r w:rsidR="00AA7FEE" w:rsidRPr="00AA7FEE">
        <w:rPr>
          <w:b w:val="0"/>
          <w:color w:val="auto"/>
          <w:szCs w:val="24"/>
        </w:rPr>
        <w:t xml:space="preserve">        </w:t>
      </w:r>
      <w:r w:rsidRPr="00247921">
        <w:rPr>
          <w:b w:val="0"/>
          <w:color w:val="auto"/>
          <w:szCs w:val="24"/>
        </w:rPr>
        <w:t>не включаются.</w:t>
      </w:r>
    </w:p>
    <w:p w:rsidR="006F5C42" w:rsidRPr="00247921" w:rsidRDefault="006F5C42" w:rsidP="00E94A12">
      <w:pPr>
        <w:autoSpaceDE w:val="0"/>
        <w:autoSpaceDN w:val="0"/>
        <w:adjustRightInd w:val="0"/>
        <w:ind w:firstLine="709"/>
        <w:jc w:val="both"/>
      </w:pPr>
      <w:r w:rsidRPr="00247921">
        <w:t xml:space="preserve">2. Высота зданий, строений, сооружений настоящими нормативами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Требования в части высоты не распространяются на антенны, вентиляционные </w:t>
      </w:r>
      <w:r w:rsidR="00247921">
        <w:t xml:space="preserve">                           </w:t>
      </w:r>
      <w:r w:rsidRPr="00247921">
        <w:t xml:space="preserve">и дымовые трубы, шпили, аттики и балюстрады (ограждения), выходы на кровлю максимальной площадью 6 кв. м и высотой 2,5 м, а также остекленные световые фонари максимальной высотой 2,5 м, суммарная площадь которых не превышает 25 </w:t>
      </w:r>
      <w:r w:rsidR="00E94A12" w:rsidRPr="00247921">
        <w:t>%</w:t>
      </w:r>
      <w:r w:rsidRPr="00247921">
        <w:t xml:space="preserve"> площади кровли.</w:t>
      </w:r>
    </w:p>
    <w:p w:rsidR="006F5C42" w:rsidRPr="00247921" w:rsidRDefault="006F5C42" w:rsidP="006F5C42">
      <w:pPr>
        <w:autoSpaceDE w:val="0"/>
        <w:autoSpaceDN w:val="0"/>
        <w:adjustRightInd w:val="0"/>
        <w:ind w:firstLine="709"/>
        <w:jc w:val="both"/>
      </w:pPr>
      <w:r w:rsidRPr="00247921">
        <w:t>3. Параметры этажности и высоты действуют одновременно.".</w:t>
      </w:r>
    </w:p>
    <w:p w:rsidR="006F5C42" w:rsidRDefault="006F5C42" w:rsidP="006F5C42">
      <w:pPr>
        <w:pStyle w:val="a3"/>
        <w:ind w:firstLine="709"/>
        <w:rPr>
          <w:b w:val="0"/>
          <w:color w:val="auto"/>
          <w:sz w:val="28"/>
          <w:szCs w:val="28"/>
        </w:rPr>
      </w:pPr>
      <w:r>
        <w:rPr>
          <w:b w:val="0"/>
          <w:color w:val="auto"/>
          <w:sz w:val="28"/>
          <w:szCs w:val="28"/>
        </w:rPr>
        <w:lastRenderedPageBreak/>
        <w:t>6</w:t>
      </w:r>
      <w:r w:rsidRPr="003B6F5E">
        <w:rPr>
          <w:b w:val="0"/>
          <w:color w:val="auto"/>
          <w:sz w:val="28"/>
          <w:szCs w:val="28"/>
        </w:rPr>
        <w:t xml:space="preserve">. Пункт 2.2.2 изложить в </w:t>
      </w:r>
      <w:r>
        <w:rPr>
          <w:b w:val="0"/>
          <w:color w:val="auto"/>
          <w:sz w:val="28"/>
          <w:szCs w:val="28"/>
        </w:rPr>
        <w:t>следующе</w:t>
      </w:r>
      <w:r w:rsidRPr="003B6F5E">
        <w:rPr>
          <w:b w:val="0"/>
          <w:color w:val="auto"/>
          <w:sz w:val="28"/>
          <w:szCs w:val="28"/>
        </w:rPr>
        <w:t>й редакции:</w:t>
      </w:r>
    </w:p>
    <w:p w:rsidR="006F5C42" w:rsidRPr="003B6F5E" w:rsidRDefault="006F5C42" w:rsidP="006F5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B6F5E">
        <w:rPr>
          <w:rFonts w:ascii="Times New Roman" w:hAnsi="Times New Roman" w:cs="Times New Roman"/>
          <w:sz w:val="28"/>
          <w:szCs w:val="28"/>
        </w:rPr>
        <w:t>2.2.2. В состав жилых зон включаются:</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зона застройки малоэтажными жилыми домами;</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зона застройки блокированными жилыми домами;</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зона застройки среднеэтажными жилыми домами;</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зона застройки многоэтажными жилыми домами;</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зоны жилой застройки иных видов.</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Определение зон приведено в справочном приложении 1.</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 xml:space="preserve">Не допускается размещение в границах зоны застройки малоэтажными жилыми домами блокированных, среднеэтажных </w:t>
      </w:r>
      <w:r>
        <w:rPr>
          <w:rFonts w:ascii="Times New Roman" w:hAnsi="Times New Roman" w:cs="Times New Roman"/>
          <w:sz w:val="28"/>
          <w:szCs w:val="28"/>
        </w:rPr>
        <w:t xml:space="preserve">                          </w:t>
      </w:r>
      <w:r w:rsidRPr="003B6F5E">
        <w:rPr>
          <w:rFonts w:ascii="Times New Roman" w:hAnsi="Times New Roman" w:cs="Times New Roman"/>
          <w:sz w:val="28"/>
          <w:szCs w:val="28"/>
        </w:rPr>
        <w:t>и многоэтажных жилых домов, за исключением двухквартирных жилых домов.</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Зона застройки малоэтажными жилыми домами должна быть отделена от других жилых зон улицами, дорогами или проездами.</w:t>
      </w:r>
      <w:r>
        <w:rPr>
          <w:rFonts w:ascii="Times New Roman" w:hAnsi="Times New Roman" w:cs="Times New Roman"/>
          <w:sz w:val="28"/>
          <w:szCs w:val="28"/>
        </w:rPr>
        <w:t>".</w:t>
      </w:r>
    </w:p>
    <w:p w:rsidR="006F5C42" w:rsidRPr="003B6F5E" w:rsidRDefault="006F5C42" w:rsidP="006F5C42">
      <w:pPr>
        <w:pStyle w:val="a3"/>
        <w:ind w:firstLine="709"/>
        <w:rPr>
          <w:b w:val="0"/>
          <w:color w:val="auto"/>
          <w:sz w:val="28"/>
          <w:szCs w:val="28"/>
        </w:rPr>
      </w:pPr>
      <w:r>
        <w:rPr>
          <w:b w:val="0"/>
          <w:color w:val="auto"/>
          <w:sz w:val="28"/>
          <w:szCs w:val="28"/>
        </w:rPr>
        <w:t>7</w:t>
      </w:r>
      <w:r w:rsidRPr="003B6F5E">
        <w:rPr>
          <w:b w:val="0"/>
          <w:color w:val="auto"/>
          <w:sz w:val="28"/>
          <w:szCs w:val="28"/>
        </w:rPr>
        <w:t>. В пункте 2.2.10-1:</w:t>
      </w:r>
    </w:p>
    <w:p w:rsidR="006F5C42" w:rsidRDefault="006F5C42" w:rsidP="006F5C42">
      <w:pPr>
        <w:pStyle w:val="a3"/>
        <w:ind w:firstLine="709"/>
        <w:rPr>
          <w:b w:val="0"/>
          <w:color w:val="auto"/>
          <w:sz w:val="28"/>
          <w:szCs w:val="28"/>
        </w:rPr>
      </w:pPr>
      <w:r w:rsidRPr="003B6F5E">
        <w:rPr>
          <w:b w:val="0"/>
          <w:color w:val="auto"/>
          <w:sz w:val="28"/>
          <w:szCs w:val="28"/>
        </w:rPr>
        <w:t xml:space="preserve">абзац </w:t>
      </w:r>
      <w:r>
        <w:rPr>
          <w:b w:val="0"/>
          <w:color w:val="auto"/>
          <w:sz w:val="28"/>
          <w:szCs w:val="28"/>
        </w:rPr>
        <w:t>п</w:t>
      </w:r>
      <w:r w:rsidRPr="003B6F5E">
        <w:rPr>
          <w:b w:val="0"/>
          <w:color w:val="auto"/>
          <w:sz w:val="28"/>
          <w:szCs w:val="28"/>
        </w:rPr>
        <w:t xml:space="preserve">ервый изложить в </w:t>
      </w:r>
      <w:r>
        <w:rPr>
          <w:b w:val="0"/>
          <w:color w:val="auto"/>
          <w:sz w:val="28"/>
          <w:szCs w:val="28"/>
        </w:rPr>
        <w:t>следующе</w:t>
      </w:r>
      <w:r w:rsidRPr="003B6F5E">
        <w:rPr>
          <w:b w:val="0"/>
          <w:color w:val="auto"/>
          <w:sz w:val="28"/>
          <w:szCs w:val="28"/>
        </w:rPr>
        <w:t>й редакции:</w:t>
      </w:r>
    </w:p>
    <w:p w:rsidR="006F5C42" w:rsidRPr="003B6F5E" w:rsidRDefault="006F5C42" w:rsidP="006F5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7FEE" w:rsidRPr="00AA7FEE">
        <w:rPr>
          <w:rFonts w:ascii="Times New Roman" w:hAnsi="Times New Roman" w:cs="Times New Roman"/>
          <w:sz w:val="28"/>
          <w:szCs w:val="28"/>
        </w:rPr>
        <w:t>2</w:t>
      </w:r>
      <w:r w:rsidR="00AA7FEE">
        <w:rPr>
          <w:rFonts w:ascii="Times New Roman" w:hAnsi="Times New Roman" w:cs="Times New Roman"/>
          <w:sz w:val="28"/>
          <w:szCs w:val="28"/>
        </w:rPr>
        <w:t>.</w:t>
      </w:r>
      <w:r w:rsidR="00AA7FEE" w:rsidRPr="00AA7FEE">
        <w:rPr>
          <w:rFonts w:ascii="Times New Roman" w:hAnsi="Times New Roman" w:cs="Times New Roman"/>
          <w:sz w:val="28"/>
          <w:szCs w:val="28"/>
        </w:rPr>
        <w:t>2</w:t>
      </w:r>
      <w:r w:rsidR="00AA7FEE">
        <w:rPr>
          <w:rFonts w:ascii="Times New Roman" w:hAnsi="Times New Roman" w:cs="Times New Roman"/>
          <w:sz w:val="28"/>
          <w:szCs w:val="28"/>
        </w:rPr>
        <w:t>.</w:t>
      </w:r>
      <w:r w:rsidR="00AA7FEE" w:rsidRPr="00AA7FEE">
        <w:rPr>
          <w:rFonts w:ascii="Times New Roman" w:hAnsi="Times New Roman" w:cs="Times New Roman"/>
          <w:sz w:val="28"/>
          <w:szCs w:val="28"/>
        </w:rPr>
        <w:t>10-1</w:t>
      </w:r>
      <w:r w:rsidR="00AA7FEE">
        <w:rPr>
          <w:rFonts w:ascii="Times New Roman" w:hAnsi="Times New Roman" w:cs="Times New Roman"/>
          <w:sz w:val="28"/>
          <w:szCs w:val="28"/>
        </w:rPr>
        <w:t>.</w:t>
      </w:r>
      <w:r w:rsidR="00AA7FEE" w:rsidRPr="00AA7FEE">
        <w:rPr>
          <w:rFonts w:ascii="Times New Roman" w:hAnsi="Times New Roman" w:cs="Times New Roman"/>
          <w:sz w:val="28"/>
          <w:szCs w:val="28"/>
        </w:rPr>
        <w:t xml:space="preserve"> </w:t>
      </w:r>
      <w:r w:rsidRPr="003B6F5E">
        <w:rPr>
          <w:rFonts w:ascii="Times New Roman" w:hAnsi="Times New Roman" w:cs="Times New Roman"/>
          <w:sz w:val="28"/>
          <w:szCs w:val="28"/>
        </w:rPr>
        <w:t>В основную (утверждаемую) часть проекта планировки территории жилой застройки для каждого элемента планировочной структуры (микрорайона, квартала) в границах красных линий должны быть включены следующие показатели планируемого развития территории:</w:t>
      </w:r>
      <w:r>
        <w:rPr>
          <w:rFonts w:ascii="Times New Roman" w:hAnsi="Times New Roman" w:cs="Times New Roman"/>
          <w:sz w:val="28"/>
          <w:szCs w:val="28"/>
        </w:rPr>
        <w:t>";</w:t>
      </w:r>
    </w:p>
    <w:p w:rsidR="006F5C42" w:rsidRPr="003B6F5E" w:rsidRDefault="006F5C42" w:rsidP="006F5C42">
      <w:pPr>
        <w:pStyle w:val="a3"/>
        <w:ind w:firstLine="709"/>
        <w:rPr>
          <w:b w:val="0"/>
          <w:color w:val="auto"/>
          <w:sz w:val="28"/>
          <w:szCs w:val="28"/>
        </w:rPr>
      </w:pPr>
      <w:r>
        <w:rPr>
          <w:b w:val="0"/>
          <w:color w:val="auto"/>
          <w:sz w:val="28"/>
          <w:szCs w:val="28"/>
        </w:rPr>
        <w:t xml:space="preserve">в </w:t>
      </w:r>
      <w:r w:rsidRPr="003B6F5E">
        <w:rPr>
          <w:b w:val="0"/>
          <w:color w:val="auto"/>
          <w:sz w:val="28"/>
          <w:szCs w:val="28"/>
        </w:rPr>
        <w:t xml:space="preserve">абзаце седьмом слова </w:t>
      </w:r>
      <w:r>
        <w:rPr>
          <w:b w:val="0"/>
          <w:color w:val="auto"/>
          <w:sz w:val="28"/>
          <w:szCs w:val="28"/>
        </w:rPr>
        <w:t>"</w:t>
      </w:r>
      <w:r w:rsidRPr="003B6F5E">
        <w:rPr>
          <w:b w:val="0"/>
          <w:color w:val="auto"/>
          <w:sz w:val="28"/>
          <w:szCs w:val="28"/>
        </w:rPr>
        <w:t>максимальная этажность</w:t>
      </w:r>
      <w:r>
        <w:rPr>
          <w:b w:val="0"/>
          <w:color w:val="auto"/>
          <w:sz w:val="28"/>
          <w:szCs w:val="28"/>
        </w:rPr>
        <w:t>"</w:t>
      </w:r>
      <w:r w:rsidRPr="003B6F5E">
        <w:rPr>
          <w:b w:val="0"/>
          <w:color w:val="auto"/>
          <w:sz w:val="28"/>
          <w:szCs w:val="28"/>
        </w:rPr>
        <w:t xml:space="preserve"> заменить словами </w:t>
      </w:r>
      <w:r>
        <w:rPr>
          <w:b w:val="0"/>
          <w:color w:val="auto"/>
          <w:sz w:val="28"/>
          <w:szCs w:val="28"/>
        </w:rPr>
        <w:t>"</w:t>
      </w:r>
      <w:r w:rsidRPr="003B6F5E">
        <w:rPr>
          <w:b w:val="0"/>
          <w:color w:val="auto"/>
          <w:sz w:val="28"/>
          <w:szCs w:val="28"/>
        </w:rPr>
        <w:t>максимальное количество этажей</w:t>
      </w:r>
      <w:r>
        <w:rPr>
          <w:b w:val="0"/>
          <w:color w:val="auto"/>
          <w:sz w:val="28"/>
          <w:szCs w:val="28"/>
        </w:rPr>
        <w:t>"</w:t>
      </w:r>
      <w:r w:rsidRPr="003B6F5E">
        <w:rPr>
          <w:b w:val="0"/>
          <w:color w:val="auto"/>
          <w:sz w:val="28"/>
          <w:szCs w:val="28"/>
        </w:rPr>
        <w:t>.</w:t>
      </w:r>
    </w:p>
    <w:p w:rsidR="006F5C42" w:rsidRPr="00A0003A" w:rsidRDefault="006F5C42" w:rsidP="006F5C42">
      <w:pPr>
        <w:pStyle w:val="a3"/>
        <w:ind w:firstLine="709"/>
        <w:rPr>
          <w:b w:val="0"/>
          <w:sz w:val="28"/>
          <w:szCs w:val="28"/>
        </w:rPr>
      </w:pPr>
      <w:r>
        <w:rPr>
          <w:b w:val="0"/>
          <w:sz w:val="28"/>
          <w:szCs w:val="28"/>
        </w:rPr>
        <w:t>8</w:t>
      </w:r>
      <w:r w:rsidRPr="00A0003A">
        <w:rPr>
          <w:b w:val="0"/>
          <w:sz w:val="28"/>
          <w:szCs w:val="28"/>
        </w:rPr>
        <w:t>. Пункт</w:t>
      </w:r>
      <w:r>
        <w:rPr>
          <w:b w:val="0"/>
          <w:sz w:val="28"/>
          <w:szCs w:val="28"/>
        </w:rPr>
        <w:t>ы</w:t>
      </w:r>
      <w:r w:rsidRPr="00A0003A">
        <w:rPr>
          <w:b w:val="0"/>
          <w:sz w:val="28"/>
          <w:szCs w:val="28"/>
        </w:rPr>
        <w:t xml:space="preserve"> 2.2.21 </w:t>
      </w:r>
      <w:r>
        <w:rPr>
          <w:b w:val="0"/>
          <w:sz w:val="28"/>
          <w:szCs w:val="28"/>
        </w:rPr>
        <w:t>и</w:t>
      </w:r>
      <w:r w:rsidRPr="00A0003A">
        <w:rPr>
          <w:b w:val="0"/>
          <w:sz w:val="28"/>
          <w:szCs w:val="28"/>
        </w:rPr>
        <w:t xml:space="preserve"> </w:t>
      </w:r>
      <w:r w:rsidR="00AA7FEE">
        <w:rPr>
          <w:b w:val="0"/>
          <w:sz w:val="28"/>
          <w:szCs w:val="28"/>
        </w:rPr>
        <w:t>2.2.22</w:t>
      </w:r>
      <w:r w:rsidRPr="00A0003A">
        <w:rPr>
          <w:b w:val="0"/>
          <w:sz w:val="28"/>
          <w:szCs w:val="28"/>
        </w:rPr>
        <w:t xml:space="preserve"> изложить в </w:t>
      </w:r>
      <w:r>
        <w:rPr>
          <w:b w:val="0"/>
          <w:sz w:val="28"/>
          <w:szCs w:val="28"/>
        </w:rPr>
        <w:t>следующе</w:t>
      </w:r>
      <w:r w:rsidRPr="00A0003A">
        <w:rPr>
          <w:b w:val="0"/>
          <w:sz w:val="28"/>
          <w:szCs w:val="28"/>
        </w:rPr>
        <w:t>й редакции:</w:t>
      </w:r>
    </w:p>
    <w:p w:rsidR="006F5C42" w:rsidRPr="003B6F5E" w:rsidRDefault="006F5C42" w:rsidP="006F5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B6F5E">
        <w:rPr>
          <w:rFonts w:ascii="Times New Roman" w:hAnsi="Times New Roman" w:cs="Times New Roman"/>
          <w:sz w:val="28"/>
          <w:szCs w:val="28"/>
        </w:rPr>
        <w:t xml:space="preserve">2.2.21. На территории городских населенных пунктов </w:t>
      </w:r>
      <w:r>
        <w:rPr>
          <w:rFonts w:ascii="Times New Roman" w:hAnsi="Times New Roman" w:cs="Times New Roman"/>
          <w:sz w:val="28"/>
          <w:szCs w:val="28"/>
        </w:rPr>
        <w:t xml:space="preserve">                                    </w:t>
      </w:r>
      <w:r w:rsidRPr="003B6F5E">
        <w:rPr>
          <w:rFonts w:ascii="Times New Roman" w:hAnsi="Times New Roman" w:cs="Times New Roman"/>
          <w:sz w:val="28"/>
          <w:szCs w:val="28"/>
        </w:rPr>
        <w:t xml:space="preserve">в документации по планировке территории предельные значения расчетных показателей минимально допустимого уровня обеспеченности территорией для создания условий размещения многоквартирной жилой застройки в результате нового строительства или реконструкции  следует  принимать в зависимости от размещения городского населенного пункта </w:t>
      </w:r>
      <w:r>
        <w:rPr>
          <w:rFonts w:ascii="Times New Roman" w:hAnsi="Times New Roman" w:cs="Times New Roman"/>
          <w:sz w:val="28"/>
          <w:szCs w:val="28"/>
        </w:rPr>
        <w:t xml:space="preserve">           </w:t>
      </w:r>
      <w:r w:rsidRPr="003B6F5E">
        <w:rPr>
          <w:rFonts w:ascii="Times New Roman" w:hAnsi="Times New Roman" w:cs="Times New Roman"/>
          <w:sz w:val="28"/>
          <w:szCs w:val="28"/>
        </w:rPr>
        <w:t xml:space="preserve">в системе расселения Ленинградской области  и  численности населения населенного пункта в соответствии с генеральным планом поселения </w:t>
      </w:r>
      <w:r>
        <w:rPr>
          <w:rFonts w:ascii="Times New Roman" w:hAnsi="Times New Roman" w:cs="Times New Roman"/>
          <w:sz w:val="28"/>
          <w:szCs w:val="28"/>
        </w:rPr>
        <w:t xml:space="preserve">                </w:t>
      </w:r>
      <w:r w:rsidRPr="003B6F5E">
        <w:rPr>
          <w:rFonts w:ascii="Times New Roman" w:hAnsi="Times New Roman" w:cs="Times New Roman"/>
          <w:sz w:val="28"/>
          <w:szCs w:val="28"/>
        </w:rPr>
        <w:t xml:space="preserve">или городского округа на расчетный срок не менее установленных </w:t>
      </w:r>
      <w:r>
        <w:rPr>
          <w:rFonts w:ascii="Times New Roman" w:hAnsi="Times New Roman" w:cs="Times New Roman"/>
          <w:sz w:val="28"/>
          <w:szCs w:val="28"/>
        </w:rPr>
        <w:t xml:space="preserve">                         </w:t>
      </w:r>
      <w:r w:rsidRPr="003B6F5E">
        <w:rPr>
          <w:rFonts w:ascii="Times New Roman" w:hAnsi="Times New Roman" w:cs="Times New Roman"/>
          <w:sz w:val="28"/>
          <w:szCs w:val="28"/>
        </w:rPr>
        <w:t>в таблице 11.</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При расчетах показателя обеспеченности территорией:</w:t>
      </w:r>
    </w:p>
    <w:p w:rsidR="006F5C42" w:rsidRPr="003B6F5E" w:rsidRDefault="006F5C42" w:rsidP="006F5C4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площадь участков и жилой фонд существующих и проектируемых малоэтажных жилых домов, расположенных в границах элемента планировочной</w:t>
      </w:r>
      <w:r w:rsidRPr="00452E85">
        <w:rPr>
          <w:color w:val="FF0000"/>
          <w:sz w:val="28"/>
          <w:szCs w:val="28"/>
        </w:rPr>
        <w:t xml:space="preserve"> </w:t>
      </w:r>
      <w:r w:rsidRPr="003B6F5E">
        <w:rPr>
          <w:rFonts w:ascii="Times New Roman" w:hAnsi="Times New Roman" w:cs="Times New Roman"/>
          <w:sz w:val="28"/>
          <w:szCs w:val="28"/>
        </w:rPr>
        <w:t xml:space="preserve">структуры, не учитывается; </w:t>
      </w:r>
    </w:p>
    <w:p w:rsidR="006F5C42" w:rsidRPr="00452E85" w:rsidRDefault="006F5C42" w:rsidP="006F5C42">
      <w:pPr>
        <w:widowControl w:val="0"/>
        <w:spacing w:line="239" w:lineRule="auto"/>
        <w:ind w:firstLine="709"/>
        <w:jc w:val="both"/>
        <w:rPr>
          <w:color w:val="FF0000"/>
          <w:sz w:val="28"/>
          <w:szCs w:val="28"/>
        </w:rPr>
      </w:pPr>
      <w:r w:rsidRPr="003B6F5E">
        <w:rPr>
          <w:sz w:val="28"/>
          <w:szCs w:val="28"/>
        </w:rPr>
        <w:t xml:space="preserve">учитывается площадь придомовой территории и жилой фонд существующей многоквартирной жилой застройки, расположенной </w:t>
      </w:r>
      <w:r>
        <w:rPr>
          <w:sz w:val="28"/>
          <w:szCs w:val="28"/>
        </w:rPr>
        <w:t xml:space="preserve">                                 </w:t>
      </w:r>
      <w:r w:rsidRPr="003B6F5E">
        <w:rPr>
          <w:sz w:val="28"/>
          <w:szCs w:val="28"/>
        </w:rPr>
        <w:t>в границах элемента планировочной структуры</w:t>
      </w:r>
      <w:r w:rsidRPr="00452E85">
        <w:rPr>
          <w:color w:val="FF0000"/>
          <w:sz w:val="28"/>
          <w:szCs w:val="28"/>
        </w:rPr>
        <w:t>.</w:t>
      </w:r>
    </w:p>
    <w:p w:rsidR="006F5C42" w:rsidRDefault="006F5C42" w:rsidP="006F5C42">
      <w:pPr>
        <w:widowControl w:val="0"/>
        <w:spacing w:line="239" w:lineRule="auto"/>
        <w:ind w:firstLine="1"/>
        <w:jc w:val="right"/>
        <w:rPr>
          <w:sz w:val="28"/>
          <w:szCs w:val="28"/>
        </w:rPr>
      </w:pPr>
    </w:p>
    <w:p w:rsidR="009E6036" w:rsidRPr="007904DC" w:rsidRDefault="009E6036" w:rsidP="006F5C42">
      <w:pPr>
        <w:widowControl w:val="0"/>
        <w:spacing w:line="239" w:lineRule="auto"/>
        <w:ind w:right="276" w:firstLine="1"/>
        <w:jc w:val="right"/>
        <w:rPr>
          <w:sz w:val="28"/>
          <w:szCs w:val="28"/>
        </w:rPr>
      </w:pPr>
    </w:p>
    <w:p w:rsidR="009E6036" w:rsidRPr="007904DC" w:rsidRDefault="009E6036" w:rsidP="006F5C42">
      <w:pPr>
        <w:widowControl w:val="0"/>
        <w:spacing w:line="239" w:lineRule="auto"/>
        <w:ind w:right="276" w:firstLine="1"/>
        <w:jc w:val="right"/>
        <w:rPr>
          <w:sz w:val="28"/>
          <w:szCs w:val="28"/>
        </w:rPr>
      </w:pPr>
    </w:p>
    <w:p w:rsidR="009E6036" w:rsidRPr="007904DC" w:rsidRDefault="009E6036" w:rsidP="006F5C42">
      <w:pPr>
        <w:widowControl w:val="0"/>
        <w:spacing w:line="239" w:lineRule="auto"/>
        <w:ind w:right="276" w:firstLine="1"/>
        <w:jc w:val="right"/>
        <w:rPr>
          <w:sz w:val="28"/>
          <w:szCs w:val="28"/>
        </w:rPr>
      </w:pPr>
    </w:p>
    <w:p w:rsidR="006F5C42" w:rsidRDefault="006F5C42" w:rsidP="006F5C42">
      <w:pPr>
        <w:widowControl w:val="0"/>
        <w:spacing w:line="239" w:lineRule="auto"/>
        <w:ind w:right="276" w:firstLine="1"/>
        <w:jc w:val="right"/>
        <w:rPr>
          <w:sz w:val="28"/>
          <w:szCs w:val="28"/>
        </w:rPr>
      </w:pPr>
      <w:r w:rsidRPr="00212882">
        <w:rPr>
          <w:sz w:val="28"/>
          <w:szCs w:val="28"/>
        </w:rPr>
        <w:lastRenderedPageBreak/>
        <w:t>Таблица 11</w:t>
      </w:r>
    </w:p>
    <w:p w:rsidR="006F5C42" w:rsidRPr="00212882" w:rsidRDefault="006F5C42" w:rsidP="006F5C42">
      <w:pPr>
        <w:widowControl w:val="0"/>
        <w:spacing w:line="239" w:lineRule="auto"/>
        <w:ind w:right="276" w:firstLine="1"/>
        <w:jc w:val="right"/>
        <w:rPr>
          <w:sz w:val="28"/>
          <w:szCs w:val="28"/>
        </w:rPr>
      </w:pPr>
    </w:p>
    <w:tbl>
      <w:tblPr>
        <w:tblW w:w="9297"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1701"/>
        <w:gridCol w:w="1635"/>
        <w:gridCol w:w="458"/>
      </w:tblGrid>
      <w:tr w:rsidR="006F5C42" w:rsidRPr="00212882" w:rsidTr="000E5AF0">
        <w:trPr>
          <w:trHeight w:val="573"/>
          <w:jc w:val="center"/>
        </w:trPr>
        <w:tc>
          <w:tcPr>
            <w:tcW w:w="5503" w:type="dxa"/>
            <w:vMerge w:val="restart"/>
          </w:tcPr>
          <w:p w:rsidR="006F5C42" w:rsidRDefault="006F5C42" w:rsidP="000E5AF0">
            <w:pPr>
              <w:widowControl w:val="0"/>
              <w:jc w:val="center"/>
            </w:pPr>
            <w:r w:rsidRPr="008106AA">
              <w:t xml:space="preserve">Зона размещения </w:t>
            </w:r>
          </w:p>
          <w:p w:rsidR="006F5C42" w:rsidRPr="008106AA" w:rsidRDefault="006F5C42" w:rsidP="000E5AF0">
            <w:pPr>
              <w:widowControl w:val="0"/>
              <w:jc w:val="center"/>
            </w:pPr>
            <w:r w:rsidRPr="008106AA">
              <w:t>в системе расселения</w:t>
            </w:r>
          </w:p>
          <w:p w:rsidR="006F5C42" w:rsidRPr="008106AA" w:rsidRDefault="006F5C42" w:rsidP="000E5AF0">
            <w:pPr>
              <w:widowControl w:val="0"/>
              <w:jc w:val="center"/>
            </w:pPr>
            <w:r w:rsidRPr="008106AA">
              <w:t>Ленинградской области</w:t>
            </w:r>
          </w:p>
        </w:tc>
        <w:tc>
          <w:tcPr>
            <w:tcW w:w="3336" w:type="dxa"/>
            <w:gridSpan w:val="2"/>
            <w:tcBorders>
              <w:right w:val="single" w:sz="4" w:space="0" w:color="auto"/>
            </w:tcBorders>
            <w:shd w:val="clear" w:color="auto" w:fill="auto"/>
          </w:tcPr>
          <w:p w:rsidR="00AA7FEE" w:rsidRDefault="006F5C42" w:rsidP="00AA7FEE">
            <w:pPr>
              <w:widowControl w:val="0"/>
              <w:ind w:left="-57" w:right="-57"/>
              <w:jc w:val="center"/>
            </w:pPr>
            <w:r w:rsidRPr="008106AA">
              <w:t xml:space="preserve">Минимально допустимый уровень обеспеченности территорией для размещения </w:t>
            </w:r>
            <w:r w:rsidR="00AA7FEE">
              <w:t xml:space="preserve">многоквартирной жилой застройки, </w:t>
            </w:r>
            <w:r w:rsidRPr="008106AA">
              <w:t>кв</w:t>
            </w:r>
            <w:r w:rsidR="00247921">
              <w:t>.</w:t>
            </w:r>
            <w:r w:rsidRPr="008106AA">
              <w:t xml:space="preserve"> м территории </w:t>
            </w:r>
          </w:p>
          <w:p w:rsidR="006F5C42" w:rsidRPr="008106AA" w:rsidRDefault="00AA7FEE" w:rsidP="00AA7FEE">
            <w:pPr>
              <w:widowControl w:val="0"/>
              <w:ind w:left="-57" w:right="-57"/>
              <w:jc w:val="center"/>
            </w:pPr>
            <w:r>
              <w:t xml:space="preserve">на </w:t>
            </w:r>
            <w:r w:rsidR="006F5C42" w:rsidRPr="008106AA">
              <w:t>1 кв</w:t>
            </w:r>
            <w:r w:rsidR="006F5C42">
              <w:t>.</w:t>
            </w:r>
            <w:r w:rsidR="006F5C42" w:rsidRPr="008106AA">
              <w:t xml:space="preserve"> м жилого фонда (общей площади квартир)</w:t>
            </w:r>
          </w:p>
        </w:tc>
        <w:tc>
          <w:tcPr>
            <w:tcW w:w="458" w:type="dxa"/>
            <w:tcBorders>
              <w:top w:val="nil"/>
              <w:left w:val="single" w:sz="4" w:space="0" w:color="auto"/>
              <w:bottom w:val="nil"/>
              <w:right w:val="nil"/>
            </w:tcBorders>
          </w:tcPr>
          <w:p w:rsidR="006F5C42" w:rsidRPr="008106AA" w:rsidRDefault="006F5C42" w:rsidP="000E5AF0">
            <w:pPr>
              <w:widowControl w:val="0"/>
              <w:ind w:left="-57" w:right="-57"/>
              <w:jc w:val="center"/>
            </w:pPr>
          </w:p>
        </w:tc>
      </w:tr>
      <w:tr w:rsidR="006F5C42" w:rsidRPr="00212882" w:rsidTr="000E5AF0">
        <w:trPr>
          <w:trHeight w:val="170"/>
          <w:jc w:val="center"/>
        </w:trPr>
        <w:tc>
          <w:tcPr>
            <w:tcW w:w="5503" w:type="dxa"/>
            <w:vMerge/>
          </w:tcPr>
          <w:p w:rsidR="006F5C42" w:rsidRPr="008106AA" w:rsidRDefault="006F5C42" w:rsidP="000E5AF0">
            <w:pPr>
              <w:widowControl w:val="0"/>
              <w:jc w:val="center"/>
            </w:pPr>
          </w:p>
        </w:tc>
        <w:tc>
          <w:tcPr>
            <w:tcW w:w="1701" w:type="dxa"/>
            <w:shd w:val="clear" w:color="auto" w:fill="auto"/>
          </w:tcPr>
          <w:p w:rsidR="006F5C42" w:rsidRPr="008106AA" w:rsidRDefault="006F5C42" w:rsidP="000E5AF0">
            <w:pPr>
              <w:widowControl w:val="0"/>
              <w:jc w:val="center"/>
            </w:pPr>
            <w:r w:rsidRPr="008106AA">
              <w:t>при численности населения населенного пункта до 20 тыс. человек</w:t>
            </w:r>
          </w:p>
        </w:tc>
        <w:tc>
          <w:tcPr>
            <w:tcW w:w="1635" w:type="dxa"/>
            <w:tcBorders>
              <w:right w:val="single" w:sz="4" w:space="0" w:color="auto"/>
            </w:tcBorders>
            <w:shd w:val="clear" w:color="auto" w:fill="auto"/>
          </w:tcPr>
          <w:p w:rsidR="006F5C42" w:rsidRPr="008106AA" w:rsidRDefault="006F5C42" w:rsidP="000E5AF0">
            <w:pPr>
              <w:widowControl w:val="0"/>
              <w:jc w:val="center"/>
            </w:pPr>
            <w:r w:rsidRPr="008106AA">
              <w:t>при численности населения населенного пункта свыше 20 тыс. человек</w:t>
            </w:r>
          </w:p>
        </w:tc>
        <w:tc>
          <w:tcPr>
            <w:tcW w:w="458" w:type="dxa"/>
            <w:tcBorders>
              <w:top w:val="nil"/>
              <w:left w:val="single" w:sz="4" w:space="0" w:color="auto"/>
              <w:bottom w:val="nil"/>
              <w:right w:val="nil"/>
            </w:tcBorders>
          </w:tcPr>
          <w:p w:rsidR="006F5C42" w:rsidRPr="008106AA" w:rsidRDefault="006F5C42" w:rsidP="000E5AF0">
            <w:pPr>
              <w:widowControl w:val="0"/>
              <w:jc w:val="center"/>
            </w:pPr>
          </w:p>
        </w:tc>
      </w:tr>
      <w:tr w:rsidR="006F5C42" w:rsidRPr="00212882" w:rsidTr="000E5AF0">
        <w:trPr>
          <w:trHeight w:val="170"/>
          <w:jc w:val="center"/>
        </w:trPr>
        <w:tc>
          <w:tcPr>
            <w:tcW w:w="5503" w:type="dxa"/>
          </w:tcPr>
          <w:p w:rsidR="006F5C42" w:rsidRPr="00212882" w:rsidRDefault="006F5C42" w:rsidP="00D744CC">
            <w:pPr>
              <w:widowControl w:val="0"/>
              <w:rPr>
                <w:sz w:val="28"/>
                <w:szCs w:val="28"/>
              </w:rPr>
            </w:pPr>
            <w:r w:rsidRPr="00212882">
              <w:rPr>
                <w:sz w:val="28"/>
                <w:szCs w:val="28"/>
              </w:rPr>
              <w:t>Зона А – интенсивной урбанизации</w:t>
            </w:r>
          </w:p>
        </w:tc>
        <w:tc>
          <w:tcPr>
            <w:tcW w:w="1701" w:type="dxa"/>
            <w:shd w:val="clear" w:color="auto" w:fill="auto"/>
          </w:tcPr>
          <w:p w:rsidR="006F5C42" w:rsidRPr="00212882" w:rsidRDefault="006F5C42" w:rsidP="000E5AF0">
            <w:pPr>
              <w:widowControl w:val="0"/>
              <w:jc w:val="center"/>
              <w:rPr>
                <w:sz w:val="28"/>
                <w:szCs w:val="28"/>
              </w:rPr>
            </w:pPr>
            <w:r>
              <w:rPr>
                <w:sz w:val="28"/>
                <w:szCs w:val="28"/>
              </w:rPr>
              <w:t>1,67</w:t>
            </w:r>
          </w:p>
        </w:tc>
        <w:tc>
          <w:tcPr>
            <w:tcW w:w="1635" w:type="dxa"/>
            <w:tcBorders>
              <w:right w:val="single" w:sz="4" w:space="0" w:color="auto"/>
            </w:tcBorders>
            <w:shd w:val="clear" w:color="auto" w:fill="auto"/>
          </w:tcPr>
          <w:p w:rsidR="006F5C42" w:rsidRPr="00212882" w:rsidRDefault="006F5C42" w:rsidP="000E5AF0">
            <w:pPr>
              <w:widowControl w:val="0"/>
              <w:jc w:val="center"/>
              <w:rPr>
                <w:sz w:val="28"/>
                <w:szCs w:val="28"/>
              </w:rPr>
            </w:pPr>
            <w:r>
              <w:rPr>
                <w:sz w:val="28"/>
                <w:szCs w:val="28"/>
              </w:rPr>
              <w:t>1,11</w:t>
            </w:r>
          </w:p>
        </w:tc>
        <w:tc>
          <w:tcPr>
            <w:tcW w:w="458" w:type="dxa"/>
            <w:tcBorders>
              <w:top w:val="nil"/>
              <w:left w:val="single" w:sz="4" w:space="0" w:color="auto"/>
              <w:bottom w:val="nil"/>
              <w:right w:val="nil"/>
            </w:tcBorders>
          </w:tcPr>
          <w:p w:rsidR="006F5C42" w:rsidRDefault="006F5C42" w:rsidP="000E5AF0">
            <w:pPr>
              <w:widowControl w:val="0"/>
              <w:jc w:val="center"/>
              <w:rPr>
                <w:sz w:val="28"/>
                <w:szCs w:val="28"/>
              </w:rPr>
            </w:pPr>
          </w:p>
        </w:tc>
      </w:tr>
      <w:tr w:rsidR="006F5C42" w:rsidRPr="00212882" w:rsidTr="000E5AF0">
        <w:trPr>
          <w:trHeight w:val="302"/>
          <w:jc w:val="center"/>
        </w:trPr>
        <w:tc>
          <w:tcPr>
            <w:tcW w:w="5503" w:type="dxa"/>
          </w:tcPr>
          <w:p w:rsidR="006F5C42" w:rsidRPr="00212882" w:rsidRDefault="006F5C42" w:rsidP="00D744CC">
            <w:pPr>
              <w:widowControl w:val="0"/>
              <w:ind w:right="-85"/>
              <w:rPr>
                <w:sz w:val="28"/>
                <w:szCs w:val="28"/>
              </w:rPr>
            </w:pPr>
            <w:r w:rsidRPr="00212882">
              <w:rPr>
                <w:sz w:val="28"/>
                <w:szCs w:val="28"/>
              </w:rPr>
              <w:t>Зона Б – умеренной урбанизации</w:t>
            </w:r>
          </w:p>
        </w:tc>
        <w:tc>
          <w:tcPr>
            <w:tcW w:w="1701" w:type="dxa"/>
            <w:shd w:val="clear" w:color="auto" w:fill="auto"/>
          </w:tcPr>
          <w:p w:rsidR="006F5C42" w:rsidRPr="00212882" w:rsidRDefault="006F5C42" w:rsidP="000E5AF0">
            <w:pPr>
              <w:widowControl w:val="0"/>
              <w:jc w:val="center"/>
              <w:rPr>
                <w:sz w:val="28"/>
                <w:szCs w:val="28"/>
              </w:rPr>
            </w:pPr>
            <w:r>
              <w:rPr>
                <w:sz w:val="28"/>
                <w:szCs w:val="28"/>
              </w:rPr>
              <w:t>2,5</w:t>
            </w:r>
          </w:p>
        </w:tc>
        <w:tc>
          <w:tcPr>
            <w:tcW w:w="1635" w:type="dxa"/>
            <w:tcBorders>
              <w:right w:val="single" w:sz="4" w:space="0" w:color="auto"/>
            </w:tcBorders>
            <w:shd w:val="clear" w:color="auto" w:fill="auto"/>
          </w:tcPr>
          <w:p w:rsidR="006F5C42" w:rsidRPr="00212882" w:rsidRDefault="006F5C42" w:rsidP="000E5AF0">
            <w:pPr>
              <w:widowControl w:val="0"/>
              <w:jc w:val="center"/>
              <w:rPr>
                <w:sz w:val="28"/>
                <w:szCs w:val="28"/>
              </w:rPr>
            </w:pPr>
            <w:r>
              <w:rPr>
                <w:sz w:val="28"/>
                <w:szCs w:val="28"/>
              </w:rPr>
              <w:t>1,67</w:t>
            </w:r>
          </w:p>
        </w:tc>
        <w:tc>
          <w:tcPr>
            <w:tcW w:w="458" w:type="dxa"/>
            <w:tcBorders>
              <w:top w:val="nil"/>
              <w:left w:val="single" w:sz="4" w:space="0" w:color="auto"/>
              <w:bottom w:val="nil"/>
              <w:right w:val="nil"/>
            </w:tcBorders>
          </w:tcPr>
          <w:p w:rsidR="006F5C42" w:rsidRDefault="006F5C42" w:rsidP="000E5AF0">
            <w:pPr>
              <w:widowControl w:val="0"/>
              <w:jc w:val="center"/>
              <w:rPr>
                <w:sz w:val="28"/>
                <w:szCs w:val="28"/>
              </w:rPr>
            </w:pPr>
          </w:p>
        </w:tc>
      </w:tr>
      <w:tr w:rsidR="006F5C42" w:rsidRPr="00212882" w:rsidTr="000E5AF0">
        <w:trPr>
          <w:trHeight w:val="353"/>
          <w:jc w:val="center"/>
        </w:trPr>
        <w:tc>
          <w:tcPr>
            <w:tcW w:w="5503" w:type="dxa"/>
          </w:tcPr>
          <w:p w:rsidR="006F5C42" w:rsidRPr="00212882" w:rsidRDefault="006F5C42" w:rsidP="00D744CC">
            <w:pPr>
              <w:widowControl w:val="0"/>
              <w:ind w:right="-85"/>
              <w:rPr>
                <w:sz w:val="28"/>
                <w:szCs w:val="28"/>
              </w:rPr>
            </w:pPr>
            <w:r w:rsidRPr="00212882">
              <w:rPr>
                <w:sz w:val="28"/>
                <w:szCs w:val="28"/>
              </w:rPr>
              <w:t>Зона В – незначительной урбанизации</w:t>
            </w:r>
          </w:p>
        </w:tc>
        <w:tc>
          <w:tcPr>
            <w:tcW w:w="1701" w:type="dxa"/>
            <w:shd w:val="clear" w:color="auto" w:fill="auto"/>
          </w:tcPr>
          <w:p w:rsidR="006F5C42" w:rsidRPr="00212882" w:rsidRDefault="006F5C42" w:rsidP="000E5AF0">
            <w:pPr>
              <w:widowControl w:val="0"/>
              <w:jc w:val="center"/>
              <w:rPr>
                <w:sz w:val="28"/>
                <w:szCs w:val="28"/>
              </w:rPr>
            </w:pPr>
            <w:r>
              <w:rPr>
                <w:sz w:val="28"/>
                <w:szCs w:val="28"/>
              </w:rPr>
              <w:t>5</w:t>
            </w:r>
          </w:p>
        </w:tc>
        <w:tc>
          <w:tcPr>
            <w:tcW w:w="1635" w:type="dxa"/>
            <w:tcBorders>
              <w:right w:val="single" w:sz="4" w:space="0" w:color="auto"/>
            </w:tcBorders>
            <w:shd w:val="clear" w:color="auto" w:fill="auto"/>
          </w:tcPr>
          <w:p w:rsidR="006F5C42" w:rsidRPr="00212882" w:rsidRDefault="006F5C42" w:rsidP="000E5AF0">
            <w:pPr>
              <w:widowControl w:val="0"/>
              <w:jc w:val="center"/>
              <w:rPr>
                <w:sz w:val="28"/>
                <w:szCs w:val="28"/>
              </w:rPr>
            </w:pPr>
            <w:r>
              <w:rPr>
                <w:sz w:val="28"/>
                <w:szCs w:val="28"/>
              </w:rPr>
              <w:t>3,33</w:t>
            </w:r>
          </w:p>
        </w:tc>
        <w:tc>
          <w:tcPr>
            <w:tcW w:w="458" w:type="dxa"/>
            <w:tcBorders>
              <w:top w:val="nil"/>
              <w:left w:val="single" w:sz="4" w:space="0" w:color="auto"/>
              <w:bottom w:val="nil"/>
              <w:right w:val="nil"/>
            </w:tcBorders>
          </w:tcPr>
          <w:p w:rsidR="006F5C42" w:rsidRDefault="006F5C42" w:rsidP="000E5AF0">
            <w:pPr>
              <w:widowControl w:val="0"/>
              <w:rPr>
                <w:sz w:val="28"/>
                <w:szCs w:val="28"/>
              </w:rPr>
            </w:pPr>
          </w:p>
        </w:tc>
      </w:tr>
    </w:tbl>
    <w:p w:rsidR="006F5C42" w:rsidRDefault="006F5C42" w:rsidP="006F5C42">
      <w:pPr>
        <w:pStyle w:val="a3"/>
        <w:ind w:firstLine="709"/>
        <w:rPr>
          <w:b w:val="0"/>
          <w:color w:val="auto"/>
          <w:sz w:val="28"/>
          <w:szCs w:val="28"/>
        </w:rPr>
      </w:pPr>
    </w:p>
    <w:p w:rsidR="006F5C42" w:rsidRDefault="006F5C42" w:rsidP="006F5C42">
      <w:pPr>
        <w:widowControl w:val="0"/>
        <w:spacing w:line="239" w:lineRule="auto"/>
        <w:ind w:firstLine="720"/>
        <w:jc w:val="both"/>
        <w:rPr>
          <w:sz w:val="28"/>
          <w:szCs w:val="28"/>
        </w:rPr>
      </w:pPr>
      <w:r w:rsidRPr="00841B1E">
        <w:rPr>
          <w:sz w:val="28"/>
          <w:szCs w:val="28"/>
        </w:rPr>
        <w:t>2.2.22. Расчетный показатель минимальной обеспеченности территорией населения в границах элем</w:t>
      </w:r>
      <w:r>
        <w:rPr>
          <w:sz w:val="28"/>
          <w:szCs w:val="28"/>
        </w:rPr>
        <w:t>ентов планировочной структуры                 (</w:t>
      </w:r>
      <w:r w:rsidRPr="00841B1E">
        <w:rPr>
          <w:sz w:val="28"/>
          <w:szCs w:val="28"/>
        </w:rPr>
        <w:t>в том числе микрорайонов, кварталов и др.) в зависимости от жилищной обеспеченности и размещения в системе расселения Ленинградской области допускается принимать не менее установленно</w:t>
      </w:r>
      <w:r>
        <w:rPr>
          <w:sz w:val="28"/>
          <w:szCs w:val="28"/>
        </w:rPr>
        <w:t>го</w:t>
      </w:r>
      <w:r w:rsidRPr="00841B1E">
        <w:rPr>
          <w:sz w:val="28"/>
          <w:szCs w:val="28"/>
        </w:rPr>
        <w:t xml:space="preserve"> </w:t>
      </w:r>
      <w:r w:rsidR="004248E2">
        <w:rPr>
          <w:sz w:val="28"/>
          <w:szCs w:val="28"/>
        </w:rPr>
        <w:t>в</w:t>
      </w:r>
      <w:r w:rsidR="004248E2" w:rsidRPr="004248E2">
        <w:rPr>
          <w:sz w:val="28"/>
          <w:szCs w:val="28"/>
        </w:rPr>
        <w:t xml:space="preserve"> </w:t>
      </w:r>
      <w:r w:rsidRPr="00841B1E">
        <w:rPr>
          <w:sz w:val="28"/>
          <w:szCs w:val="28"/>
        </w:rPr>
        <w:t>таблице 12.</w:t>
      </w:r>
    </w:p>
    <w:p w:rsidR="006F5C42" w:rsidRPr="00841B1E" w:rsidRDefault="006F5C42" w:rsidP="006F5C42">
      <w:pPr>
        <w:widowControl w:val="0"/>
        <w:spacing w:line="239" w:lineRule="auto"/>
        <w:ind w:firstLine="720"/>
        <w:jc w:val="both"/>
        <w:rPr>
          <w:sz w:val="28"/>
          <w:szCs w:val="28"/>
        </w:rPr>
      </w:pPr>
    </w:p>
    <w:p w:rsidR="006F5C42" w:rsidRDefault="006F5C42" w:rsidP="006F5C42">
      <w:pPr>
        <w:widowControl w:val="0"/>
        <w:spacing w:line="239" w:lineRule="auto"/>
        <w:ind w:firstLine="720"/>
        <w:jc w:val="right"/>
        <w:rPr>
          <w:sz w:val="28"/>
          <w:szCs w:val="28"/>
        </w:rPr>
      </w:pPr>
      <w:r w:rsidRPr="00841B1E">
        <w:rPr>
          <w:sz w:val="28"/>
          <w:szCs w:val="28"/>
        </w:rPr>
        <w:t>Таблица 12</w:t>
      </w:r>
    </w:p>
    <w:p w:rsidR="006F5C42" w:rsidRPr="00841B1E" w:rsidRDefault="006F5C42" w:rsidP="006F5C42">
      <w:pPr>
        <w:widowControl w:val="0"/>
        <w:spacing w:line="239" w:lineRule="auto"/>
        <w:ind w:firstLine="720"/>
        <w:jc w:val="right"/>
        <w:rPr>
          <w:sz w:val="28"/>
          <w:szCs w:val="28"/>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0"/>
        <w:gridCol w:w="1134"/>
        <w:gridCol w:w="1199"/>
        <w:gridCol w:w="1201"/>
      </w:tblGrid>
      <w:tr w:rsidR="006F5C42" w:rsidRPr="00841B1E" w:rsidTr="000E5AF0">
        <w:trPr>
          <w:trHeight w:val="250"/>
          <w:jc w:val="center"/>
        </w:trPr>
        <w:tc>
          <w:tcPr>
            <w:tcW w:w="5810" w:type="dxa"/>
            <w:vMerge w:val="restart"/>
            <w:shd w:val="clear" w:color="auto" w:fill="auto"/>
          </w:tcPr>
          <w:p w:rsidR="006F5C42" w:rsidRDefault="006F5C42" w:rsidP="000E5AF0">
            <w:pPr>
              <w:widowControl w:val="0"/>
              <w:ind w:left="-57" w:right="-57"/>
              <w:jc w:val="center"/>
            </w:pPr>
            <w:r w:rsidRPr="00765C4E">
              <w:t xml:space="preserve">Зона размещения в системе </w:t>
            </w:r>
          </w:p>
          <w:p w:rsidR="006F5C42" w:rsidRPr="00765C4E" w:rsidRDefault="006F5C42" w:rsidP="000E5AF0">
            <w:pPr>
              <w:widowControl w:val="0"/>
              <w:ind w:left="-57" w:right="-57"/>
              <w:jc w:val="center"/>
            </w:pPr>
            <w:r w:rsidRPr="00765C4E">
              <w:t>расселения</w:t>
            </w:r>
            <w:r>
              <w:t xml:space="preserve"> </w:t>
            </w:r>
            <w:r w:rsidRPr="00765C4E">
              <w:t>Ленинградской области</w:t>
            </w:r>
          </w:p>
        </w:tc>
        <w:tc>
          <w:tcPr>
            <w:tcW w:w="3534" w:type="dxa"/>
            <w:gridSpan w:val="3"/>
          </w:tcPr>
          <w:p w:rsidR="006F5C42" w:rsidRPr="00765C4E" w:rsidRDefault="006F5C42" w:rsidP="000E5AF0">
            <w:pPr>
              <w:widowControl w:val="0"/>
              <w:suppressAutoHyphens/>
              <w:ind w:left="-57" w:right="-57"/>
              <w:jc w:val="center"/>
            </w:pPr>
            <w:r w:rsidRPr="00765C4E">
              <w:t>При показателях жилищной обеспеченности,</w:t>
            </w:r>
          </w:p>
          <w:p w:rsidR="006F5C42" w:rsidRPr="00765C4E" w:rsidRDefault="006F5C42" w:rsidP="000E5AF0">
            <w:pPr>
              <w:widowControl w:val="0"/>
              <w:suppressAutoHyphens/>
              <w:ind w:left="-57" w:right="-57"/>
              <w:jc w:val="center"/>
            </w:pPr>
            <w:r w:rsidRPr="00765C4E">
              <w:t>кв. м/чел.</w:t>
            </w:r>
          </w:p>
        </w:tc>
      </w:tr>
      <w:tr w:rsidR="006F5C42" w:rsidRPr="00841B1E" w:rsidTr="000E5AF0">
        <w:trPr>
          <w:trHeight w:val="241"/>
          <w:jc w:val="center"/>
        </w:trPr>
        <w:tc>
          <w:tcPr>
            <w:tcW w:w="5810" w:type="dxa"/>
            <w:vMerge/>
          </w:tcPr>
          <w:p w:rsidR="006F5C42" w:rsidRPr="00765C4E" w:rsidRDefault="006F5C42" w:rsidP="000E5AF0">
            <w:pPr>
              <w:widowControl w:val="0"/>
              <w:suppressAutoHyphens/>
              <w:jc w:val="center"/>
            </w:pPr>
          </w:p>
        </w:tc>
        <w:tc>
          <w:tcPr>
            <w:tcW w:w="1134" w:type="dxa"/>
          </w:tcPr>
          <w:p w:rsidR="006F5C42" w:rsidRPr="00765C4E" w:rsidRDefault="006F5C42" w:rsidP="000E5AF0">
            <w:pPr>
              <w:widowControl w:val="0"/>
              <w:suppressAutoHyphens/>
              <w:ind w:left="-57" w:right="-57"/>
              <w:jc w:val="center"/>
            </w:pPr>
            <w:r w:rsidRPr="00765C4E">
              <w:t>20</w:t>
            </w:r>
          </w:p>
        </w:tc>
        <w:tc>
          <w:tcPr>
            <w:tcW w:w="1199" w:type="dxa"/>
          </w:tcPr>
          <w:p w:rsidR="006F5C42" w:rsidRPr="00765C4E" w:rsidRDefault="006F5C42" w:rsidP="000E5AF0">
            <w:pPr>
              <w:widowControl w:val="0"/>
              <w:suppressAutoHyphens/>
              <w:ind w:left="-57" w:right="-57"/>
              <w:jc w:val="center"/>
            </w:pPr>
            <w:r w:rsidRPr="00765C4E">
              <w:t>30</w:t>
            </w:r>
          </w:p>
        </w:tc>
        <w:tc>
          <w:tcPr>
            <w:tcW w:w="1201" w:type="dxa"/>
          </w:tcPr>
          <w:p w:rsidR="006F5C42" w:rsidRPr="00765C4E" w:rsidRDefault="006F5C42" w:rsidP="000E5AF0">
            <w:pPr>
              <w:widowControl w:val="0"/>
              <w:suppressAutoHyphens/>
              <w:ind w:left="-57" w:right="-57"/>
              <w:jc w:val="center"/>
            </w:pPr>
            <w:r w:rsidRPr="00765C4E">
              <w:t>40</w:t>
            </w:r>
          </w:p>
        </w:tc>
      </w:tr>
      <w:tr w:rsidR="006F5C42" w:rsidRPr="00841B1E" w:rsidTr="000E5AF0">
        <w:trPr>
          <w:trHeight w:val="164"/>
          <w:jc w:val="center"/>
        </w:trPr>
        <w:tc>
          <w:tcPr>
            <w:tcW w:w="5810" w:type="dxa"/>
            <w:vMerge/>
            <w:shd w:val="clear" w:color="auto" w:fill="auto"/>
          </w:tcPr>
          <w:p w:rsidR="006F5C42" w:rsidRPr="00765C4E" w:rsidRDefault="006F5C42" w:rsidP="000E5AF0">
            <w:pPr>
              <w:widowControl w:val="0"/>
              <w:suppressAutoHyphens/>
              <w:jc w:val="center"/>
            </w:pPr>
          </w:p>
        </w:tc>
        <w:tc>
          <w:tcPr>
            <w:tcW w:w="3534" w:type="dxa"/>
            <w:gridSpan w:val="3"/>
          </w:tcPr>
          <w:p w:rsidR="006F5C42" w:rsidRPr="00765C4E" w:rsidRDefault="006F5C42" w:rsidP="000E5AF0">
            <w:pPr>
              <w:widowControl w:val="0"/>
              <w:suppressAutoHyphens/>
              <w:ind w:left="-57" w:right="-57"/>
              <w:jc w:val="center"/>
            </w:pPr>
            <w:r w:rsidRPr="00765C4E">
              <w:t>обеспеченность населения жилой территорией, кв. м/чел.</w:t>
            </w:r>
          </w:p>
        </w:tc>
      </w:tr>
      <w:tr w:rsidR="006F5C42" w:rsidRPr="00841B1E" w:rsidTr="000E5AF0">
        <w:trPr>
          <w:trHeight w:val="227"/>
          <w:jc w:val="center"/>
        </w:trPr>
        <w:tc>
          <w:tcPr>
            <w:tcW w:w="5810" w:type="dxa"/>
            <w:vAlign w:val="center"/>
          </w:tcPr>
          <w:p w:rsidR="006F5C42" w:rsidRPr="00841B1E" w:rsidRDefault="006F5C42" w:rsidP="000E5AF0">
            <w:pPr>
              <w:widowControl w:val="0"/>
              <w:suppressAutoHyphens/>
              <w:rPr>
                <w:sz w:val="28"/>
                <w:szCs w:val="28"/>
              </w:rPr>
            </w:pPr>
            <w:r w:rsidRPr="00841B1E">
              <w:rPr>
                <w:sz w:val="28"/>
                <w:szCs w:val="28"/>
              </w:rPr>
              <w:t>Зона А – интенсивной урбанизации</w:t>
            </w:r>
          </w:p>
        </w:tc>
        <w:tc>
          <w:tcPr>
            <w:tcW w:w="1134"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22,2</w:t>
            </w:r>
          </w:p>
        </w:tc>
        <w:tc>
          <w:tcPr>
            <w:tcW w:w="1199"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33,3</w:t>
            </w:r>
          </w:p>
        </w:tc>
        <w:tc>
          <w:tcPr>
            <w:tcW w:w="1201"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44,4</w:t>
            </w:r>
          </w:p>
        </w:tc>
      </w:tr>
      <w:tr w:rsidR="006F5C42" w:rsidRPr="00841B1E" w:rsidTr="000E5AF0">
        <w:trPr>
          <w:trHeight w:val="227"/>
          <w:jc w:val="center"/>
        </w:trPr>
        <w:tc>
          <w:tcPr>
            <w:tcW w:w="5810" w:type="dxa"/>
            <w:vAlign w:val="center"/>
          </w:tcPr>
          <w:p w:rsidR="006F5C42" w:rsidRPr="00841B1E" w:rsidRDefault="006F5C42" w:rsidP="000E5AF0">
            <w:pPr>
              <w:widowControl w:val="0"/>
              <w:ind w:right="-57"/>
              <w:rPr>
                <w:sz w:val="28"/>
                <w:szCs w:val="28"/>
              </w:rPr>
            </w:pPr>
            <w:r w:rsidRPr="00841B1E">
              <w:rPr>
                <w:sz w:val="28"/>
                <w:szCs w:val="28"/>
              </w:rPr>
              <w:t>Зона Б – умеренной урбанизации</w:t>
            </w:r>
          </w:p>
        </w:tc>
        <w:tc>
          <w:tcPr>
            <w:tcW w:w="1134"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33,3</w:t>
            </w:r>
          </w:p>
        </w:tc>
        <w:tc>
          <w:tcPr>
            <w:tcW w:w="1199" w:type="dxa"/>
            <w:shd w:val="clear" w:color="auto" w:fill="auto"/>
            <w:vAlign w:val="center"/>
          </w:tcPr>
          <w:p w:rsidR="006F5C42" w:rsidRPr="004248E2" w:rsidRDefault="006F5C42" w:rsidP="000E5AF0">
            <w:pPr>
              <w:widowControl w:val="0"/>
              <w:suppressAutoHyphens/>
              <w:jc w:val="center"/>
              <w:rPr>
                <w:sz w:val="28"/>
                <w:szCs w:val="28"/>
              </w:rPr>
            </w:pPr>
            <w:r w:rsidRPr="00841B1E">
              <w:rPr>
                <w:sz w:val="28"/>
                <w:szCs w:val="28"/>
              </w:rPr>
              <w:t>50</w:t>
            </w:r>
            <w:r w:rsidR="004248E2">
              <w:rPr>
                <w:sz w:val="28"/>
                <w:szCs w:val="28"/>
              </w:rPr>
              <w:t>,</w:t>
            </w:r>
            <w:r w:rsidR="004248E2" w:rsidRPr="004248E2">
              <w:rPr>
                <w:sz w:val="28"/>
                <w:szCs w:val="28"/>
              </w:rPr>
              <w:t>0</w:t>
            </w:r>
          </w:p>
        </w:tc>
        <w:tc>
          <w:tcPr>
            <w:tcW w:w="1201"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66,7</w:t>
            </w:r>
          </w:p>
        </w:tc>
      </w:tr>
      <w:tr w:rsidR="006F5C42" w:rsidRPr="00841B1E" w:rsidTr="000E5AF0">
        <w:trPr>
          <w:trHeight w:val="227"/>
          <w:jc w:val="center"/>
        </w:trPr>
        <w:tc>
          <w:tcPr>
            <w:tcW w:w="5810" w:type="dxa"/>
            <w:vAlign w:val="center"/>
          </w:tcPr>
          <w:p w:rsidR="006F5C42" w:rsidRPr="00841B1E" w:rsidRDefault="006F5C42" w:rsidP="000E5AF0">
            <w:pPr>
              <w:widowControl w:val="0"/>
              <w:suppressAutoHyphens/>
              <w:rPr>
                <w:sz w:val="28"/>
                <w:szCs w:val="28"/>
              </w:rPr>
            </w:pPr>
            <w:r w:rsidRPr="00841B1E">
              <w:rPr>
                <w:sz w:val="28"/>
                <w:szCs w:val="28"/>
              </w:rPr>
              <w:t>Зона В – незначительной урбанизации</w:t>
            </w:r>
          </w:p>
        </w:tc>
        <w:tc>
          <w:tcPr>
            <w:tcW w:w="1134"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66,7</w:t>
            </w:r>
          </w:p>
        </w:tc>
        <w:tc>
          <w:tcPr>
            <w:tcW w:w="1199"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100</w:t>
            </w:r>
            <w:r w:rsidR="004248E2">
              <w:rPr>
                <w:sz w:val="28"/>
                <w:szCs w:val="28"/>
              </w:rPr>
              <w:t>,0</w:t>
            </w:r>
          </w:p>
        </w:tc>
        <w:tc>
          <w:tcPr>
            <w:tcW w:w="1201" w:type="dxa"/>
            <w:shd w:val="clear" w:color="auto" w:fill="auto"/>
            <w:vAlign w:val="center"/>
          </w:tcPr>
          <w:p w:rsidR="006F5C42" w:rsidRPr="00841B1E" w:rsidRDefault="006F5C42" w:rsidP="000E5AF0">
            <w:pPr>
              <w:widowControl w:val="0"/>
              <w:suppressAutoHyphens/>
              <w:jc w:val="center"/>
              <w:rPr>
                <w:sz w:val="28"/>
                <w:szCs w:val="28"/>
              </w:rPr>
            </w:pPr>
            <w:r w:rsidRPr="00841B1E">
              <w:rPr>
                <w:sz w:val="28"/>
                <w:szCs w:val="28"/>
              </w:rPr>
              <w:t>133,3</w:t>
            </w:r>
          </w:p>
        </w:tc>
      </w:tr>
    </w:tbl>
    <w:p w:rsidR="006F5C42" w:rsidRPr="00FA0849" w:rsidRDefault="006F5C42" w:rsidP="006F5C42">
      <w:pPr>
        <w:widowControl w:val="0"/>
        <w:spacing w:before="120" w:line="239" w:lineRule="auto"/>
        <w:ind w:firstLine="720"/>
        <w:jc w:val="both"/>
      </w:pPr>
      <w:r w:rsidRPr="00FA0849">
        <w:t>Примечания:</w:t>
      </w:r>
    </w:p>
    <w:p w:rsidR="006F5C42" w:rsidRPr="00FA0849" w:rsidRDefault="006F5C42" w:rsidP="006F5C42">
      <w:pPr>
        <w:widowControl w:val="0"/>
        <w:spacing w:line="239" w:lineRule="auto"/>
        <w:ind w:firstLine="720"/>
        <w:jc w:val="both"/>
      </w:pPr>
      <w:r w:rsidRPr="00FA0849">
        <w:t>1. Границы расчетной территории элементов планировочной структуры следует устанавливать по красным линиям улиц и дорог, за исключением красных линий пешеходных улиц и дорог, велосипедных дорожек,  проездов, по которым осуществляется подъезд транспортных средств к жилым, общественным зданиям, учреждениям, предприятиям и другим объектам внутри районов, микрорайонов (кварталов), а также по естественным рубежам или границам зон с особыми условиями использования территории.</w:t>
      </w:r>
    </w:p>
    <w:p w:rsidR="006F5C42" w:rsidRPr="00FA0849" w:rsidRDefault="006F5C42" w:rsidP="006F5C42">
      <w:pPr>
        <w:widowControl w:val="0"/>
        <w:spacing w:line="239" w:lineRule="auto"/>
        <w:ind w:firstLine="720"/>
        <w:jc w:val="both"/>
      </w:pPr>
      <w:r w:rsidRPr="00FA0849">
        <w:t xml:space="preserve">2. </w:t>
      </w:r>
      <w:r w:rsidR="00AA7FEE">
        <w:t>П</w:t>
      </w:r>
      <w:r w:rsidRPr="00FA0849">
        <w:t xml:space="preserve">оказатели обеспеченности населения жилой территорией определены при обеспеченности населения общей площадью жилых помещений жилых домов </w:t>
      </w:r>
      <w:r w:rsidR="009E6036" w:rsidRPr="009E6036">
        <w:t xml:space="preserve">                            </w:t>
      </w:r>
      <w:r w:rsidRPr="00FA0849">
        <w:t xml:space="preserve">и квартир различного уровня комфорта. </w:t>
      </w:r>
    </w:p>
    <w:p w:rsidR="006F5C42" w:rsidRPr="00FA0849" w:rsidRDefault="006F5C42" w:rsidP="006F5C42">
      <w:pPr>
        <w:widowControl w:val="0"/>
        <w:ind w:firstLine="720"/>
        <w:jc w:val="both"/>
      </w:pPr>
      <w:r w:rsidRPr="00FA0849">
        <w:t>При достижении пока</w:t>
      </w:r>
      <w:r>
        <w:t>зателей жилищной обеспеченности</w:t>
      </w:r>
      <w:r w:rsidRPr="00FA0849">
        <w:t xml:space="preserve">, отличных </w:t>
      </w:r>
      <w:r w:rsidR="004248E2">
        <w:t xml:space="preserve">                               </w:t>
      </w:r>
      <w:r w:rsidRPr="00FA0849">
        <w:lastRenderedPageBreak/>
        <w:t>от приведенных в таблице 12, расчетную обеспеченность населения жилой территорией следует определять по формуле:</w:t>
      </w:r>
    </w:p>
    <w:p w:rsidR="006F5C42" w:rsidRPr="00FA0849" w:rsidRDefault="006F5C42" w:rsidP="006F5C42">
      <w:pPr>
        <w:widowControl w:val="0"/>
        <w:jc w:val="center"/>
      </w:pPr>
      <w:r w:rsidRPr="00FA0849">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30.65pt" o:ole="">
            <v:imagedata r:id="rId11" o:title=""/>
          </v:shape>
          <o:OLEObject Type="Embed" ProgID="Equation.3" ShapeID="_x0000_i1025" DrawAspect="Content" ObjectID="_1502276834" r:id="rId12"/>
        </w:object>
      </w:r>
    </w:p>
    <w:p w:rsidR="004248E2" w:rsidRDefault="004248E2" w:rsidP="006F5C42">
      <w:pPr>
        <w:pStyle w:val="a9"/>
        <w:widowControl w:val="0"/>
        <w:spacing w:before="0" w:beforeAutospacing="0" w:after="0" w:afterAutospacing="0"/>
        <w:ind w:firstLine="709"/>
        <w:jc w:val="both"/>
      </w:pPr>
      <w:r>
        <w:t>где:</w:t>
      </w:r>
    </w:p>
    <w:p w:rsidR="006F5C42" w:rsidRPr="00FA0849" w:rsidRDefault="006F5C42" w:rsidP="006F5C42">
      <w:pPr>
        <w:pStyle w:val="a9"/>
        <w:widowControl w:val="0"/>
        <w:spacing w:before="0" w:beforeAutospacing="0" w:after="0" w:afterAutospacing="0"/>
        <w:ind w:firstLine="709"/>
        <w:jc w:val="both"/>
      </w:pPr>
      <w:r w:rsidRPr="00FA0849">
        <w:t>Р – расчетная обеспеченность населения жилой территорией, чел./га;</w:t>
      </w:r>
    </w:p>
    <w:p w:rsidR="006F5C42" w:rsidRPr="00FA0849" w:rsidRDefault="006F5C42" w:rsidP="006F5C42">
      <w:pPr>
        <w:pStyle w:val="a9"/>
        <w:widowControl w:val="0"/>
        <w:spacing w:before="0" w:beforeAutospacing="0" w:after="0" w:afterAutospacing="0"/>
        <w:ind w:firstLine="709"/>
        <w:jc w:val="both"/>
      </w:pPr>
      <w:r w:rsidRPr="00FA0849">
        <w:t>Р</w:t>
      </w:r>
      <w:r w:rsidRPr="00AA7FEE">
        <w:rPr>
          <w:vertAlign w:val="subscript"/>
        </w:rPr>
        <w:t>20</w:t>
      </w:r>
      <w:r w:rsidRPr="00FA0849">
        <w:t xml:space="preserve"> – показатель обеспеченност</w:t>
      </w:r>
      <w:r w:rsidR="00AA7FEE">
        <w:t>и</w:t>
      </w:r>
      <w:r w:rsidRPr="00FA0849">
        <w:t xml:space="preserve"> населения жилой территорией, чел./га</w:t>
      </w:r>
      <w:r w:rsidR="004248E2">
        <w:t>,</w:t>
      </w:r>
      <w:r w:rsidRPr="00FA0849">
        <w:t xml:space="preserve"> </w:t>
      </w:r>
      <w:r>
        <w:t xml:space="preserve">                      </w:t>
      </w:r>
      <w:r w:rsidRPr="00FA0849">
        <w:t xml:space="preserve">при жилищной обеспеченности в 20 </w:t>
      </w:r>
      <w:r>
        <w:t xml:space="preserve">кв. </w:t>
      </w:r>
      <w:r w:rsidRPr="00FA0849">
        <w:t>м/чел.;</w:t>
      </w:r>
    </w:p>
    <w:p w:rsidR="006F5C42" w:rsidRPr="00FA0849" w:rsidRDefault="006F5C42" w:rsidP="006F5C42">
      <w:pPr>
        <w:pStyle w:val="a9"/>
        <w:widowControl w:val="0"/>
        <w:spacing w:before="0" w:beforeAutospacing="0" w:after="0" w:afterAutospacing="0"/>
        <w:ind w:firstLine="709"/>
        <w:jc w:val="both"/>
      </w:pPr>
      <w:r w:rsidRPr="00FA0849">
        <w:t xml:space="preserve">20 – жилищная обеспеченность, </w:t>
      </w:r>
      <w:r>
        <w:t xml:space="preserve">кв. </w:t>
      </w:r>
      <w:r w:rsidRPr="00FA0849">
        <w:t>м/чел.;</w:t>
      </w:r>
    </w:p>
    <w:p w:rsidR="006F5C42" w:rsidRPr="00FA0849" w:rsidRDefault="004248E2" w:rsidP="006F5C42">
      <w:pPr>
        <w:pStyle w:val="a9"/>
        <w:widowControl w:val="0"/>
        <w:spacing w:before="0" w:beforeAutospacing="0" w:after="0" w:afterAutospacing="0"/>
        <w:ind w:firstLine="709"/>
        <w:jc w:val="both"/>
      </w:pPr>
      <w:r>
        <w:t xml:space="preserve">Н – </w:t>
      </w:r>
      <w:r w:rsidR="006F5C42" w:rsidRPr="00FA0849">
        <w:t xml:space="preserve">жилищная обеспеченность, </w:t>
      </w:r>
      <w:r w:rsidR="006F5C42">
        <w:t xml:space="preserve">кв. </w:t>
      </w:r>
      <w:r w:rsidR="006F5C42" w:rsidRPr="00FA0849">
        <w:t xml:space="preserve">м/чел., отличная от приведенных </w:t>
      </w:r>
      <w:r w:rsidR="006F5C42">
        <w:t xml:space="preserve">                                   </w:t>
      </w:r>
      <w:r w:rsidR="006F5C42" w:rsidRPr="00FA0849">
        <w:t>в таблице 12</w:t>
      </w:r>
      <w:r w:rsidR="006F5C42">
        <w:t xml:space="preserve"> показателей</w:t>
      </w:r>
      <w:r w:rsidR="006F5C42" w:rsidRPr="00FA0849">
        <w:t>.".</w:t>
      </w:r>
    </w:p>
    <w:p w:rsidR="006F5C42" w:rsidRPr="003B6F5E" w:rsidRDefault="006F5C42" w:rsidP="006F5C42">
      <w:pPr>
        <w:pStyle w:val="a3"/>
        <w:ind w:firstLine="709"/>
        <w:rPr>
          <w:b w:val="0"/>
          <w:color w:val="auto"/>
          <w:sz w:val="28"/>
          <w:szCs w:val="28"/>
        </w:rPr>
      </w:pPr>
      <w:r>
        <w:rPr>
          <w:b w:val="0"/>
          <w:color w:val="auto"/>
          <w:sz w:val="28"/>
          <w:szCs w:val="28"/>
        </w:rPr>
        <w:t>9</w:t>
      </w:r>
      <w:r w:rsidRPr="003B6F5E">
        <w:rPr>
          <w:b w:val="0"/>
          <w:color w:val="auto"/>
          <w:sz w:val="28"/>
          <w:szCs w:val="28"/>
        </w:rPr>
        <w:t xml:space="preserve">. Пункт 2.2.26 изложить в </w:t>
      </w:r>
      <w:r>
        <w:rPr>
          <w:b w:val="0"/>
          <w:color w:val="auto"/>
          <w:sz w:val="28"/>
          <w:szCs w:val="28"/>
        </w:rPr>
        <w:t>следующе</w:t>
      </w:r>
      <w:r w:rsidRPr="003B6F5E">
        <w:rPr>
          <w:b w:val="0"/>
          <w:color w:val="auto"/>
          <w:sz w:val="28"/>
          <w:szCs w:val="28"/>
        </w:rPr>
        <w:t>й редакции:</w:t>
      </w:r>
    </w:p>
    <w:p w:rsidR="006F5C42" w:rsidRPr="003B6F5E" w:rsidRDefault="006F5C42" w:rsidP="006F5C42">
      <w:pPr>
        <w:widowControl w:val="0"/>
        <w:ind w:firstLine="709"/>
        <w:jc w:val="both"/>
        <w:rPr>
          <w:sz w:val="28"/>
          <w:szCs w:val="28"/>
        </w:rPr>
      </w:pPr>
      <w:r>
        <w:rPr>
          <w:sz w:val="28"/>
          <w:szCs w:val="28"/>
        </w:rPr>
        <w:t>"</w:t>
      </w:r>
      <w:r w:rsidRPr="003B6F5E">
        <w:rPr>
          <w:sz w:val="28"/>
          <w:szCs w:val="28"/>
        </w:rPr>
        <w:t>2.2.26. Минимально допустимый уровень обеспеченности площадками для игр детей, отдыха взрослого населения и занятий физкультурой в жилых зонах населенных пунктов, расположенных в зоне незначительной урбанизации (зона В)</w:t>
      </w:r>
      <w:r>
        <w:rPr>
          <w:sz w:val="28"/>
          <w:szCs w:val="28"/>
        </w:rPr>
        <w:t>,</w:t>
      </w:r>
      <w:r w:rsidRPr="003B6F5E">
        <w:rPr>
          <w:sz w:val="28"/>
          <w:szCs w:val="28"/>
        </w:rPr>
        <w:t xml:space="preserve"> должен быть не менее 10 % общей площади элемента планировочной структуры (квартала, микрорайона </w:t>
      </w:r>
      <w:r>
        <w:rPr>
          <w:sz w:val="28"/>
          <w:szCs w:val="28"/>
        </w:rPr>
        <w:t xml:space="preserve">                    </w:t>
      </w:r>
      <w:r w:rsidRPr="003B6F5E">
        <w:rPr>
          <w:sz w:val="28"/>
          <w:szCs w:val="28"/>
        </w:rPr>
        <w:t xml:space="preserve">и др.) или отдельного земельного участка, на котором размещается жилой дом (группа жилых домов). </w:t>
      </w:r>
    </w:p>
    <w:p w:rsidR="006F5C42" w:rsidRPr="003B6F5E" w:rsidRDefault="006F5C42" w:rsidP="006F5C42">
      <w:pPr>
        <w:widowControl w:val="0"/>
        <w:ind w:firstLine="709"/>
        <w:jc w:val="both"/>
        <w:rPr>
          <w:sz w:val="28"/>
          <w:szCs w:val="28"/>
        </w:rPr>
      </w:pPr>
      <w:r w:rsidRPr="003B6F5E">
        <w:rPr>
          <w:sz w:val="28"/>
          <w:szCs w:val="28"/>
        </w:rPr>
        <w:t xml:space="preserve">Минимально допустимый уровень обеспеченности площадками </w:t>
      </w:r>
      <w:r>
        <w:rPr>
          <w:sz w:val="28"/>
          <w:szCs w:val="28"/>
        </w:rPr>
        <w:t xml:space="preserve">                </w:t>
      </w:r>
      <w:r w:rsidRPr="003B6F5E">
        <w:rPr>
          <w:sz w:val="28"/>
          <w:szCs w:val="28"/>
        </w:rPr>
        <w:t xml:space="preserve">для игр детей, отдыха взрослого населения и занятий физкультурой </w:t>
      </w:r>
      <w:r>
        <w:rPr>
          <w:sz w:val="28"/>
          <w:szCs w:val="28"/>
        </w:rPr>
        <w:t xml:space="preserve">                        </w:t>
      </w:r>
      <w:r w:rsidRPr="003B6F5E">
        <w:rPr>
          <w:sz w:val="28"/>
          <w:szCs w:val="28"/>
        </w:rPr>
        <w:t xml:space="preserve">в жилых зонах населенных пунктов, расположенных в зонах интенсивной </w:t>
      </w:r>
      <w:r>
        <w:rPr>
          <w:sz w:val="28"/>
          <w:szCs w:val="28"/>
        </w:rPr>
        <w:t xml:space="preserve">                          </w:t>
      </w:r>
      <w:r w:rsidRPr="003B6F5E">
        <w:rPr>
          <w:sz w:val="28"/>
          <w:szCs w:val="28"/>
        </w:rPr>
        <w:t>и умеренной урбанизации (зоны А и Б)</w:t>
      </w:r>
      <w:r>
        <w:rPr>
          <w:sz w:val="28"/>
          <w:szCs w:val="28"/>
        </w:rPr>
        <w:t>,</w:t>
      </w:r>
      <w:r w:rsidRPr="003B6F5E">
        <w:rPr>
          <w:sz w:val="28"/>
          <w:szCs w:val="28"/>
        </w:rPr>
        <w:t xml:space="preserve"> должен быть не менее 5 % общей площади элемента планировочной структуры (квартала, микрорайона </w:t>
      </w:r>
      <w:r w:rsidR="004248E2">
        <w:rPr>
          <w:sz w:val="28"/>
          <w:szCs w:val="28"/>
        </w:rPr>
        <w:t xml:space="preserve">                     </w:t>
      </w:r>
      <w:r w:rsidRPr="003B6F5E">
        <w:rPr>
          <w:sz w:val="28"/>
          <w:szCs w:val="28"/>
        </w:rPr>
        <w:t>и др.) или отдельного земельного участка, на котором размещается жилой дом (группа жилых домов).</w:t>
      </w:r>
    </w:p>
    <w:p w:rsidR="006F5C42" w:rsidRDefault="006F5C42" w:rsidP="006F5C42">
      <w:pPr>
        <w:widowControl w:val="0"/>
        <w:ind w:firstLine="709"/>
        <w:jc w:val="both"/>
        <w:rPr>
          <w:sz w:val="28"/>
          <w:szCs w:val="28"/>
        </w:rPr>
      </w:pPr>
      <w:r w:rsidRPr="003B6F5E">
        <w:rPr>
          <w:sz w:val="28"/>
          <w:szCs w:val="28"/>
        </w:rPr>
        <w:t xml:space="preserve">Минимально допустимые размеры площадок следует принимать </w:t>
      </w:r>
      <w:r>
        <w:rPr>
          <w:sz w:val="28"/>
          <w:szCs w:val="28"/>
        </w:rPr>
        <w:t xml:space="preserve">                        </w:t>
      </w:r>
      <w:r w:rsidRPr="003B6F5E">
        <w:rPr>
          <w:sz w:val="28"/>
          <w:szCs w:val="28"/>
        </w:rPr>
        <w:t>не менее:</w:t>
      </w:r>
    </w:p>
    <w:p w:rsidR="006F5C42" w:rsidRPr="003B6F5E" w:rsidRDefault="006F5C42" w:rsidP="006F5C42">
      <w:pPr>
        <w:widowControl w:val="0"/>
        <w:ind w:firstLine="709"/>
        <w:jc w:val="both"/>
        <w:rPr>
          <w:sz w:val="28"/>
          <w:szCs w:val="28"/>
        </w:rPr>
      </w:pPr>
      <w:r w:rsidRPr="003B6F5E">
        <w:rPr>
          <w:sz w:val="28"/>
          <w:szCs w:val="28"/>
        </w:rPr>
        <w:t xml:space="preserve">площадки для игр детей преддошкольного возраста – не менее </w:t>
      </w:r>
      <w:r>
        <w:rPr>
          <w:sz w:val="28"/>
          <w:szCs w:val="28"/>
        </w:rPr>
        <w:t xml:space="preserve">                     </w:t>
      </w:r>
      <w:r w:rsidRPr="003B6F5E">
        <w:rPr>
          <w:sz w:val="28"/>
          <w:szCs w:val="28"/>
        </w:rPr>
        <w:t>50 кв.</w:t>
      </w:r>
      <w:r>
        <w:rPr>
          <w:sz w:val="28"/>
          <w:szCs w:val="28"/>
        </w:rPr>
        <w:t xml:space="preserve"> </w:t>
      </w:r>
      <w:r w:rsidRPr="003B6F5E">
        <w:rPr>
          <w:sz w:val="28"/>
          <w:szCs w:val="28"/>
        </w:rPr>
        <w:t>м;</w:t>
      </w:r>
    </w:p>
    <w:p w:rsidR="006F5C42" w:rsidRPr="003B6F5E" w:rsidRDefault="006F5C42" w:rsidP="006F5C42">
      <w:pPr>
        <w:widowControl w:val="0"/>
        <w:ind w:firstLine="709"/>
        <w:jc w:val="both"/>
        <w:rPr>
          <w:sz w:val="28"/>
          <w:szCs w:val="28"/>
        </w:rPr>
      </w:pPr>
      <w:r w:rsidRPr="003B6F5E">
        <w:rPr>
          <w:sz w:val="28"/>
          <w:szCs w:val="28"/>
        </w:rPr>
        <w:t>площадки для игр детей преддошкольного возраста, совмещенн</w:t>
      </w:r>
      <w:r w:rsidR="004248E2">
        <w:rPr>
          <w:sz w:val="28"/>
          <w:szCs w:val="28"/>
        </w:rPr>
        <w:t>ые</w:t>
      </w:r>
      <w:r w:rsidRPr="003B6F5E">
        <w:rPr>
          <w:sz w:val="28"/>
          <w:szCs w:val="28"/>
        </w:rPr>
        <w:t xml:space="preserve"> </w:t>
      </w:r>
      <w:r>
        <w:rPr>
          <w:sz w:val="28"/>
          <w:szCs w:val="28"/>
        </w:rPr>
        <w:t xml:space="preserve">                        </w:t>
      </w:r>
      <w:r w:rsidRPr="003B6F5E">
        <w:rPr>
          <w:sz w:val="28"/>
          <w:szCs w:val="28"/>
        </w:rPr>
        <w:t>с площадками для тихого отдыха взрослых</w:t>
      </w:r>
      <w:r w:rsidR="004248E2">
        <w:rPr>
          <w:sz w:val="28"/>
          <w:szCs w:val="28"/>
        </w:rPr>
        <w:t>,</w:t>
      </w:r>
      <w:r>
        <w:rPr>
          <w:sz w:val="28"/>
          <w:szCs w:val="28"/>
        </w:rPr>
        <w:t xml:space="preserve"> – </w:t>
      </w:r>
      <w:r w:rsidRPr="003B6F5E">
        <w:rPr>
          <w:sz w:val="28"/>
          <w:szCs w:val="28"/>
        </w:rPr>
        <w:t xml:space="preserve">не менее 80 </w:t>
      </w:r>
      <w:r>
        <w:rPr>
          <w:sz w:val="28"/>
          <w:szCs w:val="28"/>
        </w:rPr>
        <w:t>кв. м</w:t>
      </w:r>
      <w:r w:rsidRPr="003B6F5E">
        <w:rPr>
          <w:sz w:val="28"/>
          <w:szCs w:val="28"/>
        </w:rPr>
        <w:t>;</w:t>
      </w:r>
    </w:p>
    <w:p w:rsidR="006F5C42" w:rsidRPr="003B6F5E" w:rsidRDefault="006F5C42" w:rsidP="006F5C42">
      <w:pPr>
        <w:widowControl w:val="0"/>
        <w:ind w:firstLine="709"/>
        <w:jc w:val="both"/>
        <w:rPr>
          <w:sz w:val="28"/>
          <w:szCs w:val="28"/>
        </w:rPr>
      </w:pPr>
      <w:r w:rsidRPr="003B6F5E">
        <w:rPr>
          <w:sz w:val="28"/>
          <w:szCs w:val="28"/>
        </w:rPr>
        <w:t xml:space="preserve">площадки для игр детей дошкольного возраста – не менее 70 </w:t>
      </w:r>
      <w:r>
        <w:rPr>
          <w:sz w:val="28"/>
          <w:szCs w:val="28"/>
        </w:rPr>
        <w:t>кв. м</w:t>
      </w:r>
      <w:r w:rsidRPr="003B6F5E">
        <w:rPr>
          <w:sz w:val="28"/>
          <w:szCs w:val="28"/>
        </w:rPr>
        <w:t xml:space="preserve">; </w:t>
      </w:r>
    </w:p>
    <w:p w:rsidR="006F5C42" w:rsidRPr="003B6F5E" w:rsidRDefault="006F5C42" w:rsidP="006F5C42">
      <w:pPr>
        <w:widowControl w:val="0"/>
        <w:ind w:firstLine="709"/>
        <w:jc w:val="both"/>
        <w:rPr>
          <w:sz w:val="28"/>
          <w:szCs w:val="28"/>
        </w:rPr>
      </w:pPr>
      <w:r w:rsidRPr="003B6F5E">
        <w:rPr>
          <w:sz w:val="28"/>
          <w:szCs w:val="28"/>
        </w:rPr>
        <w:t>площадки для игр детей дошкольного возраста, совмещенн</w:t>
      </w:r>
      <w:r>
        <w:rPr>
          <w:sz w:val="28"/>
          <w:szCs w:val="28"/>
        </w:rPr>
        <w:t>ые</w:t>
      </w:r>
      <w:r w:rsidRPr="003B6F5E">
        <w:rPr>
          <w:sz w:val="28"/>
          <w:szCs w:val="28"/>
        </w:rPr>
        <w:t xml:space="preserve"> </w:t>
      </w:r>
      <w:r>
        <w:rPr>
          <w:sz w:val="28"/>
          <w:szCs w:val="28"/>
        </w:rPr>
        <w:t xml:space="preserve">                            </w:t>
      </w:r>
      <w:r w:rsidRPr="003B6F5E">
        <w:rPr>
          <w:sz w:val="28"/>
          <w:szCs w:val="28"/>
        </w:rPr>
        <w:t>с площадками для отдыха взрослых</w:t>
      </w:r>
      <w:r w:rsidR="004248E2">
        <w:rPr>
          <w:sz w:val="28"/>
          <w:szCs w:val="28"/>
        </w:rPr>
        <w:t>,</w:t>
      </w:r>
      <w:r>
        <w:rPr>
          <w:sz w:val="28"/>
          <w:szCs w:val="28"/>
        </w:rPr>
        <w:t xml:space="preserve"> – </w:t>
      </w:r>
      <w:r w:rsidRPr="003B6F5E">
        <w:rPr>
          <w:sz w:val="28"/>
          <w:szCs w:val="28"/>
        </w:rPr>
        <w:t xml:space="preserve">не менее 150 </w:t>
      </w:r>
      <w:r>
        <w:rPr>
          <w:sz w:val="28"/>
          <w:szCs w:val="28"/>
        </w:rPr>
        <w:t>кв. м</w:t>
      </w:r>
      <w:r w:rsidRPr="003B6F5E">
        <w:rPr>
          <w:sz w:val="28"/>
          <w:szCs w:val="28"/>
        </w:rPr>
        <w:t>;</w:t>
      </w:r>
    </w:p>
    <w:p w:rsidR="006F5C42" w:rsidRPr="003B6F5E" w:rsidRDefault="006F5C42" w:rsidP="006F5C42">
      <w:pPr>
        <w:widowControl w:val="0"/>
        <w:ind w:firstLine="709"/>
        <w:jc w:val="both"/>
        <w:rPr>
          <w:sz w:val="28"/>
          <w:szCs w:val="28"/>
        </w:rPr>
      </w:pPr>
      <w:r w:rsidRPr="003B6F5E">
        <w:rPr>
          <w:sz w:val="28"/>
          <w:szCs w:val="28"/>
        </w:rPr>
        <w:t xml:space="preserve">площадки для игр детей школьного возраста – не менее 100 </w:t>
      </w:r>
      <w:r>
        <w:rPr>
          <w:sz w:val="28"/>
          <w:szCs w:val="28"/>
        </w:rPr>
        <w:t>кв. м</w:t>
      </w:r>
      <w:r w:rsidRPr="003B6F5E">
        <w:rPr>
          <w:sz w:val="28"/>
          <w:szCs w:val="28"/>
        </w:rPr>
        <w:t xml:space="preserve">; </w:t>
      </w:r>
    </w:p>
    <w:p w:rsidR="006F5C42" w:rsidRPr="003B6F5E" w:rsidRDefault="006F5C42" w:rsidP="006F5C42">
      <w:pPr>
        <w:widowControl w:val="0"/>
        <w:ind w:firstLine="709"/>
        <w:jc w:val="both"/>
        <w:rPr>
          <w:sz w:val="28"/>
          <w:szCs w:val="28"/>
        </w:rPr>
      </w:pPr>
      <w:r w:rsidRPr="003B6F5E">
        <w:rPr>
          <w:sz w:val="28"/>
          <w:szCs w:val="28"/>
        </w:rPr>
        <w:t>площадки комплексных игровых площадок</w:t>
      </w:r>
      <w:r>
        <w:rPr>
          <w:sz w:val="28"/>
          <w:szCs w:val="28"/>
        </w:rPr>
        <w:t xml:space="preserve"> – </w:t>
      </w:r>
      <w:r w:rsidRPr="003B6F5E">
        <w:rPr>
          <w:sz w:val="28"/>
          <w:szCs w:val="28"/>
        </w:rPr>
        <w:t xml:space="preserve">не менее 900 </w:t>
      </w:r>
      <w:r>
        <w:rPr>
          <w:sz w:val="28"/>
          <w:szCs w:val="28"/>
        </w:rPr>
        <w:t>кв. м;</w:t>
      </w:r>
    </w:p>
    <w:p w:rsidR="006F5C42" w:rsidRPr="003B6F5E" w:rsidRDefault="006F5C42" w:rsidP="006F5C42">
      <w:pPr>
        <w:widowControl w:val="0"/>
        <w:ind w:firstLine="709"/>
        <w:jc w:val="both"/>
        <w:rPr>
          <w:sz w:val="28"/>
          <w:szCs w:val="28"/>
        </w:rPr>
      </w:pPr>
      <w:r w:rsidRPr="003B6F5E">
        <w:rPr>
          <w:sz w:val="28"/>
          <w:szCs w:val="28"/>
        </w:rPr>
        <w:t>площадки отдыха взрослого населения</w:t>
      </w:r>
      <w:r>
        <w:rPr>
          <w:sz w:val="28"/>
          <w:szCs w:val="28"/>
        </w:rPr>
        <w:t xml:space="preserve"> – </w:t>
      </w:r>
      <w:r w:rsidRPr="003B6F5E">
        <w:rPr>
          <w:sz w:val="28"/>
          <w:szCs w:val="28"/>
        </w:rPr>
        <w:t xml:space="preserve">не менее 15 </w:t>
      </w:r>
      <w:r>
        <w:rPr>
          <w:sz w:val="28"/>
          <w:szCs w:val="28"/>
        </w:rPr>
        <w:t>кв. м;</w:t>
      </w:r>
    </w:p>
    <w:p w:rsidR="006F5C42" w:rsidRPr="003B6F5E" w:rsidRDefault="006F5C42" w:rsidP="006F5C42">
      <w:pPr>
        <w:widowControl w:val="0"/>
        <w:ind w:firstLine="709"/>
        <w:jc w:val="both"/>
        <w:rPr>
          <w:sz w:val="28"/>
          <w:szCs w:val="28"/>
        </w:rPr>
      </w:pPr>
      <w:r w:rsidRPr="003B6F5E">
        <w:rPr>
          <w:sz w:val="28"/>
          <w:szCs w:val="28"/>
        </w:rPr>
        <w:t>комплексные физкультурно-спортивные площадки для детей дошкольного возраста</w:t>
      </w:r>
      <w:r>
        <w:rPr>
          <w:sz w:val="28"/>
          <w:szCs w:val="28"/>
        </w:rPr>
        <w:t xml:space="preserve"> – </w:t>
      </w:r>
      <w:r w:rsidRPr="003B6F5E">
        <w:rPr>
          <w:sz w:val="28"/>
          <w:szCs w:val="28"/>
        </w:rPr>
        <w:t xml:space="preserve">не менее 150 </w:t>
      </w:r>
      <w:r>
        <w:rPr>
          <w:sz w:val="28"/>
          <w:szCs w:val="28"/>
        </w:rPr>
        <w:t>кв. м</w:t>
      </w:r>
      <w:r w:rsidR="004248E2">
        <w:rPr>
          <w:sz w:val="28"/>
          <w:szCs w:val="28"/>
        </w:rPr>
        <w:t>;</w:t>
      </w:r>
      <w:r w:rsidRPr="003B6F5E">
        <w:rPr>
          <w:sz w:val="28"/>
          <w:szCs w:val="28"/>
        </w:rPr>
        <w:t xml:space="preserve"> </w:t>
      </w:r>
    </w:p>
    <w:p w:rsidR="006F5C42" w:rsidRPr="003B6F5E" w:rsidRDefault="006F5C42" w:rsidP="006F5C42">
      <w:pPr>
        <w:widowControl w:val="0"/>
        <w:ind w:firstLine="709"/>
        <w:jc w:val="both"/>
        <w:rPr>
          <w:sz w:val="28"/>
          <w:szCs w:val="28"/>
        </w:rPr>
      </w:pPr>
      <w:r w:rsidRPr="003B6F5E">
        <w:rPr>
          <w:sz w:val="28"/>
          <w:szCs w:val="28"/>
        </w:rPr>
        <w:t>комплексные физкультурно-спортивные площадки для детей школьного возраста</w:t>
      </w:r>
      <w:r>
        <w:rPr>
          <w:sz w:val="28"/>
          <w:szCs w:val="28"/>
        </w:rPr>
        <w:t xml:space="preserve"> – </w:t>
      </w:r>
      <w:r w:rsidRPr="003B6F5E">
        <w:rPr>
          <w:sz w:val="28"/>
          <w:szCs w:val="28"/>
        </w:rPr>
        <w:t xml:space="preserve">не менее 250 </w:t>
      </w:r>
      <w:r>
        <w:rPr>
          <w:sz w:val="28"/>
          <w:szCs w:val="28"/>
        </w:rPr>
        <w:t>кв. м</w:t>
      </w:r>
      <w:r w:rsidR="004248E2">
        <w:rPr>
          <w:sz w:val="28"/>
          <w:szCs w:val="28"/>
        </w:rPr>
        <w:t>;</w:t>
      </w:r>
    </w:p>
    <w:p w:rsidR="006F5C42" w:rsidRPr="003B6F5E" w:rsidRDefault="006F5C42" w:rsidP="006F5C42">
      <w:pPr>
        <w:pStyle w:val="a3"/>
        <w:ind w:firstLine="709"/>
        <w:rPr>
          <w:b w:val="0"/>
          <w:color w:val="auto"/>
          <w:sz w:val="28"/>
          <w:szCs w:val="28"/>
        </w:rPr>
      </w:pPr>
      <w:r w:rsidRPr="003B6F5E">
        <w:rPr>
          <w:b w:val="0"/>
          <w:color w:val="auto"/>
          <w:sz w:val="28"/>
          <w:szCs w:val="28"/>
        </w:rPr>
        <w:t>площадки для выгула собак</w:t>
      </w:r>
      <w:r>
        <w:rPr>
          <w:b w:val="0"/>
          <w:color w:val="auto"/>
          <w:sz w:val="28"/>
          <w:szCs w:val="28"/>
        </w:rPr>
        <w:t xml:space="preserve"> – </w:t>
      </w:r>
      <w:r w:rsidRPr="003B6F5E">
        <w:rPr>
          <w:b w:val="0"/>
          <w:color w:val="auto"/>
          <w:sz w:val="28"/>
          <w:szCs w:val="28"/>
        </w:rPr>
        <w:t xml:space="preserve">не менее  400 </w:t>
      </w:r>
      <w:r>
        <w:rPr>
          <w:b w:val="0"/>
          <w:color w:val="auto"/>
          <w:sz w:val="28"/>
          <w:szCs w:val="28"/>
        </w:rPr>
        <w:t>кв. м.".</w:t>
      </w:r>
    </w:p>
    <w:p w:rsidR="006F5C42" w:rsidRPr="003B6F5E" w:rsidRDefault="006F5C42" w:rsidP="006F5C42">
      <w:pPr>
        <w:widowControl w:val="0"/>
        <w:ind w:firstLine="709"/>
        <w:jc w:val="both"/>
        <w:rPr>
          <w:sz w:val="28"/>
          <w:szCs w:val="28"/>
        </w:rPr>
      </w:pPr>
      <w:r>
        <w:rPr>
          <w:sz w:val="28"/>
          <w:szCs w:val="28"/>
        </w:rPr>
        <w:t>10</w:t>
      </w:r>
      <w:r w:rsidRPr="003B6F5E">
        <w:rPr>
          <w:sz w:val="28"/>
          <w:szCs w:val="28"/>
        </w:rPr>
        <w:t xml:space="preserve">. Пункт 2.2.62 изложить </w:t>
      </w:r>
      <w:r>
        <w:rPr>
          <w:sz w:val="28"/>
          <w:szCs w:val="28"/>
        </w:rPr>
        <w:t>в следующей редакции</w:t>
      </w:r>
      <w:r w:rsidRPr="003B6F5E">
        <w:rPr>
          <w:sz w:val="28"/>
          <w:szCs w:val="28"/>
        </w:rPr>
        <w:t>:</w:t>
      </w:r>
    </w:p>
    <w:p w:rsidR="006F5C42" w:rsidRPr="003B6F5E" w:rsidRDefault="006F5C42" w:rsidP="006F5C42">
      <w:pPr>
        <w:widowControl w:val="0"/>
        <w:ind w:firstLine="709"/>
        <w:jc w:val="both"/>
        <w:rPr>
          <w:sz w:val="28"/>
          <w:szCs w:val="28"/>
        </w:rPr>
      </w:pPr>
      <w:r>
        <w:rPr>
          <w:sz w:val="28"/>
          <w:szCs w:val="28"/>
        </w:rPr>
        <w:t>"</w:t>
      </w:r>
      <w:r w:rsidRPr="003B6F5E">
        <w:rPr>
          <w:sz w:val="28"/>
          <w:szCs w:val="28"/>
        </w:rPr>
        <w:t xml:space="preserve">2.2.62. Количество въездов на территорию малоэтажной, блокированной и среднеэтажной с числом этажей до четырех жилой </w:t>
      </w:r>
      <w:r w:rsidRPr="003B6F5E">
        <w:rPr>
          <w:sz w:val="28"/>
          <w:szCs w:val="28"/>
        </w:rPr>
        <w:lastRenderedPageBreak/>
        <w:t xml:space="preserve">застройки должно быть не менее двух. </w:t>
      </w:r>
    </w:p>
    <w:p w:rsidR="006F5C42" w:rsidRDefault="006F5C42" w:rsidP="006F5C42">
      <w:pPr>
        <w:widowControl w:val="0"/>
        <w:ind w:firstLine="709"/>
        <w:jc w:val="both"/>
        <w:rPr>
          <w:sz w:val="28"/>
          <w:szCs w:val="28"/>
        </w:rPr>
      </w:pPr>
      <w:r w:rsidRPr="003B6F5E">
        <w:rPr>
          <w:sz w:val="28"/>
          <w:szCs w:val="28"/>
        </w:rPr>
        <w:t>К каждому участку малоэтажной жилой застройки необходимо предусматривать подъезд автотранспорта.</w:t>
      </w:r>
      <w:r>
        <w:rPr>
          <w:sz w:val="28"/>
          <w:szCs w:val="28"/>
        </w:rPr>
        <w:t>".</w:t>
      </w:r>
    </w:p>
    <w:p w:rsidR="006F5C42" w:rsidRPr="003B6F5E" w:rsidRDefault="006F5C42" w:rsidP="006F5C42">
      <w:pPr>
        <w:widowControl w:val="0"/>
        <w:ind w:firstLine="709"/>
        <w:jc w:val="both"/>
        <w:rPr>
          <w:sz w:val="28"/>
          <w:szCs w:val="28"/>
        </w:rPr>
      </w:pPr>
      <w:r>
        <w:rPr>
          <w:sz w:val="28"/>
          <w:szCs w:val="28"/>
        </w:rPr>
        <w:t>11</w:t>
      </w:r>
      <w:r w:rsidRPr="003B6F5E">
        <w:rPr>
          <w:sz w:val="28"/>
          <w:szCs w:val="28"/>
        </w:rPr>
        <w:t xml:space="preserve">. В пункте 2.2.63 слова </w:t>
      </w:r>
      <w:r>
        <w:rPr>
          <w:sz w:val="28"/>
          <w:szCs w:val="28"/>
        </w:rPr>
        <w:t>"</w:t>
      </w:r>
      <w:r w:rsidRPr="003B6F5E">
        <w:rPr>
          <w:sz w:val="28"/>
          <w:szCs w:val="28"/>
        </w:rPr>
        <w:t>индивидуальной</w:t>
      </w:r>
      <w:r>
        <w:rPr>
          <w:sz w:val="28"/>
          <w:szCs w:val="28"/>
        </w:rPr>
        <w:t xml:space="preserve"> и"</w:t>
      </w:r>
      <w:r w:rsidRPr="003B6F5E">
        <w:rPr>
          <w:sz w:val="28"/>
          <w:szCs w:val="28"/>
        </w:rPr>
        <w:t xml:space="preserve">, </w:t>
      </w:r>
      <w:r>
        <w:rPr>
          <w:sz w:val="28"/>
          <w:szCs w:val="28"/>
        </w:rPr>
        <w:t>"</w:t>
      </w:r>
      <w:r w:rsidRPr="003B6F5E">
        <w:rPr>
          <w:sz w:val="28"/>
          <w:szCs w:val="28"/>
        </w:rPr>
        <w:t>(одно-, двухквартирными и многоквартирными блокированными)</w:t>
      </w:r>
      <w:r>
        <w:rPr>
          <w:sz w:val="28"/>
          <w:szCs w:val="28"/>
        </w:rPr>
        <w:t>"</w:t>
      </w:r>
      <w:r w:rsidRPr="003B6F5E">
        <w:rPr>
          <w:sz w:val="28"/>
          <w:szCs w:val="28"/>
        </w:rPr>
        <w:t xml:space="preserve"> исключить.</w:t>
      </w:r>
    </w:p>
    <w:p w:rsidR="006F5C42" w:rsidRPr="003B6F5E" w:rsidRDefault="006F5C42" w:rsidP="006F5C42">
      <w:pPr>
        <w:widowControl w:val="0"/>
        <w:ind w:firstLine="709"/>
        <w:jc w:val="both"/>
        <w:rPr>
          <w:sz w:val="28"/>
          <w:szCs w:val="28"/>
        </w:rPr>
      </w:pPr>
      <w:r>
        <w:rPr>
          <w:sz w:val="28"/>
          <w:szCs w:val="28"/>
        </w:rPr>
        <w:t>12</w:t>
      </w:r>
      <w:r w:rsidRPr="003B6F5E">
        <w:rPr>
          <w:sz w:val="28"/>
          <w:szCs w:val="28"/>
        </w:rPr>
        <w:t>. В пункте 2.2.64 слов</w:t>
      </w:r>
      <w:r w:rsidR="008C4D5D">
        <w:rPr>
          <w:sz w:val="28"/>
          <w:szCs w:val="28"/>
        </w:rPr>
        <w:t>о</w:t>
      </w:r>
      <w:r w:rsidRPr="003B6F5E">
        <w:rPr>
          <w:sz w:val="28"/>
          <w:szCs w:val="28"/>
        </w:rPr>
        <w:t xml:space="preserve"> </w:t>
      </w:r>
      <w:r>
        <w:rPr>
          <w:sz w:val="28"/>
          <w:szCs w:val="28"/>
        </w:rPr>
        <w:t>"</w:t>
      </w:r>
      <w:r w:rsidRPr="003B6F5E">
        <w:rPr>
          <w:sz w:val="28"/>
          <w:szCs w:val="28"/>
        </w:rPr>
        <w:t>индивидуальными</w:t>
      </w:r>
      <w:r>
        <w:rPr>
          <w:sz w:val="28"/>
          <w:szCs w:val="28"/>
        </w:rPr>
        <w:t>"</w:t>
      </w:r>
      <w:r w:rsidRPr="003B6F5E">
        <w:rPr>
          <w:sz w:val="28"/>
          <w:szCs w:val="28"/>
        </w:rPr>
        <w:t xml:space="preserve"> заменить словом </w:t>
      </w:r>
      <w:r>
        <w:rPr>
          <w:sz w:val="28"/>
          <w:szCs w:val="28"/>
        </w:rPr>
        <w:t>"</w:t>
      </w:r>
      <w:r w:rsidRPr="003B6F5E">
        <w:rPr>
          <w:sz w:val="28"/>
          <w:szCs w:val="28"/>
        </w:rPr>
        <w:t>малоэтажными</w:t>
      </w:r>
      <w:r>
        <w:rPr>
          <w:sz w:val="28"/>
          <w:szCs w:val="28"/>
        </w:rPr>
        <w:t>"</w:t>
      </w:r>
      <w:r w:rsidRPr="003B6F5E">
        <w:rPr>
          <w:sz w:val="28"/>
          <w:szCs w:val="28"/>
        </w:rPr>
        <w:t>.</w:t>
      </w:r>
    </w:p>
    <w:p w:rsidR="006F5C42" w:rsidRPr="003B6F5E" w:rsidRDefault="006F5C42" w:rsidP="006F5C42">
      <w:pPr>
        <w:widowControl w:val="0"/>
        <w:ind w:firstLine="709"/>
        <w:jc w:val="both"/>
        <w:rPr>
          <w:sz w:val="28"/>
          <w:szCs w:val="28"/>
        </w:rPr>
      </w:pPr>
      <w:r>
        <w:rPr>
          <w:sz w:val="28"/>
          <w:szCs w:val="28"/>
        </w:rPr>
        <w:t>13</w:t>
      </w:r>
      <w:r w:rsidRPr="003B6F5E">
        <w:rPr>
          <w:sz w:val="28"/>
          <w:szCs w:val="28"/>
        </w:rPr>
        <w:t>. В пункте 2.2.65 слов</w:t>
      </w:r>
      <w:r w:rsidR="008C4D5D">
        <w:rPr>
          <w:sz w:val="28"/>
          <w:szCs w:val="28"/>
        </w:rPr>
        <w:t>а</w:t>
      </w:r>
      <w:r w:rsidRPr="003B6F5E">
        <w:rPr>
          <w:sz w:val="28"/>
          <w:szCs w:val="28"/>
        </w:rPr>
        <w:t xml:space="preserve"> </w:t>
      </w:r>
      <w:r>
        <w:rPr>
          <w:sz w:val="28"/>
          <w:szCs w:val="28"/>
        </w:rPr>
        <w:t>"</w:t>
      </w:r>
      <w:r w:rsidRPr="003B6F5E">
        <w:rPr>
          <w:sz w:val="28"/>
          <w:szCs w:val="28"/>
        </w:rPr>
        <w:t>индивидуальной</w:t>
      </w:r>
      <w:r w:rsidR="008C4D5D">
        <w:rPr>
          <w:sz w:val="28"/>
          <w:szCs w:val="28"/>
        </w:rPr>
        <w:t xml:space="preserve"> и</w:t>
      </w:r>
      <w:r>
        <w:rPr>
          <w:sz w:val="28"/>
          <w:szCs w:val="28"/>
        </w:rPr>
        <w:t>"</w:t>
      </w:r>
      <w:r w:rsidRPr="003B6F5E">
        <w:rPr>
          <w:sz w:val="28"/>
          <w:szCs w:val="28"/>
        </w:rPr>
        <w:t xml:space="preserve"> исключить.</w:t>
      </w:r>
    </w:p>
    <w:p w:rsidR="006F5C42" w:rsidRDefault="006F5C42" w:rsidP="006F5C42">
      <w:pPr>
        <w:pStyle w:val="a3"/>
        <w:ind w:firstLine="709"/>
        <w:rPr>
          <w:b w:val="0"/>
          <w:color w:val="auto"/>
          <w:sz w:val="28"/>
          <w:szCs w:val="28"/>
        </w:rPr>
      </w:pPr>
      <w:r>
        <w:rPr>
          <w:b w:val="0"/>
          <w:color w:val="auto"/>
          <w:sz w:val="28"/>
          <w:szCs w:val="28"/>
        </w:rPr>
        <w:t>14. Пункты 2.2.74 и 2.2.75</w:t>
      </w:r>
      <w:r w:rsidRPr="0067148D">
        <w:rPr>
          <w:b w:val="0"/>
          <w:color w:val="auto"/>
          <w:sz w:val="28"/>
          <w:szCs w:val="28"/>
        </w:rPr>
        <w:t xml:space="preserve"> изложить </w:t>
      </w:r>
      <w:r>
        <w:rPr>
          <w:b w:val="0"/>
          <w:color w:val="auto"/>
          <w:sz w:val="28"/>
          <w:szCs w:val="28"/>
        </w:rPr>
        <w:t>в следующей редакции</w:t>
      </w:r>
      <w:r w:rsidRPr="0067148D">
        <w:rPr>
          <w:b w:val="0"/>
          <w:color w:val="auto"/>
          <w:sz w:val="28"/>
          <w:szCs w:val="28"/>
        </w:rPr>
        <w:t>:</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 xml:space="preserve">2.2.74. При проектировании жилой зоны на территории сельских населенных пунктов в сельских и городских поселениях предельные значения расчетных показателей минимально допустимого уровня обеспеченности территорией для создания условий размещения многоквартирной жилой застройки в результате нового строительства </w:t>
      </w:r>
      <w:r>
        <w:rPr>
          <w:sz w:val="28"/>
          <w:szCs w:val="28"/>
        </w:rPr>
        <w:t xml:space="preserve">                 </w:t>
      </w:r>
      <w:r w:rsidRPr="003B6F5E">
        <w:rPr>
          <w:sz w:val="28"/>
          <w:szCs w:val="28"/>
        </w:rPr>
        <w:t>или реконструкции  следует  принимать в зависимости от размещения сельского населенного пункта в системе расселения Ленинградской области не менее установленных в таблице 19.</w:t>
      </w:r>
    </w:p>
    <w:p w:rsidR="009E6036" w:rsidRPr="007904DC" w:rsidRDefault="009E6036" w:rsidP="006F5C42">
      <w:pPr>
        <w:widowControl w:val="0"/>
        <w:spacing w:line="239" w:lineRule="auto"/>
        <w:ind w:firstLine="1"/>
        <w:jc w:val="right"/>
        <w:rPr>
          <w:sz w:val="28"/>
          <w:szCs w:val="28"/>
        </w:rPr>
      </w:pPr>
    </w:p>
    <w:p w:rsidR="006F5C42" w:rsidRDefault="006F5C42" w:rsidP="006F5C42">
      <w:pPr>
        <w:widowControl w:val="0"/>
        <w:spacing w:line="239" w:lineRule="auto"/>
        <w:ind w:firstLine="1"/>
        <w:jc w:val="right"/>
        <w:rPr>
          <w:sz w:val="28"/>
          <w:szCs w:val="28"/>
        </w:rPr>
      </w:pPr>
      <w:r w:rsidRPr="005633E2">
        <w:rPr>
          <w:sz w:val="28"/>
          <w:szCs w:val="28"/>
        </w:rPr>
        <w:t>Таблица 19</w:t>
      </w:r>
    </w:p>
    <w:p w:rsidR="006F5C42" w:rsidRPr="005633E2" w:rsidRDefault="006F5C42" w:rsidP="006F5C42">
      <w:pPr>
        <w:widowControl w:val="0"/>
        <w:spacing w:line="239" w:lineRule="auto"/>
        <w:ind w:firstLine="1"/>
        <w:jc w:val="right"/>
        <w:rPr>
          <w:sz w:val="28"/>
          <w:szCs w:val="28"/>
        </w:rPr>
      </w:pPr>
    </w:p>
    <w:tbl>
      <w:tblPr>
        <w:tblW w:w="9416"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3711"/>
        <w:gridCol w:w="426"/>
      </w:tblGrid>
      <w:tr w:rsidR="006F5C42" w:rsidRPr="00212882" w:rsidTr="000E5AF0">
        <w:trPr>
          <w:trHeight w:val="1427"/>
          <w:jc w:val="center"/>
        </w:trPr>
        <w:tc>
          <w:tcPr>
            <w:tcW w:w="5279" w:type="dxa"/>
          </w:tcPr>
          <w:p w:rsidR="006F5C42" w:rsidRPr="001E61C7" w:rsidRDefault="006F5C42" w:rsidP="000E5AF0">
            <w:pPr>
              <w:widowControl w:val="0"/>
              <w:jc w:val="center"/>
            </w:pPr>
            <w:r w:rsidRPr="001E61C7">
              <w:t>Зона размещения в системе расселения</w:t>
            </w:r>
          </w:p>
          <w:p w:rsidR="006F5C42" w:rsidRPr="001E61C7" w:rsidRDefault="006F5C42" w:rsidP="000E5AF0">
            <w:pPr>
              <w:widowControl w:val="0"/>
              <w:jc w:val="center"/>
            </w:pPr>
            <w:r w:rsidRPr="001E61C7">
              <w:t>Ленинградской области</w:t>
            </w:r>
          </w:p>
        </w:tc>
        <w:tc>
          <w:tcPr>
            <w:tcW w:w="3711" w:type="dxa"/>
            <w:tcBorders>
              <w:right w:val="single" w:sz="4" w:space="0" w:color="auto"/>
            </w:tcBorders>
            <w:shd w:val="clear" w:color="auto" w:fill="auto"/>
          </w:tcPr>
          <w:p w:rsidR="006F5C42" w:rsidRDefault="006F5C42" w:rsidP="000E5AF0">
            <w:pPr>
              <w:widowControl w:val="0"/>
              <w:ind w:left="-57" w:right="-57"/>
              <w:jc w:val="center"/>
            </w:pPr>
            <w:r w:rsidRPr="001E61C7">
              <w:t xml:space="preserve">Минимально допустимый уровень обеспеченности территорией </w:t>
            </w:r>
          </w:p>
          <w:p w:rsidR="006F5C42" w:rsidRPr="001E61C7" w:rsidRDefault="006F5C42" w:rsidP="008E77E4">
            <w:pPr>
              <w:widowControl w:val="0"/>
              <w:ind w:left="-57" w:right="-57"/>
              <w:jc w:val="center"/>
            </w:pPr>
            <w:r w:rsidRPr="001E61C7">
              <w:t xml:space="preserve">для размещения </w:t>
            </w:r>
            <w:r w:rsidR="008E77E4">
              <w:t xml:space="preserve">многоквартирной жилой застройки, </w:t>
            </w:r>
            <w:r w:rsidRPr="001E61C7">
              <w:t>кв</w:t>
            </w:r>
            <w:r w:rsidR="004248E2">
              <w:t>.</w:t>
            </w:r>
            <w:r w:rsidRPr="001E61C7">
              <w:t xml:space="preserve"> м территории на 1 кв</w:t>
            </w:r>
            <w:r>
              <w:t>.</w:t>
            </w:r>
            <w:r w:rsidRPr="001E61C7">
              <w:t xml:space="preserve"> м жилого фонда (общей площади квартир)</w:t>
            </w:r>
          </w:p>
        </w:tc>
        <w:tc>
          <w:tcPr>
            <w:tcW w:w="426" w:type="dxa"/>
            <w:tcBorders>
              <w:top w:val="nil"/>
              <w:left w:val="single" w:sz="4" w:space="0" w:color="auto"/>
              <w:bottom w:val="nil"/>
              <w:right w:val="nil"/>
            </w:tcBorders>
          </w:tcPr>
          <w:p w:rsidR="006F5C42" w:rsidRPr="001E61C7" w:rsidRDefault="006F5C42" w:rsidP="000E5AF0">
            <w:pPr>
              <w:widowControl w:val="0"/>
              <w:ind w:left="-57" w:right="-57"/>
              <w:jc w:val="center"/>
            </w:pPr>
          </w:p>
        </w:tc>
      </w:tr>
      <w:tr w:rsidR="006F5C42" w:rsidRPr="00212882" w:rsidTr="000E5AF0">
        <w:trPr>
          <w:trHeight w:val="170"/>
          <w:jc w:val="center"/>
        </w:trPr>
        <w:tc>
          <w:tcPr>
            <w:tcW w:w="5279" w:type="dxa"/>
          </w:tcPr>
          <w:p w:rsidR="006F5C42" w:rsidRPr="001E61C7" w:rsidRDefault="006F5C42" w:rsidP="000E5AF0">
            <w:pPr>
              <w:widowControl w:val="0"/>
              <w:jc w:val="both"/>
              <w:rPr>
                <w:sz w:val="28"/>
                <w:szCs w:val="28"/>
              </w:rPr>
            </w:pPr>
            <w:r w:rsidRPr="001E61C7">
              <w:rPr>
                <w:sz w:val="28"/>
                <w:szCs w:val="28"/>
              </w:rPr>
              <w:t>Зона А – интенсивной урбанизации</w:t>
            </w:r>
          </w:p>
        </w:tc>
        <w:tc>
          <w:tcPr>
            <w:tcW w:w="3711" w:type="dxa"/>
            <w:tcBorders>
              <w:right w:val="single" w:sz="4" w:space="0" w:color="auto"/>
            </w:tcBorders>
            <w:shd w:val="clear" w:color="auto" w:fill="auto"/>
          </w:tcPr>
          <w:p w:rsidR="006F5C42" w:rsidRPr="001E61C7" w:rsidRDefault="006F5C42" w:rsidP="000E5AF0">
            <w:pPr>
              <w:widowControl w:val="0"/>
              <w:jc w:val="center"/>
              <w:rPr>
                <w:sz w:val="28"/>
                <w:szCs w:val="28"/>
              </w:rPr>
            </w:pPr>
            <w:r w:rsidRPr="001E61C7">
              <w:rPr>
                <w:sz w:val="28"/>
                <w:szCs w:val="28"/>
              </w:rPr>
              <w:t>2,5</w:t>
            </w:r>
          </w:p>
        </w:tc>
        <w:tc>
          <w:tcPr>
            <w:tcW w:w="426" w:type="dxa"/>
            <w:tcBorders>
              <w:top w:val="nil"/>
              <w:left w:val="single" w:sz="4" w:space="0" w:color="auto"/>
              <w:bottom w:val="nil"/>
              <w:right w:val="nil"/>
            </w:tcBorders>
          </w:tcPr>
          <w:p w:rsidR="006F5C42" w:rsidRPr="001E61C7" w:rsidRDefault="006F5C42" w:rsidP="000E5AF0">
            <w:pPr>
              <w:widowControl w:val="0"/>
              <w:jc w:val="center"/>
              <w:rPr>
                <w:sz w:val="28"/>
                <w:szCs w:val="28"/>
              </w:rPr>
            </w:pPr>
          </w:p>
        </w:tc>
      </w:tr>
      <w:tr w:rsidR="006F5C42" w:rsidRPr="00212882" w:rsidTr="000E5AF0">
        <w:trPr>
          <w:trHeight w:val="302"/>
          <w:jc w:val="center"/>
        </w:trPr>
        <w:tc>
          <w:tcPr>
            <w:tcW w:w="5279" w:type="dxa"/>
          </w:tcPr>
          <w:p w:rsidR="006F5C42" w:rsidRPr="001E61C7" w:rsidRDefault="006F5C42" w:rsidP="000E5AF0">
            <w:pPr>
              <w:widowControl w:val="0"/>
              <w:ind w:right="-85"/>
              <w:jc w:val="both"/>
              <w:rPr>
                <w:sz w:val="28"/>
                <w:szCs w:val="28"/>
              </w:rPr>
            </w:pPr>
            <w:r w:rsidRPr="001E61C7">
              <w:rPr>
                <w:sz w:val="28"/>
                <w:szCs w:val="28"/>
              </w:rPr>
              <w:t>Зона Б – умеренной урбанизации</w:t>
            </w:r>
          </w:p>
        </w:tc>
        <w:tc>
          <w:tcPr>
            <w:tcW w:w="3711" w:type="dxa"/>
            <w:tcBorders>
              <w:right w:val="single" w:sz="4" w:space="0" w:color="auto"/>
            </w:tcBorders>
            <w:shd w:val="clear" w:color="auto" w:fill="auto"/>
          </w:tcPr>
          <w:p w:rsidR="006F5C42" w:rsidRPr="001E61C7" w:rsidRDefault="006F5C42" w:rsidP="000E5AF0">
            <w:pPr>
              <w:widowControl w:val="0"/>
              <w:jc w:val="center"/>
              <w:rPr>
                <w:sz w:val="28"/>
                <w:szCs w:val="28"/>
              </w:rPr>
            </w:pPr>
            <w:r w:rsidRPr="001E61C7">
              <w:rPr>
                <w:sz w:val="28"/>
                <w:szCs w:val="28"/>
              </w:rPr>
              <w:t>5</w:t>
            </w:r>
          </w:p>
        </w:tc>
        <w:tc>
          <w:tcPr>
            <w:tcW w:w="426" w:type="dxa"/>
            <w:tcBorders>
              <w:top w:val="nil"/>
              <w:left w:val="single" w:sz="4" w:space="0" w:color="auto"/>
              <w:bottom w:val="nil"/>
              <w:right w:val="nil"/>
            </w:tcBorders>
          </w:tcPr>
          <w:p w:rsidR="006F5C42" w:rsidRPr="001E61C7" w:rsidRDefault="006F5C42" w:rsidP="000E5AF0">
            <w:pPr>
              <w:widowControl w:val="0"/>
              <w:jc w:val="center"/>
              <w:rPr>
                <w:sz w:val="28"/>
                <w:szCs w:val="28"/>
              </w:rPr>
            </w:pPr>
          </w:p>
        </w:tc>
      </w:tr>
      <w:tr w:rsidR="006F5C42" w:rsidRPr="00212882" w:rsidTr="000E5AF0">
        <w:trPr>
          <w:trHeight w:val="353"/>
          <w:jc w:val="center"/>
        </w:trPr>
        <w:tc>
          <w:tcPr>
            <w:tcW w:w="5279" w:type="dxa"/>
          </w:tcPr>
          <w:p w:rsidR="006F5C42" w:rsidRPr="001E61C7" w:rsidRDefault="006F5C42" w:rsidP="000E5AF0">
            <w:pPr>
              <w:widowControl w:val="0"/>
              <w:ind w:right="-85"/>
              <w:jc w:val="both"/>
              <w:rPr>
                <w:sz w:val="28"/>
                <w:szCs w:val="28"/>
              </w:rPr>
            </w:pPr>
            <w:r w:rsidRPr="001E61C7">
              <w:rPr>
                <w:sz w:val="28"/>
                <w:szCs w:val="28"/>
              </w:rPr>
              <w:t>Зона В – незначительной урбанизации</w:t>
            </w:r>
          </w:p>
        </w:tc>
        <w:tc>
          <w:tcPr>
            <w:tcW w:w="3711" w:type="dxa"/>
            <w:tcBorders>
              <w:right w:val="single" w:sz="4" w:space="0" w:color="auto"/>
            </w:tcBorders>
            <w:shd w:val="clear" w:color="auto" w:fill="auto"/>
          </w:tcPr>
          <w:p w:rsidR="006F5C42" w:rsidRPr="001E61C7" w:rsidRDefault="006F5C42" w:rsidP="000E5AF0">
            <w:pPr>
              <w:widowControl w:val="0"/>
              <w:jc w:val="center"/>
              <w:rPr>
                <w:sz w:val="28"/>
                <w:szCs w:val="28"/>
              </w:rPr>
            </w:pPr>
            <w:r w:rsidRPr="001E61C7">
              <w:rPr>
                <w:sz w:val="28"/>
                <w:szCs w:val="28"/>
              </w:rPr>
              <w:t>10</w:t>
            </w:r>
          </w:p>
        </w:tc>
        <w:tc>
          <w:tcPr>
            <w:tcW w:w="426" w:type="dxa"/>
            <w:tcBorders>
              <w:top w:val="nil"/>
              <w:left w:val="single" w:sz="4" w:space="0" w:color="auto"/>
              <w:bottom w:val="nil"/>
              <w:right w:val="nil"/>
            </w:tcBorders>
          </w:tcPr>
          <w:p w:rsidR="006F5C42" w:rsidRPr="001E61C7" w:rsidRDefault="006F5C42" w:rsidP="000E5AF0">
            <w:pPr>
              <w:widowControl w:val="0"/>
              <w:rPr>
                <w:sz w:val="28"/>
                <w:szCs w:val="28"/>
              </w:rPr>
            </w:pPr>
          </w:p>
        </w:tc>
      </w:tr>
    </w:tbl>
    <w:p w:rsidR="006F5C42" w:rsidRDefault="006F5C42" w:rsidP="006F5C42">
      <w:pPr>
        <w:pStyle w:val="a3"/>
        <w:ind w:firstLine="709"/>
        <w:rPr>
          <w:b w:val="0"/>
          <w:color w:val="auto"/>
          <w:sz w:val="28"/>
          <w:szCs w:val="28"/>
        </w:rPr>
      </w:pPr>
    </w:p>
    <w:p w:rsidR="006F5C42" w:rsidRDefault="006F5C42" w:rsidP="006F5C42">
      <w:pPr>
        <w:widowControl w:val="0"/>
        <w:spacing w:line="239" w:lineRule="auto"/>
        <w:ind w:firstLine="709"/>
        <w:jc w:val="both"/>
        <w:rPr>
          <w:sz w:val="28"/>
          <w:szCs w:val="28"/>
        </w:rPr>
      </w:pPr>
      <w:r w:rsidRPr="00841B1E">
        <w:rPr>
          <w:sz w:val="28"/>
          <w:szCs w:val="28"/>
        </w:rPr>
        <w:t xml:space="preserve">2.2.75. При планируемом показателе численности населения сельского населенного  пункта в сельских и городских поселениях </w:t>
      </w:r>
      <w:r w:rsidR="008E77E4">
        <w:rPr>
          <w:sz w:val="28"/>
          <w:szCs w:val="28"/>
        </w:rPr>
        <w:t xml:space="preserve">                       </w:t>
      </w:r>
      <w:r w:rsidRPr="00841B1E">
        <w:rPr>
          <w:sz w:val="28"/>
          <w:szCs w:val="28"/>
        </w:rPr>
        <w:t xml:space="preserve">на расчетный срок более 12000 человек  </w:t>
      </w:r>
      <w:r>
        <w:rPr>
          <w:sz w:val="28"/>
          <w:szCs w:val="28"/>
        </w:rPr>
        <w:t xml:space="preserve">минимально допустимый уровень обеспеченности территорией для размещения многоквартирной жилой застройки </w:t>
      </w:r>
      <w:r w:rsidRPr="00841B1E">
        <w:rPr>
          <w:sz w:val="28"/>
          <w:szCs w:val="28"/>
        </w:rPr>
        <w:t>следует  принимать в пределах, установленных в таблице 11</w:t>
      </w:r>
      <w:r>
        <w:rPr>
          <w:sz w:val="28"/>
          <w:szCs w:val="28"/>
        </w:rPr>
        <w:t>."</w:t>
      </w:r>
      <w:r w:rsidRPr="00841B1E">
        <w:rPr>
          <w:sz w:val="28"/>
          <w:szCs w:val="28"/>
        </w:rPr>
        <w:t>.</w:t>
      </w:r>
    </w:p>
    <w:p w:rsidR="006F5C42" w:rsidRPr="003B6F5E" w:rsidRDefault="006F5C42" w:rsidP="006F5C42">
      <w:pPr>
        <w:widowControl w:val="0"/>
        <w:spacing w:line="239" w:lineRule="auto"/>
        <w:ind w:firstLine="709"/>
        <w:jc w:val="both"/>
        <w:rPr>
          <w:sz w:val="28"/>
          <w:szCs w:val="28"/>
        </w:rPr>
      </w:pPr>
      <w:r w:rsidRPr="003B6F5E">
        <w:rPr>
          <w:sz w:val="28"/>
          <w:szCs w:val="28"/>
        </w:rPr>
        <w:t>1</w:t>
      </w:r>
      <w:r>
        <w:rPr>
          <w:sz w:val="28"/>
          <w:szCs w:val="28"/>
        </w:rPr>
        <w:t>5</w:t>
      </w:r>
      <w:r w:rsidRPr="003B6F5E">
        <w:rPr>
          <w:sz w:val="28"/>
          <w:szCs w:val="28"/>
        </w:rPr>
        <w:t xml:space="preserve">. Пункт 2.2.90 изложить </w:t>
      </w:r>
      <w:r>
        <w:rPr>
          <w:sz w:val="28"/>
          <w:szCs w:val="28"/>
        </w:rPr>
        <w:t>в следующей редакции</w:t>
      </w:r>
      <w:r w:rsidRPr="003B6F5E">
        <w:rPr>
          <w:sz w:val="28"/>
          <w:szCs w:val="28"/>
        </w:rPr>
        <w:t>:</w:t>
      </w:r>
    </w:p>
    <w:p w:rsidR="006F5C42" w:rsidRPr="00BE460E" w:rsidRDefault="006F5C42" w:rsidP="006F5C42">
      <w:pPr>
        <w:widowControl w:val="0"/>
        <w:spacing w:line="239" w:lineRule="auto"/>
        <w:ind w:firstLine="709"/>
        <w:jc w:val="both"/>
        <w:rPr>
          <w:sz w:val="28"/>
          <w:szCs w:val="28"/>
        </w:rPr>
      </w:pPr>
      <w:r>
        <w:rPr>
          <w:sz w:val="28"/>
          <w:szCs w:val="28"/>
        </w:rPr>
        <w:t>"</w:t>
      </w:r>
      <w:r w:rsidRPr="00BE460E">
        <w:rPr>
          <w:sz w:val="28"/>
          <w:szCs w:val="28"/>
        </w:rPr>
        <w:t xml:space="preserve">2.2.90. Обеспеченность и доступность хозяйственных площадок </w:t>
      </w:r>
      <w:r>
        <w:rPr>
          <w:sz w:val="28"/>
          <w:szCs w:val="28"/>
        </w:rPr>
        <w:t xml:space="preserve">                 </w:t>
      </w:r>
      <w:r w:rsidRPr="00BE460E">
        <w:rPr>
          <w:sz w:val="28"/>
          <w:szCs w:val="28"/>
        </w:rPr>
        <w:t>на территории сельских населенных пункто</w:t>
      </w:r>
      <w:r>
        <w:rPr>
          <w:sz w:val="28"/>
          <w:szCs w:val="28"/>
        </w:rPr>
        <w:t xml:space="preserve">в </w:t>
      </w:r>
      <w:r w:rsidRPr="00BE460E">
        <w:rPr>
          <w:sz w:val="28"/>
          <w:szCs w:val="28"/>
        </w:rPr>
        <w:t>в сельской жилой зоне принимается в соответствии с пунктом 2.2.33 настоящих нормативов.</w:t>
      </w:r>
      <w:r>
        <w:rPr>
          <w:sz w:val="28"/>
          <w:szCs w:val="28"/>
        </w:rPr>
        <w:t>"</w:t>
      </w:r>
      <w:r w:rsidR="004248E2">
        <w:rPr>
          <w:sz w:val="28"/>
          <w:szCs w:val="28"/>
        </w:rPr>
        <w:t>.</w:t>
      </w:r>
    </w:p>
    <w:p w:rsidR="006F5C42" w:rsidRPr="0036203D" w:rsidRDefault="006F5C42" w:rsidP="006F5C42">
      <w:pPr>
        <w:pStyle w:val="a3"/>
        <w:ind w:firstLine="709"/>
        <w:rPr>
          <w:b w:val="0"/>
          <w:color w:val="auto"/>
          <w:sz w:val="28"/>
          <w:szCs w:val="28"/>
        </w:rPr>
      </w:pPr>
      <w:r w:rsidRPr="0036203D">
        <w:rPr>
          <w:b w:val="0"/>
          <w:color w:val="auto"/>
          <w:sz w:val="28"/>
          <w:szCs w:val="28"/>
        </w:rPr>
        <w:t>1</w:t>
      </w:r>
      <w:r>
        <w:rPr>
          <w:b w:val="0"/>
          <w:color w:val="auto"/>
          <w:sz w:val="28"/>
          <w:szCs w:val="28"/>
        </w:rPr>
        <w:t>6</w:t>
      </w:r>
      <w:r w:rsidRPr="0036203D">
        <w:rPr>
          <w:b w:val="0"/>
          <w:color w:val="auto"/>
          <w:sz w:val="28"/>
          <w:szCs w:val="28"/>
        </w:rPr>
        <w:t xml:space="preserve">. В пункте 2.3.17 </w:t>
      </w:r>
      <w:r>
        <w:rPr>
          <w:b w:val="0"/>
          <w:color w:val="auto"/>
          <w:sz w:val="28"/>
          <w:szCs w:val="28"/>
        </w:rPr>
        <w:t>слова "Размещение объектов транспортной инфраструктуры и расчет количества машино-мест для парковки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r w:rsidRPr="0036203D">
        <w:rPr>
          <w:b w:val="0"/>
          <w:color w:val="auto"/>
          <w:sz w:val="28"/>
          <w:szCs w:val="28"/>
        </w:rPr>
        <w:t xml:space="preserve"> исключить.</w:t>
      </w:r>
    </w:p>
    <w:p w:rsidR="009E6036" w:rsidRPr="007904DC" w:rsidRDefault="009E6036" w:rsidP="006F5C42">
      <w:pPr>
        <w:pStyle w:val="a3"/>
        <w:ind w:firstLine="709"/>
        <w:rPr>
          <w:b w:val="0"/>
          <w:color w:val="auto"/>
          <w:sz w:val="28"/>
          <w:szCs w:val="28"/>
        </w:rPr>
      </w:pPr>
    </w:p>
    <w:p w:rsidR="006F5C42" w:rsidRPr="0067148D" w:rsidRDefault="006F5C42" w:rsidP="006F5C42">
      <w:pPr>
        <w:pStyle w:val="a3"/>
        <w:ind w:firstLine="709"/>
        <w:rPr>
          <w:b w:val="0"/>
          <w:color w:val="auto"/>
          <w:sz w:val="28"/>
          <w:szCs w:val="28"/>
        </w:rPr>
      </w:pPr>
      <w:r>
        <w:rPr>
          <w:b w:val="0"/>
          <w:color w:val="auto"/>
          <w:sz w:val="28"/>
          <w:szCs w:val="28"/>
        </w:rPr>
        <w:lastRenderedPageBreak/>
        <w:t>17</w:t>
      </w:r>
      <w:r w:rsidRPr="0067148D">
        <w:rPr>
          <w:b w:val="0"/>
          <w:color w:val="auto"/>
          <w:sz w:val="28"/>
          <w:szCs w:val="28"/>
        </w:rPr>
        <w:t xml:space="preserve">. Пункт 2.3.28 изложить </w:t>
      </w:r>
      <w:r>
        <w:rPr>
          <w:b w:val="0"/>
          <w:color w:val="auto"/>
          <w:sz w:val="28"/>
          <w:szCs w:val="28"/>
        </w:rPr>
        <w:t>в следующей редакции</w:t>
      </w:r>
      <w:r w:rsidRPr="0067148D">
        <w:rPr>
          <w:b w:val="0"/>
          <w:color w:val="auto"/>
          <w:sz w:val="28"/>
          <w:szCs w:val="28"/>
        </w:rPr>
        <w:t>:</w:t>
      </w:r>
    </w:p>
    <w:p w:rsidR="006F5C42" w:rsidRPr="007E53BC" w:rsidRDefault="006F5C42" w:rsidP="006F5C42">
      <w:pPr>
        <w:pStyle w:val="a3"/>
        <w:ind w:firstLine="709"/>
        <w:rPr>
          <w:b w:val="0"/>
          <w:sz w:val="28"/>
          <w:szCs w:val="28"/>
        </w:rPr>
      </w:pPr>
      <w:r>
        <w:rPr>
          <w:b w:val="0"/>
          <w:color w:val="auto"/>
          <w:sz w:val="28"/>
          <w:szCs w:val="28"/>
        </w:rPr>
        <w:t>"</w:t>
      </w:r>
      <w:r w:rsidRPr="0067148D">
        <w:rPr>
          <w:b w:val="0"/>
          <w:color w:val="auto"/>
          <w:sz w:val="28"/>
          <w:szCs w:val="28"/>
        </w:rPr>
        <w:t xml:space="preserve">2.3.28. Расчет количества и вместимости учреждений и предприятий обслуживания, размеры их земельных участков следует принимать исходя из </w:t>
      </w:r>
      <w:r w:rsidRPr="007E53BC">
        <w:rPr>
          <w:b w:val="0"/>
          <w:sz w:val="28"/>
          <w:szCs w:val="28"/>
        </w:rPr>
        <w:t xml:space="preserve">минимально допустимого уровня обеспеченности объектами обслуживания и доступности таких объектов для населения Ленинградской области, муниципального образования в соответствии </w:t>
      </w:r>
      <w:r>
        <w:rPr>
          <w:b w:val="0"/>
          <w:sz w:val="28"/>
          <w:szCs w:val="28"/>
        </w:rPr>
        <w:t xml:space="preserve">                     </w:t>
      </w:r>
      <w:r w:rsidRPr="007E53BC">
        <w:rPr>
          <w:b w:val="0"/>
          <w:sz w:val="28"/>
          <w:szCs w:val="28"/>
        </w:rPr>
        <w:t xml:space="preserve">с  </w:t>
      </w:r>
      <w:r>
        <w:rPr>
          <w:b w:val="0"/>
          <w:sz w:val="28"/>
          <w:szCs w:val="28"/>
        </w:rPr>
        <w:t>п</w:t>
      </w:r>
      <w:r w:rsidR="00DF2BB1">
        <w:rPr>
          <w:b w:val="0"/>
          <w:sz w:val="28"/>
          <w:szCs w:val="28"/>
        </w:rPr>
        <w:t xml:space="preserve">риложениями 7-1, 9.I, 9.II, </w:t>
      </w:r>
      <w:r w:rsidRPr="007E53BC">
        <w:rPr>
          <w:b w:val="0"/>
          <w:sz w:val="28"/>
          <w:szCs w:val="28"/>
        </w:rPr>
        <w:t>11 настоящих нормативов</w:t>
      </w:r>
      <w:r w:rsidR="004248E2">
        <w:rPr>
          <w:b w:val="0"/>
          <w:sz w:val="28"/>
          <w:szCs w:val="28"/>
        </w:rPr>
        <w:t>.</w:t>
      </w:r>
      <w:r w:rsidRPr="007E53BC">
        <w:rPr>
          <w:b w:val="0"/>
          <w:sz w:val="28"/>
          <w:szCs w:val="28"/>
        </w:rPr>
        <w:t>".</w:t>
      </w:r>
    </w:p>
    <w:p w:rsidR="006F5C42" w:rsidRPr="00B2734D" w:rsidRDefault="006F5C42" w:rsidP="006F5C42">
      <w:pPr>
        <w:pStyle w:val="a3"/>
        <w:ind w:firstLine="709"/>
        <w:rPr>
          <w:b w:val="0"/>
          <w:color w:val="auto"/>
          <w:sz w:val="28"/>
          <w:szCs w:val="28"/>
        </w:rPr>
      </w:pPr>
      <w:r>
        <w:rPr>
          <w:b w:val="0"/>
          <w:color w:val="auto"/>
          <w:sz w:val="28"/>
          <w:szCs w:val="28"/>
        </w:rPr>
        <w:t>18</w:t>
      </w:r>
      <w:r w:rsidRPr="00B2734D">
        <w:rPr>
          <w:b w:val="0"/>
          <w:color w:val="auto"/>
          <w:sz w:val="28"/>
          <w:szCs w:val="28"/>
        </w:rPr>
        <w:t xml:space="preserve">. Пункт 2.3.31 изложить </w:t>
      </w:r>
      <w:r>
        <w:rPr>
          <w:b w:val="0"/>
          <w:color w:val="auto"/>
          <w:sz w:val="28"/>
          <w:szCs w:val="28"/>
        </w:rPr>
        <w:t>в следующей редакции</w:t>
      </w:r>
      <w:r w:rsidRPr="00B2734D">
        <w:rPr>
          <w:b w:val="0"/>
          <w:color w:val="auto"/>
          <w:sz w:val="28"/>
          <w:szCs w:val="28"/>
        </w:rPr>
        <w:t>:</w:t>
      </w:r>
    </w:p>
    <w:p w:rsidR="006F5C42" w:rsidRDefault="006F5C42" w:rsidP="006F5C42">
      <w:pPr>
        <w:widowControl w:val="0"/>
        <w:spacing w:line="239" w:lineRule="auto"/>
        <w:ind w:firstLine="709"/>
        <w:jc w:val="both"/>
        <w:rPr>
          <w:sz w:val="28"/>
          <w:szCs w:val="28"/>
        </w:rPr>
      </w:pPr>
      <w:r w:rsidRPr="00DF2BB1">
        <w:rPr>
          <w:sz w:val="28"/>
          <w:szCs w:val="28"/>
        </w:rPr>
        <w:t>"</w:t>
      </w:r>
      <w:r w:rsidRPr="009C7B39">
        <w:rPr>
          <w:sz w:val="28"/>
          <w:szCs w:val="28"/>
        </w:rPr>
        <w:t xml:space="preserve">2.3.31. </w:t>
      </w:r>
      <w:r>
        <w:rPr>
          <w:sz w:val="28"/>
          <w:szCs w:val="28"/>
        </w:rPr>
        <w:t>Р</w:t>
      </w:r>
      <w:r w:rsidRPr="009C7B39">
        <w:rPr>
          <w:sz w:val="28"/>
          <w:szCs w:val="28"/>
        </w:rPr>
        <w:t>асчетные показатели минимально допустимого уровня обеспеченности объектами образования, здравоохранения,  социального обеспечения, культуры и искусства, физкультуры и спорта, общественного питания, бытового и коммунального обслуживания, административно-деловыми и хозяйственными учреждениями приведены в таблице 24.</w:t>
      </w:r>
    </w:p>
    <w:p w:rsidR="006F5C42" w:rsidRPr="009C7B39" w:rsidRDefault="006F5C42" w:rsidP="006F5C42">
      <w:pPr>
        <w:widowControl w:val="0"/>
        <w:spacing w:line="239" w:lineRule="auto"/>
        <w:ind w:firstLine="709"/>
        <w:jc w:val="both"/>
        <w:rPr>
          <w:sz w:val="28"/>
          <w:szCs w:val="28"/>
        </w:rPr>
      </w:pPr>
    </w:p>
    <w:p w:rsidR="006F5C42" w:rsidRDefault="006F5C42" w:rsidP="006F5C42">
      <w:pPr>
        <w:ind w:left="360"/>
        <w:jc w:val="right"/>
        <w:rPr>
          <w:sz w:val="28"/>
          <w:szCs w:val="28"/>
        </w:rPr>
      </w:pPr>
      <w:r w:rsidRPr="00B2734D">
        <w:rPr>
          <w:sz w:val="28"/>
          <w:szCs w:val="28"/>
        </w:rPr>
        <w:t>Таблица 24</w:t>
      </w:r>
    </w:p>
    <w:p w:rsidR="006F5C42" w:rsidRPr="00B2734D" w:rsidRDefault="006F5C42" w:rsidP="006F5C42">
      <w:pPr>
        <w:ind w:left="360"/>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5528"/>
      </w:tblGrid>
      <w:tr w:rsidR="006F5C42" w:rsidRPr="007E53BC" w:rsidTr="00743DC9">
        <w:tc>
          <w:tcPr>
            <w:tcW w:w="675" w:type="dxa"/>
            <w:shd w:val="clear" w:color="auto" w:fill="auto"/>
          </w:tcPr>
          <w:p w:rsidR="006F5C42" w:rsidRPr="00D744CC" w:rsidRDefault="006F5C42" w:rsidP="00743DC9">
            <w:pPr>
              <w:jc w:val="center"/>
            </w:pPr>
            <w:r w:rsidRPr="00D744CC">
              <w:t>№ п/п</w:t>
            </w:r>
          </w:p>
        </w:tc>
        <w:tc>
          <w:tcPr>
            <w:tcW w:w="3119" w:type="dxa"/>
            <w:shd w:val="clear" w:color="auto" w:fill="auto"/>
          </w:tcPr>
          <w:p w:rsidR="006F5C42" w:rsidRPr="00D744CC" w:rsidRDefault="006F5C42" w:rsidP="000E5AF0">
            <w:pPr>
              <w:jc w:val="center"/>
            </w:pPr>
            <w:r w:rsidRPr="00D744CC">
              <w:t>Наименование объекта</w:t>
            </w:r>
          </w:p>
        </w:tc>
        <w:tc>
          <w:tcPr>
            <w:tcW w:w="5528" w:type="dxa"/>
            <w:shd w:val="clear" w:color="auto" w:fill="auto"/>
          </w:tcPr>
          <w:p w:rsidR="006F5C42" w:rsidRPr="00D744CC" w:rsidRDefault="006F5C42" w:rsidP="00743DC9">
            <w:pPr>
              <w:jc w:val="center"/>
            </w:pPr>
            <w:r w:rsidRPr="00D744CC">
              <w:t>Расчетный показатель минимально допустимого уровня обеспеченности</w:t>
            </w:r>
            <w:r w:rsidR="00743DC9">
              <w:t xml:space="preserve"> </w:t>
            </w:r>
            <w:r w:rsidRPr="00D744CC">
              <w:t>на 1000 человек населения</w:t>
            </w:r>
          </w:p>
        </w:tc>
      </w:tr>
      <w:tr w:rsidR="006F5C42" w:rsidRPr="007E53BC" w:rsidTr="001C6EA0">
        <w:tc>
          <w:tcPr>
            <w:tcW w:w="9322" w:type="dxa"/>
            <w:gridSpan w:val="3"/>
            <w:shd w:val="clear" w:color="auto" w:fill="auto"/>
          </w:tcPr>
          <w:p w:rsidR="006F5C42" w:rsidRPr="007E53BC" w:rsidRDefault="006F5C42" w:rsidP="00743DC9">
            <w:pPr>
              <w:widowControl w:val="0"/>
              <w:jc w:val="center"/>
            </w:pPr>
            <w:r w:rsidRPr="007E53BC">
              <w:t>Образовательные организации</w:t>
            </w:r>
          </w:p>
        </w:tc>
      </w:tr>
      <w:tr w:rsidR="006F5C42" w:rsidRPr="007E53BC" w:rsidTr="00743DC9">
        <w:tc>
          <w:tcPr>
            <w:tcW w:w="675" w:type="dxa"/>
            <w:shd w:val="clear" w:color="auto" w:fill="auto"/>
          </w:tcPr>
          <w:p w:rsidR="006F5C42" w:rsidRPr="007E53BC" w:rsidRDefault="006F5C42" w:rsidP="00743DC9">
            <w:pPr>
              <w:jc w:val="center"/>
            </w:pPr>
            <w:r w:rsidRPr="007E53BC">
              <w:t>1</w:t>
            </w:r>
          </w:p>
        </w:tc>
        <w:tc>
          <w:tcPr>
            <w:tcW w:w="3119" w:type="dxa"/>
            <w:shd w:val="clear" w:color="auto" w:fill="auto"/>
          </w:tcPr>
          <w:p w:rsidR="006F5C42" w:rsidRPr="007E53BC" w:rsidRDefault="006F5C42" w:rsidP="000E5AF0">
            <w:pPr>
              <w:widowControl w:val="0"/>
              <w:ind w:left="57"/>
            </w:pPr>
            <w:r w:rsidRPr="007E53BC">
              <w:t>Школы-интернаты</w:t>
            </w:r>
          </w:p>
        </w:tc>
        <w:tc>
          <w:tcPr>
            <w:tcW w:w="5528" w:type="dxa"/>
            <w:shd w:val="clear" w:color="auto" w:fill="auto"/>
          </w:tcPr>
          <w:p w:rsidR="006F5C42" w:rsidRPr="007E53BC" w:rsidRDefault="006F5C42" w:rsidP="00743DC9">
            <w:pPr>
              <w:widowControl w:val="0"/>
              <w:jc w:val="both"/>
            </w:pPr>
            <w:r>
              <w:t>Н</w:t>
            </w:r>
            <w:r w:rsidRPr="007E53BC">
              <w:t>е менее 0,6 мест</w:t>
            </w:r>
            <w:r w:rsidR="00F33407">
              <w:t>а</w:t>
            </w:r>
          </w:p>
        </w:tc>
      </w:tr>
      <w:tr w:rsidR="006F5C42" w:rsidRPr="007E53BC" w:rsidTr="00743DC9">
        <w:tc>
          <w:tcPr>
            <w:tcW w:w="675" w:type="dxa"/>
            <w:shd w:val="clear" w:color="auto" w:fill="auto"/>
          </w:tcPr>
          <w:p w:rsidR="006F5C42" w:rsidRPr="007E53BC" w:rsidRDefault="006F5C42" w:rsidP="00743DC9">
            <w:pPr>
              <w:jc w:val="center"/>
            </w:pPr>
            <w:r w:rsidRPr="007E53BC">
              <w:t>2</w:t>
            </w:r>
          </w:p>
        </w:tc>
        <w:tc>
          <w:tcPr>
            <w:tcW w:w="3119" w:type="dxa"/>
            <w:shd w:val="clear" w:color="auto" w:fill="auto"/>
          </w:tcPr>
          <w:p w:rsidR="006F5C42" w:rsidRPr="007E53BC" w:rsidRDefault="006F5C42" w:rsidP="000E5AF0">
            <w:pPr>
              <w:widowControl w:val="0"/>
              <w:ind w:left="57"/>
            </w:pPr>
            <w:r w:rsidRPr="007E53BC">
              <w:t>Организации дошкольного образования</w:t>
            </w:r>
          </w:p>
        </w:tc>
        <w:tc>
          <w:tcPr>
            <w:tcW w:w="5528" w:type="dxa"/>
            <w:shd w:val="clear" w:color="auto" w:fill="auto"/>
          </w:tcPr>
          <w:p w:rsidR="00743DC9" w:rsidRDefault="006F5C42" w:rsidP="00743DC9">
            <w:pPr>
              <w:widowControl w:val="0"/>
              <w:ind w:left="57"/>
              <w:jc w:val="both"/>
            </w:pPr>
            <w:r w:rsidRPr="007E53BC">
              <w:t xml:space="preserve">Мест – 10 % от общего числа школьников, </w:t>
            </w:r>
          </w:p>
          <w:p w:rsidR="006F5C42" w:rsidRPr="007E53BC" w:rsidRDefault="006F5C42" w:rsidP="00743DC9">
            <w:pPr>
              <w:widowControl w:val="0"/>
              <w:ind w:left="57"/>
              <w:jc w:val="both"/>
            </w:pPr>
            <w:r w:rsidRPr="007E53BC">
              <w:t xml:space="preserve">в том числе по видам зданий </w:t>
            </w:r>
            <w:r>
              <w:t>(</w:t>
            </w:r>
            <w:r w:rsidRPr="007E53BC">
              <w:t>%</w:t>
            </w:r>
            <w:r>
              <w:t>)</w:t>
            </w:r>
            <w:r w:rsidRPr="007E53BC">
              <w:t>:</w:t>
            </w:r>
          </w:p>
          <w:p w:rsidR="006F5C42" w:rsidRPr="007E53BC" w:rsidRDefault="006F5C42" w:rsidP="00743DC9">
            <w:pPr>
              <w:widowControl w:val="0"/>
              <w:ind w:left="57"/>
              <w:jc w:val="both"/>
            </w:pPr>
            <w:r w:rsidRPr="007E53BC">
              <w:t>дом детского творчества – 3,3;</w:t>
            </w:r>
          </w:p>
          <w:p w:rsidR="006F5C42" w:rsidRPr="007E53BC" w:rsidRDefault="006F5C42" w:rsidP="00743DC9">
            <w:pPr>
              <w:widowControl w:val="0"/>
              <w:ind w:left="57"/>
              <w:jc w:val="both"/>
            </w:pPr>
            <w:r w:rsidRPr="007E53BC">
              <w:t>станция юных техников  – 0,9;</w:t>
            </w:r>
          </w:p>
          <w:p w:rsidR="006F5C42" w:rsidRPr="007E53BC" w:rsidRDefault="006F5C42" w:rsidP="00743DC9">
            <w:pPr>
              <w:widowControl w:val="0"/>
              <w:ind w:left="57"/>
              <w:jc w:val="both"/>
            </w:pPr>
            <w:r w:rsidRPr="007E53BC">
              <w:t>станция юных натуралистов – 0,4;</w:t>
            </w:r>
          </w:p>
          <w:p w:rsidR="006F5C42" w:rsidRPr="007E53BC" w:rsidRDefault="006F5C42" w:rsidP="00743DC9">
            <w:pPr>
              <w:widowControl w:val="0"/>
              <w:ind w:left="57"/>
              <w:jc w:val="both"/>
            </w:pPr>
            <w:r w:rsidRPr="007E53BC">
              <w:t>станция юных туристов  – 0,4;</w:t>
            </w:r>
          </w:p>
          <w:p w:rsidR="006F5C42" w:rsidRPr="007E53BC" w:rsidRDefault="006F5C42" w:rsidP="00743DC9">
            <w:pPr>
              <w:widowControl w:val="0"/>
              <w:ind w:left="57"/>
              <w:jc w:val="both"/>
            </w:pPr>
            <w:r w:rsidRPr="007E53BC">
              <w:t>детско-юношеская спортивная школа – 2,3;</w:t>
            </w:r>
          </w:p>
          <w:p w:rsidR="006F5C42" w:rsidRPr="007E53BC" w:rsidRDefault="006F5C42" w:rsidP="00743DC9">
            <w:pPr>
              <w:widowControl w:val="0"/>
              <w:ind w:left="57"/>
              <w:jc w:val="both"/>
            </w:pPr>
            <w:r w:rsidRPr="007E53BC">
              <w:t>детская школа искусств или музыкальная, художественная, хореографическая школа – 2,7</w:t>
            </w:r>
          </w:p>
        </w:tc>
      </w:tr>
      <w:tr w:rsidR="006F5C42" w:rsidRPr="007E53BC" w:rsidTr="001C6EA0">
        <w:tc>
          <w:tcPr>
            <w:tcW w:w="9322" w:type="dxa"/>
            <w:gridSpan w:val="3"/>
            <w:shd w:val="clear" w:color="auto" w:fill="auto"/>
          </w:tcPr>
          <w:p w:rsidR="006F5C42" w:rsidRPr="007E53BC" w:rsidRDefault="006F5C42" w:rsidP="00743DC9">
            <w:pPr>
              <w:jc w:val="center"/>
            </w:pPr>
            <w:r w:rsidRPr="007E53BC">
              <w:t>Учреждения здравоохранения и социального обслуживания</w:t>
            </w:r>
          </w:p>
        </w:tc>
      </w:tr>
      <w:tr w:rsidR="006F5C42" w:rsidRPr="007E53BC" w:rsidTr="00743DC9">
        <w:tc>
          <w:tcPr>
            <w:tcW w:w="675" w:type="dxa"/>
            <w:shd w:val="clear" w:color="auto" w:fill="auto"/>
          </w:tcPr>
          <w:p w:rsidR="006F5C42" w:rsidRPr="007E53BC" w:rsidRDefault="006F5C42" w:rsidP="00743DC9">
            <w:pPr>
              <w:jc w:val="center"/>
            </w:pPr>
            <w:r w:rsidRPr="007E53BC">
              <w:t>3</w:t>
            </w:r>
          </w:p>
        </w:tc>
        <w:tc>
          <w:tcPr>
            <w:tcW w:w="3119" w:type="dxa"/>
            <w:shd w:val="clear" w:color="auto" w:fill="auto"/>
          </w:tcPr>
          <w:p w:rsidR="006F5C42" w:rsidRPr="007E53BC" w:rsidRDefault="006F5C42" w:rsidP="000E5AF0">
            <w:pPr>
              <w:widowControl w:val="0"/>
            </w:pPr>
            <w:r w:rsidRPr="007E53BC">
              <w:t>Аптека</w:t>
            </w:r>
          </w:p>
          <w:p w:rsidR="006F5C42" w:rsidRPr="007E53BC" w:rsidRDefault="006F5C42" w:rsidP="000E5AF0">
            <w:pPr>
              <w:widowControl w:val="0"/>
              <w:ind w:firstLine="315"/>
              <w:rPr>
                <w:lang w:val="en-US"/>
              </w:rPr>
            </w:pPr>
          </w:p>
        </w:tc>
        <w:tc>
          <w:tcPr>
            <w:tcW w:w="5528" w:type="dxa"/>
            <w:shd w:val="clear" w:color="auto" w:fill="auto"/>
          </w:tcPr>
          <w:p w:rsidR="006F5C42" w:rsidRPr="007E53BC" w:rsidRDefault="006F5C42" w:rsidP="00743DC9">
            <w:pPr>
              <w:widowControl w:val="0"/>
              <w:jc w:val="both"/>
            </w:pPr>
            <w:r w:rsidRPr="007E53BC">
              <w:t xml:space="preserve">50 </w:t>
            </w:r>
            <w:r>
              <w:t>кв. м</w:t>
            </w:r>
            <w:r w:rsidRPr="007E53BC">
              <w:t xml:space="preserve"> общей площади – для городских поселений и городского округа,</w:t>
            </w:r>
          </w:p>
          <w:p w:rsidR="006F5C42" w:rsidRPr="007E53BC" w:rsidRDefault="006F5C42" w:rsidP="00743DC9">
            <w:pPr>
              <w:widowControl w:val="0"/>
              <w:jc w:val="both"/>
            </w:pPr>
            <w:r w:rsidRPr="007E53BC">
              <w:t xml:space="preserve">14 </w:t>
            </w:r>
            <w:r>
              <w:t>кв. м</w:t>
            </w:r>
            <w:r w:rsidRPr="007E53BC">
              <w:t xml:space="preserve"> общей площади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4</w:t>
            </w:r>
          </w:p>
        </w:tc>
        <w:tc>
          <w:tcPr>
            <w:tcW w:w="3119" w:type="dxa"/>
            <w:shd w:val="clear" w:color="auto" w:fill="auto"/>
          </w:tcPr>
          <w:p w:rsidR="004248E2" w:rsidRDefault="006F5C42" w:rsidP="000E5AF0">
            <w:pPr>
              <w:widowControl w:val="0"/>
            </w:pPr>
            <w:r w:rsidRPr="007E53BC">
              <w:t xml:space="preserve">Молочные кухни (для детей </w:t>
            </w:r>
          </w:p>
          <w:p w:rsidR="006F5C42" w:rsidRPr="007E53BC" w:rsidRDefault="006F5C42" w:rsidP="000E5AF0">
            <w:pPr>
              <w:widowControl w:val="0"/>
            </w:pPr>
            <w:r w:rsidRPr="007E53BC">
              <w:t>до 1 года)</w:t>
            </w:r>
          </w:p>
        </w:tc>
        <w:tc>
          <w:tcPr>
            <w:tcW w:w="5528" w:type="dxa"/>
            <w:shd w:val="clear" w:color="auto" w:fill="auto"/>
          </w:tcPr>
          <w:p w:rsidR="006F5C42" w:rsidRPr="007E53BC" w:rsidRDefault="006F5C42" w:rsidP="00743DC9">
            <w:pPr>
              <w:widowControl w:val="0"/>
              <w:jc w:val="both"/>
            </w:pPr>
            <w:r w:rsidRPr="007E53BC">
              <w:t>4 порции в сутки на 1 ребенка</w:t>
            </w:r>
          </w:p>
        </w:tc>
      </w:tr>
      <w:tr w:rsidR="006F5C42" w:rsidRPr="007E53BC" w:rsidTr="00743DC9">
        <w:tc>
          <w:tcPr>
            <w:tcW w:w="675" w:type="dxa"/>
            <w:shd w:val="clear" w:color="auto" w:fill="auto"/>
          </w:tcPr>
          <w:p w:rsidR="006F5C42" w:rsidRPr="007E53BC" w:rsidRDefault="006F5C42" w:rsidP="00743DC9">
            <w:pPr>
              <w:jc w:val="center"/>
            </w:pPr>
            <w:r w:rsidRPr="007E53BC">
              <w:t>5</w:t>
            </w:r>
          </w:p>
        </w:tc>
        <w:tc>
          <w:tcPr>
            <w:tcW w:w="3119" w:type="dxa"/>
            <w:shd w:val="clear" w:color="auto" w:fill="auto"/>
          </w:tcPr>
          <w:p w:rsidR="006F5C42" w:rsidRPr="007E53BC" w:rsidRDefault="006F5C42" w:rsidP="00743DC9">
            <w:pPr>
              <w:widowControl w:val="0"/>
            </w:pPr>
            <w:r w:rsidRPr="007E53BC">
              <w:t>Раздаточные</w:t>
            </w:r>
            <w:r w:rsidR="00743DC9">
              <w:t xml:space="preserve"> </w:t>
            </w:r>
            <w:r w:rsidRPr="007E53BC">
              <w:t>пункты молочных кухонь</w:t>
            </w:r>
          </w:p>
        </w:tc>
        <w:tc>
          <w:tcPr>
            <w:tcW w:w="5528" w:type="dxa"/>
            <w:shd w:val="clear" w:color="auto" w:fill="auto"/>
          </w:tcPr>
          <w:p w:rsidR="006F5C42" w:rsidRPr="007E53BC" w:rsidRDefault="006F5C42" w:rsidP="00743DC9">
            <w:pPr>
              <w:widowControl w:val="0"/>
              <w:jc w:val="both"/>
            </w:pPr>
            <w:r w:rsidRPr="007E53BC">
              <w:t xml:space="preserve">0,3 </w:t>
            </w:r>
            <w:r>
              <w:t>кв. м</w:t>
            </w:r>
            <w:r w:rsidRPr="007E53BC">
              <w:t xml:space="preserve"> общ</w:t>
            </w:r>
            <w:r>
              <w:t>ей</w:t>
            </w:r>
            <w:r w:rsidRPr="007E53BC">
              <w:t xml:space="preserve"> площади на 1 ребенка</w:t>
            </w:r>
          </w:p>
        </w:tc>
      </w:tr>
      <w:tr w:rsidR="006F5C42" w:rsidRPr="007E53BC" w:rsidTr="00743DC9">
        <w:tc>
          <w:tcPr>
            <w:tcW w:w="675" w:type="dxa"/>
            <w:shd w:val="clear" w:color="auto" w:fill="auto"/>
          </w:tcPr>
          <w:p w:rsidR="006F5C42" w:rsidRPr="007E53BC" w:rsidRDefault="006F5C42" w:rsidP="00743DC9">
            <w:pPr>
              <w:jc w:val="center"/>
            </w:pPr>
            <w:r w:rsidRPr="007E53BC">
              <w:t>6</w:t>
            </w:r>
          </w:p>
        </w:tc>
        <w:tc>
          <w:tcPr>
            <w:tcW w:w="3119" w:type="dxa"/>
            <w:shd w:val="clear" w:color="auto" w:fill="auto"/>
          </w:tcPr>
          <w:p w:rsidR="006F5C42" w:rsidRPr="007E53BC" w:rsidRDefault="006F5C42" w:rsidP="000E5AF0">
            <w:pPr>
              <w:widowControl w:val="0"/>
            </w:pPr>
            <w:r w:rsidRPr="007E53BC">
              <w:t>Комплексный центр социального обслуживания населения*</w:t>
            </w:r>
          </w:p>
        </w:tc>
        <w:tc>
          <w:tcPr>
            <w:tcW w:w="5528" w:type="dxa"/>
            <w:shd w:val="clear" w:color="auto" w:fill="auto"/>
          </w:tcPr>
          <w:p w:rsidR="006F5C42" w:rsidRDefault="006F5C42" w:rsidP="00743DC9">
            <w:pPr>
              <w:widowControl w:val="0"/>
              <w:jc w:val="both"/>
            </w:pPr>
            <w:r w:rsidRPr="007E53BC">
              <w:t xml:space="preserve">1 центр на городской округ, муниципальный район </w:t>
            </w:r>
          </w:p>
          <w:p w:rsidR="00D744CC" w:rsidRPr="007E53BC" w:rsidRDefault="00D744CC" w:rsidP="00743DC9">
            <w:pPr>
              <w:widowControl w:val="0"/>
              <w:jc w:val="both"/>
            </w:pPr>
          </w:p>
        </w:tc>
      </w:tr>
      <w:tr w:rsidR="006F5C42" w:rsidRPr="007E53BC" w:rsidTr="00743DC9">
        <w:tc>
          <w:tcPr>
            <w:tcW w:w="675" w:type="dxa"/>
            <w:shd w:val="clear" w:color="auto" w:fill="auto"/>
          </w:tcPr>
          <w:p w:rsidR="006F5C42" w:rsidRPr="007E53BC" w:rsidRDefault="006F5C42" w:rsidP="00743DC9">
            <w:pPr>
              <w:jc w:val="center"/>
            </w:pPr>
            <w:r w:rsidRPr="007E53BC">
              <w:t>7</w:t>
            </w:r>
          </w:p>
        </w:tc>
        <w:tc>
          <w:tcPr>
            <w:tcW w:w="3119" w:type="dxa"/>
            <w:shd w:val="clear" w:color="auto" w:fill="auto"/>
          </w:tcPr>
          <w:p w:rsidR="006F5C42" w:rsidRPr="007E53BC" w:rsidRDefault="006F5C42" w:rsidP="00743DC9">
            <w:pPr>
              <w:widowControl w:val="0"/>
            </w:pPr>
            <w:r w:rsidRPr="007E53BC">
              <w:t>Центр социальной помощи семье и детям*</w:t>
            </w:r>
          </w:p>
        </w:tc>
        <w:tc>
          <w:tcPr>
            <w:tcW w:w="5528" w:type="dxa"/>
            <w:shd w:val="clear" w:color="auto" w:fill="auto"/>
          </w:tcPr>
          <w:p w:rsidR="006F5C42" w:rsidRPr="007E53BC" w:rsidRDefault="006F5C42" w:rsidP="00743DC9">
            <w:pPr>
              <w:widowControl w:val="0"/>
              <w:jc w:val="both"/>
            </w:pPr>
            <w:r w:rsidRPr="007E53BC">
              <w:t>1</w:t>
            </w:r>
            <w:r>
              <w:t xml:space="preserve"> </w:t>
            </w:r>
            <w:r w:rsidRPr="007E53BC">
              <w:t>центр  на городской округ, муниципальный район или из расчета 1 учреждение на 50 тыс</w:t>
            </w:r>
            <w:r w:rsidR="004248E2">
              <w:t>.</w:t>
            </w:r>
            <w:r w:rsidRPr="007E53BC">
              <w:t xml:space="preserve"> </w:t>
            </w:r>
            <w:r w:rsidR="00743DC9">
              <w:t>ч</w:t>
            </w:r>
            <w:r w:rsidRPr="007E53BC">
              <w:t>е</w:t>
            </w:r>
            <w:r w:rsidR="00743DC9">
              <w:t>-</w:t>
            </w:r>
            <w:r w:rsidRPr="007E53BC">
              <w:t>ловек населения</w:t>
            </w:r>
          </w:p>
        </w:tc>
      </w:tr>
      <w:tr w:rsidR="006F5C42" w:rsidRPr="007E53BC" w:rsidTr="00743DC9">
        <w:tc>
          <w:tcPr>
            <w:tcW w:w="675" w:type="dxa"/>
            <w:shd w:val="clear" w:color="auto" w:fill="auto"/>
          </w:tcPr>
          <w:p w:rsidR="006F5C42" w:rsidRPr="007E53BC" w:rsidRDefault="006F5C42" w:rsidP="00743DC9">
            <w:pPr>
              <w:jc w:val="center"/>
            </w:pPr>
            <w:r w:rsidRPr="007E53BC">
              <w:t>8</w:t>
            </w:r>
          </w:p>
        </w:tc>
        <w:tc>
          <w:tcPr>
            <w:tcW w:w="3119" w:type="dxa"/>
            <w:shd w:val="clear" w:color="auto" w:fill="auto"/>
          </w:tcPr>
          <w:p w:rsidR="006F5C42" w:rsidRDefault="006F5C42" w:rsidP="000E5AF0">
            <w:pPr>
              <w:widowControl w:val="0"/>
            </w:pPr>
            <w:r w:rsidRPr="007E53BC">
              <w:t>Специализированные учреждения для несовер</w:t>
            </w:r>
            <w:r w:rsidR="00743DC9">
              <w:t>-</w:t>
            </w:r>
            <w:r w:rsidRPr="007E53BC">
              <w:t>шеннолетних, нуждаю</w:t>
            </w:r>
            <w:r w:rsidR="00743DC9">
              <w:t>-</w:t>
            </w:r>
            <w:r w:rsidRPr="007E53BC">
              <w:t>щихся в социальной реабилитации*</w:t>
            </w:r>
          </w:p>
          <w:p w:rsidR="00F33407" w:rsidRPr="007E53BC" w:rsidRDefault="00F33407" w:rsidP="000E5AF0">
            <w:pPr>
              <w:widowControl w:val="0"/>
            </w:pPr>
          </w:p>
        </w:tc>
        <w:tc>
          <w:tcPr>
            <w:tcW w:w="5528" w:type="dxa"/>
            <w:shd w:val="clear" w:color="auto" w:fill="auto"/>
          </w:tcPr>
          <w:p w:rsidR="006F5C42" w:rsidRPr="007E53BC" w:rsidRDefault="006F5C42" w:rsidP="00743DC9">
            <w:pPr>
              <w:widowControl w:val="0"/>
              <w:jc w:val="both"/>
            </w:pPr>
            <w:r>
              <w:t xml:space="preserve">1 объект на 10 </w:t>
            </w:r>
            <w:r w:rsidRPr="007E53BC">
              <w:t>тыс</w:t>
            </w:r>
            <w:r>
              <w:t>.</w:t>
            </w:r>
            <w:r w:rsidRPr="007E53BC">
              <w:t xml:space="preserve"> детей</w:t>
            </w:r>
          </w:p>
        </w:tc>
      </w:tr>
      <w:tr w:rsidR="006F5C42" w:rsidRPr="007E53BC" w:rsidTr="00743DC9">
        <w:tc>
          <w:tcPr>
            <w:tcW w:w="675" w:type="dxa"/>
            <w:shd w:val="clear" w:color="auto" w:fill="auto"/>
          </w:tcPr>
          <w:p w:rsidR="006F5C42" w:rsidRPr="007E53BC" w:rsidRDefault="006F5C42" w:rsidP="00743DC9">
            <w:pPr>
              <w:jc w:val="center"/>
            </w:pPr>
            <w:r w:rsidRPr="007E53BC">
              <w:lastRenderedPageBreak/>
              <w:t>9</w:t>
            </w:r>
          </w:p>
        </w:tc>
        <w:tc>
          <w:tcPr>
            <w:tcW w:w="3119" w:type="dxa"/>
            <w:shd w:val="clear" w:color="auto" w:fill="auto"/>
          </w:tcPr>
          <w:p w:rsidR="004248E2" w:rsidRDefault="006F5C42" w:rsidP="000E5AF0">
            <w:pPr>
              <w:widowControl w:val="0"/>
            </w:pPr>
            <w:r w:rsidRPr="007E53BC">
              <w:t xml:space="preserve">Реабилитационные центры </w:t>
            </w:r>
          </w:p>
          <w:p w:rsidR="004248E2" w:rsidRDefault="006F5C42" w:rsidP="000E5AF0">
            <w:pPr>
              <w:widowControl w:val="0"/>
            </w:pPr>
            <w:r w:rsidRPr="007E53BC">
              <w:t xml:space="preserve">для детей и подростков </w:t>
            </w:r>
          </w:p>
          <w:p w:rsidR="006F5C42" w:rsidRPr="007E53BC" w:rsidRDefault="006F5C42" w:rsidP="000E5AF0">
            <w:pPr>
              <w:widowControl w:val="0"/>
            </w:pPr>
            <w:r w:rsidRPr="007E53BC">
              <w:t>с ограниченными возможностями*</w:t>
            </w:r>
          </w:p>
        </w:tc>
        <w:tc>
          <w:tcPr>
            <w:tcW w:w="5528" w:type="dxa"/>
            <w:shd w:val="clear" w:color="auto" w:fill="auto"/>
          </w:tcPr>
          <w:p w:rsidR="006F5C42" w:rsidRDefault="006F5C42" w:rsidP="00743DC9">
            <w:pPr>
              <w:widowControl w:val="0"/>
              <w:jc w:val="both"/>
            </w:pPr>
            <w:r w:rsidRPr="007E53BC">
              <w:t xml:space="preserve">1 объект на 1000 детей и подростков </w:t>
            </w:r>
          </w:p>
          <w:p w:rsidR="006F5C42" w:rsidRDefault="006F5C42" w:rsidP="00743DC9">
            <w:pPr>
              <w:widowControl w:val="0"/>
              <w:jc w:val="both"/>
            </w:pPr>
            <w:r w:rsidRPr="007E53BC">
              <w:t xml:space="preserve">с ограниченными возможностями </w:t>
            </w:r>
          </w:p>
          <w:p w:rsidR="006F5C42" w:rsidRPr="007E53BC" w:rsidRDefault="006F5C42" w:rsidP="00743DC9">
            <w:pPr>
              <w:widowControl w:val="0"/>
              <w:jc w:val="both"/>
            </w:pPr>
            <w:r w:rsidRPr="007E53BC">
              <w:t>(лиц до достижения возраста 18 лет)</w:t>
            </w:r>
          </w:p>
        </w:tc>
      </w:tr>
      <w:tr w:rsidR="006F5C42" w:rsidRPr="007E53BC" w:rsidTr="00743DC9">
        <w:tc>
          <w:tcPr>
            <w:tcW w:w="675" w:type="dxa"/>
            <w:shd w:val="clear" w:color="auto" w:fill="auto"/>
          </w:tcPr>
          <w:p w:rsidR="006F5C42" w:rsidRPr="007E53BC" w:rsidRDefault="006F5C42" w:rsidP="00743DC9">
            <w:pPr>
              <w:jc w:val="center"/>
            </w:pPr>
            <w:r w:rsidRPr="007E53BC">
              <w:t>10</w:t>
            </w:r>
          </w:p>
        </w:tc>
        <w:tc>
          <w:tcPr>
            <w:tcW w:w="3119" w:type="dxa"/>
            <w:shd w:val="clear" w:color="auto" w:fill="auto"/>
          </w:tcPr>
          <w:p w:rsidR="006F5C42" w:rsidRPr="007E53BC" w:rsidRDefault="006F5C42" w:rsidP="00743DC9">
            <w:pPr>
              <w:widowControl w:val="0"/>
            </w:pPr>
            <w:r w:rsidRPr="007E53BC">
              <w:t>Отде</w:t>
            </w:r>
            <w:r>
              <w:t>ления социальной помощи на дому</w:t>
            </w:r>
            <w:r w:rsidRPr="007E53BC">
              <w:t>*</w:t>
            </w:r>
          </w:p>
        </w:tc>
        <w:tc>
          <w:tcPr>
            <w:tcW w:w="5528" w:type="dxa"/>
            <w:shd w:val="clear" w:color="auto" w:fill="auto"/>
          </w:tcPr>
          <w:p w:rsidR="006F5C42" w:rsidRPr="007E53BC" w:rsidRDefault="006F5C42" w:rsidP="00743DC9">
            <w:pPr>
              <w:widowControl w:val="0"/>
              <w:jc w:val="both"/>
            </w:pPr>
            <w:r w:rsidRPr="007E53BC">
              <w:t xml:space="preserve">1 пост на 110 человек </w:t>
            </w:r>
            <w:r w:rsidR="004248E2">
              <w:t>соответствующе</w:t>
            </w:r>
            <w:r w:rsidRPr="007E53BC">
              <w:t>й категории граждан</w:t>
            </w:r>
          </w:p>
        </w:tc>
      </w:tr>
      <w:tr w:rsidR="006F5C42" w:rsidRPr="007E53BC" w:rsidTr="00743DC9">
        <w:tc>
          <w:tcPr>
            <w:tcW w:w="675" w:type="dxa"/>
            <w:shd w:val="clear" w:color="auto" w:fill="auto"/>
          </w:tcPr>
          <w:p w:rsidR="006F5C42" w:rsidRPr="007E53BC" w:rsidRDefault="006F5C42" w:rsidP="00743DC9">
            <w:pPr>
              <w:jc w:val="center"/>
            </w:pPr>
            <w:r w:rsidRPr="007E53BC">
              <w:t>11</w:t>
            </w:r>
          </w:p>
        </w:tc>
        <w:tc>
          <w:tcPr>
            <w:tcW w:w="3119" w:type="dxa"/>
            <w:shd w:val="clear" w:color="auto" w:fill="auto"/>
          </w:tcPr>
          <w:p w:rsidR="006F5C42" w:rsidRDefault="006F5C42" w:rsidP="00743DC9">
            <w:pPr>
              <w:widowControl w:val="0"/>
              <w:ind w:right="-108"/>
            </w:pPr>
            <w:r w:rsidRPr="007E53BC">
              <w:t xml:space="preserve">Отделения социально-медицинского </w:t>
            </w:r>
            <w:r w:rsidR="00743DC9">
              <w:t>о</w:t>
            </w:r>
            <w:r w:rsidRPr="007E53BC">
              <w:t xml:space="preserve">бслуживания </w:t>
            </w:r>
          </w:p>
          <w:p w:rsidR="006F5C42" w:rsidRPr="007E53BC" w:rsidRDefault="00F33407" w:rsidP="000E5AF0">
            <w:pPr>
              <w:widowControl w:val="0"/>
            </w:pPr>
            <w:r>
              <w:t xml:space="preserve">на дому </w:t>
            </w:r>
          </w:p>
        </w:tc>
        <w:tc>
          <w:tcPr>
            <w:tcW w:w="5528" w:type="dxa"/>
            <w:shd w:val="clear" w:color="auto" w:fill="auto"/>
          </w:tcPr>
          <w:p w:rsidR="006F5C42" w:rsidRPr="007E53BC" w:rsidRDefault="006F5C42" w:rsidP="00743DC9">
            <w:pPr>
              <w:widowControl w:val="0"/>
              <w:jc w:val="both"/>
            </w:pPr>
            <w:r w:rsidRPr="007E53BC">
              <w:t xml:space="preserve">1 пост на 20 человек </w:t>
            </w:r>
            <w:r w:rsidR="004248E2">
              <w:t>соответствующе</w:t>
            </w:r>
            <w:r w:rsidR="004248E2" w:rsidRPr="007E53BC">
              <w:t>й</w:t>
            </w:r>
            <w:r w:rsidRPr="007E53BC">
              <w:t xml:space="preserve"> категории граждан</w:t>
            </w:r>
          </w:p>
        </w:tc>
      </w:tr>
      <w:tr w:rsidR="006F5C42" w:rsidRPr="007E53BC" w:rsidTr="00743DC9">
        <w:tc>
          <w:tcPr>
            <w:tcW w:w="675" w:type="dxa"/>
            <w:shd w:val="clear" w:color="auto" w:fill="auto"/>
          </w:tcPr>
          <w:p w:rsidR="006F5C42" w:rsidRPr="007E53BC" w:rsidRDefault="006F5C42" w:rsidP="00743DC9">
            <w:pPr>
              <w:jc w:val="center"/>
            </w:pPr>
            <w:r w:rsidRPr="007E53BC">
              <w:t>12</w:t>
            </w:r>
          </w:p>
        </w:tc>
        <w:tc>
          <w:tcPr>
            <w:tcW w:w="3119" w:type="dxa"/>
            <w:shd w:val="clear" w:color="auto" w:fill="auto"/>
          </w:tcPr>
          <w:p w:rsidR="006F5C42" w:rsidRPr="007E53BC" w:rsidRDefault="006F5C42" w:rsidP="00A21802">
            <w:pPr>
              <w:widowControl w:val="0"/>
              <w:ind w:right="-108"/>
            </w:pPr>
            <w:r w:rsidRPr="007E53BC">
              <w:t>Отделения срочного социального</w:t>
            </w:r>
            <w:r w:rsidR="00743DC9">
              <w:t xml:space="preserve"> </w:t>
            </w:r>
            <w:r w:rsidRPr="007E53BC">
              <w:t>обслуживания, в том числе экстренной психологической помощи*</w:t>
            </w:r>
          </w:p>
        </w:tc>
        <w:tc>
          <w:tcPr>
            <w:tcW w:w="5528" w:type="dxa"/>
            <w:shd w:val="clear" w:color="auto" w:fill="auto"/>
          </w:tcPr>
          <w:p w:rsidR="006F5C42" w:rsidRPr="007E53BC" w:rsidRDefault="006F5C42" w:rsidP="00743DC9">
            <w:pPr>
              <w:widowControl w:val="0"/>
              <w:jc w:val="both"/>
            </w:pPr>
            <w:r w:rsidRPr="007E53BC">
              <w:t>19 социальных работников</w:t>
            </w:r>
            <w:r>
              <w:t xml:space="preserve"> </w:t>
            </w:r>
            <w:r w:rsidRPr="007E53BC">
              <w:t>на 100</w:t>
            </w:r>
            <w:r>
              <w:t xml:space="preserve"> тыс.</w:t>
            </w:r>
            <w:r w:rsidRPr="007E53BC">
              <w:t xml:space="preserve"> человек маломобильных групп населения </w:t>
            </w:r>
          </w:p>
        </w:tc>
      </w:tr>
      <w:tr w:rsidR="006F5C42" w:rsidRPr="007E53BC" w:rsidTr="00743DC9">
        <w:tc>
          <w:tcPr>
            <w:tcW w:w="675" w:type="dxa"/>
            <w:shd w:val="clear" w:color="auto" w:fill="auto"/>
          </w:tcPr>
          <w:p w:rsidR="006F5C42" w:rsidRPr="007E53BC" w:rsidRDefault="006F5C42" w:rsidP="00743DC9">
            <w:pPr>
              <w:jc w:val="center"/>
            </w:pPr>
            <w:r w:rsidRPr="007E53BC">
              <w:t>13</w:t>
            </w:r>
          </w:p>
        </w:tc>
        <w:tc>
          <w:tcPr>
            <w:tcW w:w="3119" w:type="dxa"/>
            <w:shd w:val="clear" w:color="auto" w:fill="auto"/>
          </w:tcPr>
          <w:p w:rsidR="00743DC9" w:rsidRDefault="006F5C42" w:rsidP="00743DC9">
            <w:pPr>
              <w:widowControl w:val="0"/>
            </w:pPr>
            <w:r w:rsidRPr="007E53BC">
              <w:t>Дома-интернаты (пансио</w:t>
            </w:r>
            <w:r w:rsidR="00743DC9">
              <w:t>-</w:t>
            </w:r>
            <w:r w:rsidRPr="007E53BC">
              <w:t xml:space="preserve">наты) для престарелых  </w:t>
            </w:r>
          </w:p>
          <w:p w:rsidR="006F5C42" w:rsidRPr="007E53BC" w:rsidRDefault="006F5C42" w:rsidP="00743DC9">
            <w:pPr>
              <w:widowControl w:val="0"/>
            </w:pPr>
            <w:r w:rsidRPr="007E53BC">
              <w:t>и инвалидов, отделения временного пребывания*</w:t>
            </w:r>
          </w:p>
        </w:tc>
        <w:tc>
          <w:tcPr>
            <w:tcW w:w="5528" w:type="dxa"/>
            <w:shd w:val="clear" w:color="auto" w:fill="auto"/>
          </w:tcPr>
          <w:p w:rsidR="006F5C42" w:rsidRPr="007E53BC" w:rsidRDefault="006F5C42" w:rsidP="00743DC9">
            <w:pPr>
              <w:widowControl w:val="0"/>
              <w:jc w:val="both"/>
            </w:pPr>
            <w:r w:rsidRPr="007E53BC">
              <w:t xml:space="preserve">3,0 места на 1000 человек маломобильных групп населения </w:t>
            </w:r>
          </w:p>
          <w:p w:rsidR="006F5C42" w:rsidRPr="007E53BC" w:rsidRDefault="006F5C42" w:rsidP="00743DC9">
            <w:pPr>
              <w:widowControl w:val="0"/>
              <w:jc w:val="both"/>
            </w:pPr>
          </w:p>
        </w:tc>
      </w:tr>
      <w:tr w:rsidR="006F5C42" w:rsidRPr="007E53BC" w:rsidTr="00743DC9">
        <w:tc>
          <w:tcPr>
            <w:tcW w:w="675" w:type="dxa"/>
            <w:shd w:val="clear" w:color="auto" w:fill="auto"/>
          </w:tcPr>
          <w:p w:rsidR="006F5C42" w:rsidRPr="007E53BC" w:rsidRDefault="006F5C42" w:rsidP="00743DC9">
            <w:pPr>
              <w:jc w:val="center"/>
            </w:pPr>
            <w:r w:rsidRPr="007E53BC">
              <w:t>14</w:t>
            </w:r>
          </w:p>
        </w:tc>
        <w:tc>
          <w:tcPr>
            <w:tcW w:w="3119" w:type="dxa"/>
            <w:shd w:val="clear" w:color="auto" w:fill="auto"/>
          </w:tcPr>
          <w:p w:rsidR="006F5C42" w:rsidRPr="007E53BC" w:rsidRDefault="006F5C42" w:rsidP="000E5AF0">
            <w:pPr>
              <w:widowControl w:val="0"/>
            </w:pPr>
            <w:r w:rsidRPr="007E53BC">
              <w:t>Специализированный дом-интернат для взрослых (психоневрологический)*</w:t>
            </w:r>
          </w:p>
        </w:tc>
        <w:tc>
          <w:tcPr>
            <w:tcW w:w="5528" w:type="dxa"/>
            <w:shd w:val="clear" w:color="auto" w:fill="auto"/>
          </w:tcPr>
          <w:p w:rsidR="006F5C42" w:rsidRPr="007E53BC" w:rsidRDefault="006F5C42" w:rsidP="00743DC9">
            <w:pPr>
              <w:widowControl w:val="0"/>
              <w:jc w:val="both"/>
            </w:pPr>
            <w:r w:rsidRPr="007E53BC">
              <w:t>3,0 места на 1000 человек маломобильных групп населения</w:t>
            </w:r>
          </w:p>
          <w:p w:rsidR="006F5C42" w:rsidRPr="007E53BC" w:rsidRDefault="006F5C42" w:rsidP="00743DC9">
            <w:pPr>
              <w:widowControl w:val="0"/>
              <w:jc w:val="both"/>
            </w:pPr>
          </w:p>
        </w:tc>
      </w:tr>
      <w:tr w:rsidR="006F5C42" w:rsidRPr="007E53BC" w:rsidTr="00743DC9">
        <w:tc>
          <w:tcPr>
            <w:tcW w:w="675" w:type="dxa"/>
            <w:shd w:val="clear" w:color="auto" w:fill="auto"/>
          </w:tcPr>
          <w:p w:rsidR="006F5C42" w:rsidRPr="007E53BC" w:rsidRDefault="006F5C42" w:rsidP="00743DC9">
            <w:pPr>
              <w:jc w:val="center"/>
            </w:pPr>
            <w:r w:rsidRPr="007E53BC">
              <w:t>15</w:t>
            </w:r>
          </w:p>
        </w:tc>
        <w:tc>
          <w:tcPr>
            <w:tcW w:w="3119" w:type="dxa"/>
            <w:shd w:val="clear" w:color="auto" w:fill="auto"/>
          </w:tcPr>
          <w:p w:rsidR="00DD06C5" w:rsidRDefault="006F5C42" w:rsidP="000E5AF0">
            <w:pPr>
              <w:widowControl w:val="0"/>
            </w:pPr>
            <w:r w:rsidRPr="007E53BC">
              <w:t xml:space="preserve">Специальные жилые дома </w:t>
            </w:r>
          </w:p>
          <w:p w:rsidR="00DD06C5" w:rsidRDefault="006F5C42" w:rsidP="000E5AF0">
            <w:pPr>
              <w:widowControl w:val="0"/>
            </w:pPr>
            <w:r w:rsidRPr="007E53BC">
              <w:t xml:space="preserve">и группы квартир </w:t>
            </w:r>
          </w:p>
          <w:p w:rsidR="001C6EA0" w:rsidRDefault="006F5C42" w:rsidP="000E5AF0">
            <w:pPr>
              <w:widowControl w:val="0"/>
            </w:pPr>
            <w:r w:rsidRPr="007E53BC">
              <w:t xml:space="preserve">для ветеранов войны </w:t>
            </w:r>
          </w:p>
          <w:p w:rsidR="006F5C42" w:rsidRPr="007E53BC" w:rsidRDefault="006F5C42" w:rsidP="00DD06C5">
            <w:pPr>
              <w:widowControl w:val="0"/>
            </w:pPr>
            <w:r w:rsidRPr="007E53BC">
              <w:t>и труда</w:t>
            </w:r>
            <w:r w:rsidR="001C6EA0">
              <w:t>,</w:t>
            </w:r>
            <w:r w:rsidRPr="007E53BC">
              <w:t xml:space="preserve"> одиноких преста</w:t>
            </w:r>
            <w:r w:rsidR="00DD06C5">
              <w:t>-</w:t>
            </w:r>
            <w:r w:rsidRPr="007E53BC">
              <w:t>релых (с 60 лет)*</w:t>
            </w:r>
          </w:p>
        </w:tc>
        <w:tc>
          <w:tcPr>
            <w:tcW w:w="5528" w:type="dxa"/>
            <w:shd w:val="clear" w:color="auto" w:fill="auto"/>
          </w:tcPr>
          <w:p w:rsidR="006F5C42" w:rsidRDefault="006F5C42" w:rsidP="00743DC9">
            <w:pPr>
              <w:widowControl w:val="0"/>
              <w:jc w:val="both"/>
            </w:pPr>
            <w:r w:rsidRPr="007E53BC">
              <w:t xml:space="preserve">10 квартир на 1000 человек маломобильных групп населения в городском округе, городских поселениях;  </w:t>
            </w:r>
          </w:p>
          <w:p w:rsidR="006F5C42" w:rsidRPr="007E53BC" w:rsidRDefault="006F5C42" w:rsidP="00743DC9">
            <w:pPr>
              <w:widowControl w:val="0"/>
              <w:jc w:val="both"/>
            </w:pPr>
            <w:r w:rsidRPr="007E53BC">
              <w:t>3 квартиры на 1000 человек маломобильных групп населения в сельских поселениях</w:t>
            </w:r>
          </w:p>
        </w:tc>
      </w:tr>
      <w:tr w:rsidR="006F5C42" w:rsidRPr="007E53BC" w:rsidTr="00743DC9">
        <w:tc>
          <w:tcPr>
            <w:tcW w:w="675" w:type="dxa"/>
            <w:shd w:val="clear" w:color="auto" w:fill="auto"/>
          </w:tcPr>
          <w:p w:rsidR="006F5C42" w:rsidRPr="007E53BC" w:rsidRDefault="006F5C42" w:rsidP="00743DC9">
            <w:pPr>
              <w:jc w:val="center"/>
            </w:pPr>
            <w:r w:rsidRPr="007E53BC">
              <w:t>16</w:t>
            </w:r>
          </w:p>
        </w:tc>
        <w:tc>
          <w:tcPr>
            <w:tcW w:w="3119" w:type="dxa"/>
            <w:shd w:val="clear" w:color="auto" w:fill="auto"/>
          </w:tcPr>
          <w:p w:rsidR="00DD06C5" w:rsidRDefault="006F5C42" w:rsidP="000E5AF0">
            <w:pPr>
              <w:widowControl w:val="0"/>
            </w:pPr>
            <w:r w:rsidRPr="007E53BC">
              <w:t xml:space="preserve">Специальные жилые дома </w:t>
            </w:r>
          </w:p>
          <w:p w:rsidR="006F5C42" w:rsidRPr="007E53BC" w:rsidRDefault="006F5C42" w:rsidP="000E5AF0">
            <w:pPr>
              <w:widowControl w:val="0"/>
            </w:pPr>
            <w:r w:rsidRPr="007E53BC">
              <w:t>и группы квартир для инвалидов на креслах-колясках и их семей*</w:t>
            </w:r>
          </w:p>
        </w:tc>
        <w:tc>
          <w:tcPr>
            <w:tcW w:w="5528" w:type="dxa"/>
            <w:shd w:val="clear" w:color="auto" w:fill="auto"/>
          </w:tcPr>
          <w:p w:rsidR="006F5C42" w:rsidRPr="007E53BC" w:rsidRDefault="006F5C42" w:rsidP="00743DC9">
            <w:pPr>
              <w:widowControl w:val="0"/>
              <w:jc w:val="both"/>
            </w:pPr>
            <w:r w:rsidRPr="007E53BC">
              <w:t>5 квартир на 10 тыс</w:t>
            </w:r>
            <w:r>
              <w:t>.</w:t>
            </w:r>
            <w:r w:rsidRPr="007E53BC">
              <w:t xml:space="preserve"> человек населения</w:t>
            </w:r>
          </w:p>
        </w:tc>
      </w:tr>
      <w:tr w:rsidR="006F5C42" w:rsidRPr="007E53BC" w:rsidTr="00743DC9">
        <w:tc>
          <w:tcPr>
            <w:tcW w:w="675" w:type="dxa"/>
            <w:shd w:val="clear" w:color="auto" w:fill="auto"/>
          </w:tcPr>
          <w:p w:rsidR="006F5C42" w:rsidRPr="007E53BC" w:rsidRDefault="006F5C42" w:rsidP="00743DC9">
            <w:pPr>
              <w:jc w:val="center"/>
            </w:pPr>
            <w:r w:rsidRPr="007E53BC">
              <w:t>17</w:t>
            </w:r>
          </w:p>
        </w:tc>
        <w:tc>
          <w:tcPr>
            <w:tcW w:w="3119" w:type="dxa"/>
            <w:shd w:val="clear" w:color="auto" w:fill="auto"/>
          </w:tcPr>
          <w:p w:rsidR="006F5C42" w:rsidRPr="007E53BC" w:rsidRDefault="006F5C42" w:rsidP="000E5AF0">
            <w:pPr>
              <w:widowControl w:val="0"/>
            </w:pPr>
            <w:r w:rsidRPr="007E53BC">
              <w:t>Детские дома-интернаты*</w:t>
            </w:r>
          </w:p>
        </w:tc>
        <w:tc>
          <w:tcPr>
            <w:tcW w:w="5528" w:type="dxa"/>
            <w:shd w:val="clear" w:color="auto" w:fill="auto"/>
          </w:tcPr>
          <w:p w:rsidR="006F5C42" w:rsidRPr="007E53BC" w:rsidRDefault="006F5C42" w:rsidP="00DD06C5">
            <w:pPr>
              <w:widowControl w:val="0"/>
              <w:jc w:val="both"/>
            </w:pPr>
            <w:r w:rsidRPr="007E53BC">
              <w:t>3,0 места на 1000 детей (лиц до достижения возраста 18 лет)</w:t>
            </w:r>
          </w:p>
        </w:tc>
      </w:tr>
      <w:tr w:rsidR="006F5C42" w:rsidRPr="007E53BC" w:rsidTr="00743DC9">
        <w:tc>
          <w:tcPr>
            <w:tcW w:w="675" w:type="dxa"/>
            <w:shd w:val="clear" w:color="auto" w:fill="auto"/>
          </w:tcPr>
          <w:p w:rsidR="006F5C42" w:rsidRPr="007E53BC" w:rsidRDefault="006F5C42" w:rsidP="00743DC9">
            <w:pPr>
              <w:jc w:val="center"/>
            </w:pPr>
            <w:r w:rsidRPr="007E53BC">
              <w:t>18</w:t>
            </w:r>
          </w:p>
        </w:tc>
        <w:tc>
          <w:tcPr>
            <w:tcW w:w="3119" w:type="dxa"/>
            <w:shd w:val="clear" w:color="auto" w:fill="auto"/>
          </w:tcPr>
          <w:p w:rsidR="006F5C42" w:rsidRPr="007E53BC" w:rsidRDefault="006F5C42" w:rsidP="000E5AF0">
            <w:r w:rsidRPr="007E53BC">
              <w:t>Детские психоневрологи</w:t>
            </w:r>
            <w:r w:rsidR="00DD06C5">
              <w:t>-</w:t>
            </w:r>
            <w:r w:rsidRPr="007E53BC">
              <w:t>ческие интернаты*</w:t>
            </w:r>
          </w:p>
        </w:tc>
        <w:tc>
          <w:tcPr>
            <w:tcW w:w="5528" w:type="dxa"/>
            <w:shd w:val="clear" w:color="auto" w:fill="auto"/>
          </w:tcPr>
          <w:p w:rsidR="006F5C42" w:rsidRPr="007E53BC" w:rsidRDefault="006F5C42" w:rsidP="00DD06C5">
            <w:pPr>
              <w:jc w:val="both"/>
            </w:pPr>
            <w:r w:rsidRPr="007E53BC">
              <w:t>2 места на 1000  детей (лиц до достижения возраста 18 лет)</w:t>
            </w:r>
          </w:p>
        </w:tc>
      </w:tr>
      <w:tr w:rsidR="006F5C42" w:rsidRPr="007E53BC" w:rsidTr="00743DC9">
        <w:tc>
          <w:tcPr>
            <w:tcW w:w="675" w:type="dxa"/>
            <w:shd w:val="clear" w:color="auto" w:fill="auto"/>
          </w:tcPr>
          <w:p w:rsidR="006F5C42" w:rsidRPr="007E53BC" w:rsidRDefault="006F5C42" w:rsidP="00743DC9">
            <w:pPr>
              <w:jc w:val="center"/>
            </w:pPr>
            <w:r w:rsidRPr="007E53BC">
              <w:t>19</w:t>
            </w:r>
          </w:p>
        </w:tc>
        <w:tc>
          <w:tcPr>
            <w:tcW w:w="3119" w:type="dxa"/>
            <w:shd w:val="clear" w:color="auto" w:fill="auto"/>
          </w:tcPr>
          <w:p w:rsidR="006F5C42" w:rsidRPr="007E53BC" w:rsidRDefault="006F5C42" w:rsidP="000E5AF0">
            <w:pPr>
              <w:widowControl w:val="0"/>
            </w:pPr>
            <w:r w:rsidRPr="007E53BC">
              <w:t>Дом-интернат для детей</w:t>
            </w:r>
            <w:r>
              <w:t>-</w:t>
            </w:r>
            <w:r w:rsidRPr="007E53BC">
              <w:t xml:space="preserve"> инвалидов*</w:t>
            </w:r>
          </w:p>
        </w:tc>
        <w:tc>
          <w:tcPr>
            <w:tcW w:w="5528" w:type="dxa"/>
            <w:shd w:val="clear" w:color="auto" w:fill="auto"/>
          </w:tcPr>
          <w:p w:rsidR="006F5C42" w:rsidRPr="007E53BC" w:rsidRDefault="006F5C42" w:rsidP="00DD06C5">
            <w:pPr>
              <w:widowControl w:val="0"/>
              <w:jc w:val="both"/>
            </w:pPr>
            <w:r w:rsidRPr="007E53BC">
              <w:t>2,0 места на 1000 детей</w:t>
            </w:r>
            <w:r w:rsidR="00DD06C5">
              <w:t xml:space="preserve"> </w:t>
            </w:r>
            <w:r w:rsidRPr="007E53BC">
              <w:t xml:space="preserve"> (лиц до достижения возраста 18 лет)</w:t>
            </w:r>
          </w:p>
        </w:tc>
      </w:tr>
      <w:tr w:rsidR="006F5C42" w:rsidRPr="007E53BC" w:rsidTr="00743DC9">
        <w:tc>
          <w:tcPr>
            <w:tcW w:w="675" w:type="dxa"/>
            <w:shd w:val="clear" w:color="auto" w:fill="auto"/>
          </w:tcPr>
          <w:p w:rsidR="006F5C42" w:rsidRPr="007E53BC" w:rsidRDefault="006F5C42" w:rsidP="00743DC9">
            <w:pPr>
              <w:jc w:val="center"/>
            </w:pPr>
            <w:r w:rsidRPr="007E53BC">
              <w:t>20</w:t>
            </w:r>
          </w:p>
        </w:tc>
        <w:tc>
          <w:tcPr>
            <w:tcW w:w="3119" w:type="dxa"/>
            <w:shd w:val="clear" w:color="auto" w:fill="auto"/>
          </w:tcPr>
          <w:p w:rsidR="006F5C42" w:rsidRPr="007E53BC" w:rsidRDefault="006F5C42" w:rsidP="000E5AF0">
            <w:pPr>
              <w:widowControl w:val="0"/>
            </w:pPr>
            <w:r w:rsidRPr="007E53BC">
              <w:t>Центры помощи детям, оставшимся без попечения родителей*</w:t>
            </w:r>
          </w:p>
        </w:tc>
        <w:tc>
          <w:tcPr>
            <w:tcW w:w="5528" w:type="dxa"/>
            <w:shd w:val="clear" w:color="auto" w:fill="auto"/>
          </w:tcPr>
          <w:p w:rsidR="006F5C42" w:rsidRPr="007E53BC" w:rsidRDefault="006F5C42" w:rsidP="00743DC9">
            <w:pPr>
              <w:widowControl w:val="0"/>
              <w:jc w:val="both"/>
            </w:pPr>
            <w:r w:rsidRPr="007E53BC">
              <w:t>1 объект на 10 тыс. детей</w:t>
            </w:r>
          </w:p>
        </w:tc>
      </w:tr>
      <w:tr w:rsidR="006F5C42" w:rsidRPr="007E53BC" w:rsidTr="00743DC9">
        <w:tc>
          <w:tcPr>
            <w:tcW w:w="675" w:type="dxa"/>
            <w:shd w:val="clear" w:color="auto" w:fill="auto"/>
          </w:tcPr>
          <w:p w:rsidR="006F5C42" w:rsidRPr="007E53BC" w:rsidRDefault="006F5C42" w:rsidP="00743DC9">
            <w:pPr>
              <w:jc w:val="center"/>
            </w:pPr>
            <w:r w:rsidRPr="007E53BC">
              <w:t>21</w:t>
            </w:r>
          </w:p>
        </w:tc>
        <w:tc>
          <w:tcPr>
            <w:tcW w:w="3119" w:type="dxa"/>
            <w:shd w:val="clear" w:color="auto" w:fill="auto"/>
          </w:tcPr>
          <w:p w:rsidR="006F5C42" w:rsidRPr="007E53BC" w:rsidRDefault="006F5C42" w:rsidP="000E5AF0">
            <w:pPr>
              <w:widowControl w:val="0"/>
              <w:ind w:right="-57"/>
            </w:pPr>
            <w:r w:rsidRPr="007E53BC">
              <w:t>Социальные столовые*</w:t>
            </w:r>
          </w:p>
        </w:tc>
        <w:tc>
          <w:tcPr>
            <w:tcW w:w="5528" w:type="dxa"/>
            <w:shd w:val="clear" w:color="auto" w:fill="auto"/>
          </w:tcPr>
          <w:p w:rsidR="006F5C42" w:rsidRPr="007E53BC" w:rsidRDefault="006F5C42" w:rsidP="00743DC9">
            <w:pPr>
              <w:widowControl w:val="0"/>
              <w:jc w:val="both"/>
            </w:pPr>
            <w:r w:rsidRPr="007E53BC">
              <w:t xml:space="preserve">4 посадочных места на 1000 человек маломобильных групп населения </w:t>
            </w:r>
          </w:p>
        </w:tc>
      </w:tr>
      <w:tr w:rsidR="006F5C42" w:rsidRPr="007E53BC" w:rsidTr="00743DC9">
        <w:tc>
          <w:tcPr>
            <w:tcW w:w="675" w:type="dxa"/>
            <w:shd w:val="clear" w:color="auto" w:fill="auto"/>
          </w:tcPr>
          <w:p w:rsidR="006F5C42" w:rsidRPr="007E53BC" w:rsidRDefault="006F5C42" w:rsidP="00743DC9">
            <w:pPr>
              <w:jc w:val="center"/>
            </w:pPr>
            <w:r w:rsidRPr="007E53BC">
              <w:t>22</w:t>
            </w:r>
          </w:p>
        </w:tc>
        <w:tc>
          <w:tcPr>
            <w:tcW w:w="3119" w:type="dxa"/>
            <w:shd w:val="clear" w:color="auto" w:fill="auto"/>
          </w:tcPr>
          <w:p w:rsidR="00DD06C5" w:rsidRDefault="006F5C42" w:rsidP="000E5AF0">
            <w:pPr>
              <w:widowControl w:val="0"/>
              <w:ind w:right="-57"/>
            </w:pPr>
            <w:r w:rsidRPr="007E53BC">
              <w:t xml:space="preserve">Социальные приюты </w:t>
            </w:r>
          </w:p>
          <w:p w:rsidR="006F5C42" w:rsidRPr="007E53BC" w:rsidRDefault="006F5C42" w:rsidP="000E5AF0">
            <w:pPr>
              <w:widowControl w:val="0"/>
              <w:ind w:right="-57"/>
            </w:pPr>
            <w:r w:rsidRPr="007E53BC">
              <w:t>для детей*</w:t>
            </w:r>
          </w:p>
        </w:tc>
        <w:tc>
          <w:tcPr>
            <w:tcW w:w="5528" w:type="dxa"/>
            <w:shd w:val="clear" w:color="auto" w:fill="auto"/>
          </w:tcPr>
          <w:p w:rsidR="006F5C42" w:rsidRDefault="006F5C42" w:rsidP="00743DC9">
            <w:pPr>
              <w:widowControl w:val="0"/>
              <w:jc w:val="both"/>
            </w:pPr>
            <w:r w:rsidRPr="007E53BC">
              <w:t>1 объект на 30 тыс</w:t>
            </w:r>
            <w:r w:rsidR="001C6EA0">
              <w:t>.</w:t>
            </w:r>
            <w:r w:rsidRPr="007E53BC">
              <w:t xml:space="preserve"> детей </w:t>
            </w:r>
          </w:p>
          <w:p w:rsidR="006F5C42" w:rsidRPr="007E53BC" w:rsidRDefault="006F5C42" w:rsidP="00743DC9">
            <w:pPr>
              <w:widowControl w:val="0"/>
              <w:jc w:val="both"/>
            </w:pPr>
            <w:r w:rsidRPr="007E53BC">
              <w:t>(лиц до достижения возраста 18 лет)</w:t>
            </w:r>
          </w:p>
        </w:tc>
      </w:tr>
      <w:tr w:rsidR="006F5C42" w:rsidRPr="007E53BC" w:rsidTr="00743DC9">
        <w:tc>
          <w:tcPr>
            <w:tcW w:w="675" w:type="dxa"/>
            <w:shd w:val="clear" w:color="auto" w:fill="auto"/>
          </w:tcPr>
          <w:p w:rsidR="006F5C42" w:rsidRPr="007E53BC" w:rsidRDefault="006F5C42" w:rsidP="00743DC9">
            <w:pPr>
              <w:jc w:val="center"/>
            </w:pPr>
            <w:r w:rsidRPr="007E53BC">
              <w:t>23</w:t>
            </w:r>
          </w:p>
          <w:p w:rsidR="006F5C42" w:rsidRPr="007E53BC" w:rsidRDefault="006F5C42" w:rsidP="00743DC9">
            <w:pPr>
              <w:jc w:val="center"/>
            </w:pPr>
          </w:p>
        </w:tc>
        <w:tc>
          <w:tcPr>
            <w:tcW w:w="3119" w:type="dxa"/>
            <w:shd w:val="clear" w:color="auto" w:fill="auto"/>
          </w:tcPr>
          <w:p w:rsidR="006F5C42" w:rsidRPr="007E53BC" w:rsidRDefault="006F5C42" w:rsidP="000E5AF0">
            <w:pPr>
              <w:widowControl w:val="0"/>
              <w:ind w:right="-57"/>
            </w:pPr>
            <w:r w:rsidRPr="007E53BC">
              <w:t>Учреждения социального обслуживания бездомных (дома ночного пребывания, социальные приюты, социальные гостиницы, центры социальной адаптации)*</w:t>
            </w:r>
          </w:p>
        </w:tc>
        <w:tc>
          <w:tcPr>
            <w:tcW w:w="5528" w:type="dxa"/>
            <w:shd w:val="clear" w:color="auto" w:fill="auto"/>
          </w:tcPr>
          <w:p w:rsidR="006F5C42" w:rsidRPr="007E53BC" w:rsidRDefault="006F5C42" w:rsidP="00743DC9">
            <w:pPr>
              <w:widowControl w:val="0"/>
              <w:jc w:val="both"/>
            </w:pPr>
            <w:r w:rsidRPr="007E53BC">
              <w:t>1 объект на городской округ, муниципальный район;</w:t>
            </w:r>
          </w:p>
          <w:p w:rsidR="006F5C42" w:rsidRPr="007E53BC" w:rsidRDefault="006F5C42" w:rsidP="00743DC9">
            <w:pPr>
              <w:widowControl w:val="0"/>
              <w:jc w:val="both"/>
            </w:pPr>
            <w:r w:rsidRPr="007E53BC">
              <w:t>1,1 мест</w:t>
            </w:r>
            <w:r>
              <w:t>а</w:t>
            </w:r>
            <w:r w:rsidRPr="007E53BC">
              <w:t xml:space="preserve"> на 1000 человек маломобильных групп населения</w:t>
            </w:r>
          </w:p>
        </w:tc>
      </w:tr>
      <w:tr w:rsidR="006F5C42" w:rsidRPr="007E53BC" w:rsidTr="00743DC9">
        <w:tc>
          <w:tcPr>
            <w:tcW w:w="675" w:type="dxa"/>
            <w:shd w:val="clear" w:color="auto" w:fill="auto"/>
          </w:tcPr>
          <w:p w:rsidR="006F5C42" w:rsidRPr="007E53BC" w:rsidRDefault="006F5C42" w:rsidP="00743DC9">
            <w:pPr>
              <w:jc w:val="center"/>
            </w:pPr>
            <w:r w:rsidRPr="007E53BC">
              <w:t>24</w:t>
            </w:r>
          </w:p>
        </w:tc>
        <w:tc>
          <w:tcPr>
            <w:tcW w:w="3119" w:type="dxa"/>
            <w:shd w:val="clear" w:color="auto" w:fill="auto"/>
          </w:tcPr>
          <w:p w:rsidR="00DD06C5" w:rsidRDefault="006F5C42" w:rsidP="000E5AF0">
            <w:r w:rsidRPr="007E53BC">
              <w:t xml:space="preserve">Учреждения органов </w:t>
            </w:r>
          </w:p>
          <w:p w:rsidR="006F5C42" w:rsidRPr="007904DC" w:rsidRDefault="006F5C42" w:rsidP="000E5AF0">
            <w:r w:rsidRPr="007E53BC">
              <w:t>по делам молодежи*</w:t>
            </w:r>
          </w:p>
          <w:p w:rsidR="009E6036" w:rsidRPr="007904DC" w:rsidRDefault="009E6036" w:rsidP="000E5AF0"/>
        </w:tc>
        <w:tc>
          <w:tcPr>
            <w:tcW w:w="5528" w:type="dxa"/>
            <w:shd w:val="clear" w:color="auto" w:fill="auto"/>
          </w:tcPr>
          <w:p w:rsidR="006F5C42" w:rsidRPr="007E53BC" w:rsidRDefault="006F5C42" w:rsidP="00743DC9">
            <w:pPr>
              <w:jc w:val="both"/>
            </w:pPr>
            <w:r w:rsidRPr="007E53BC">
              <w:t xml:space="preserve">25 </w:t>
            </w:r>
            <w:r>
              <w:t>кв. м</w:t>
            </w:r>
            <w:r w:rsidRPr="007E53BC">
              <w:t xml:space="preserve"> общей площади, 2 рабочих места</w:t>
            </w:r>
          </w:p>
        </w:tc>
      </w:tr>
      <w:tr w:rsidR="006F5C42" w:rsidRPr="007E53BC" w:rsidTr="00743DC9">
        <w:tc>
          <w:tcPr>
            <w:tcW w:w="675" w:type="dxa"/>
            <w:shd w:val="clear" w:color="auto" w:fill="auto"/>
          </w:tcPr>
          <w:p w:rsidR="006F5C42" w:rsidRPr="007E53BC" w:rsidRDefault="006F5C42" w:rsidP="00743DC9">
            <w:pPr>
              <w:jc w:val="center"/>
            </w:pPr>
            <w:r w:rsidRPr="007E53BC">
              <w:lastRenderedPageBreak/>
              <w:t>25</w:t>
            </w:r>
          </w:p>
        </w:tc>
        <w:tc>
          <w:tcPr>
            <w:tcW w:w="3119" w:type="dxa"/>
            <w:shd w:val="clear" w:color="auto" w:fill="auto"/>
          </w:tcPr>
          <w:p w:rsidR="006F5C42" w:rsidRPr="007E53BC" w:rsidRDefault="006F5C42" w:rsidP="000E5AF0">
            <w:pPr>
              <w:widowControl w:val="0"/>
            </w:pPr>
            <w:r w:rsidRPr="007E53BC">
              <w:t>Санатории (без туберкулезных)</w:t>
            </w:r>
          </w:p>
        </w:tc>
        <w:tc>
          <w:tcPr>
            <w:tcW w:w="5528" w:type="dxa"/>
            <w:shd w:val="clear" w:color="auto" w:fill="auto"/>
          </w:tcPr>
          <w:p w:rsidR="006F5C42" w:rsidRPr="007E53BC" w:rsidRDefault="006F5C42" w:rsidP="00743DC9">
            <w:pPr>
              <w:widowControl w:val="0"/>
              <w:jc w:val="both"/>
            </w:pPr>
            <w:r w:rsidRPr="007E53BC">
              <w:t>5,87 мест</w:t>
            </w:r>
            <w:r w:rsidR="00190299">
              <w:t>а</w:t>
            </w:r>
          </w:p>
        </w:tc>
      </w:tr>
      <w:tr w:rsidR="006F5C42" w:rsidRPr="007E53BC" w:rsidTr="00743DC9">
        <w:tc>
          <w:tcPr>
            <w:tcW w:w="675" w:type="dxa"/>
            <w:shd w:val="clear" w:color="auto" w:fill="auto"/>
          </w:tcPr>
          <w:p w:rsidR="006F5C42" w:rsidRPr="007E53BC" w:rsidRDefault="006F5C42" w:rsidP="00743DC9">
            <w:pPr>
              <w:jc w:val="center"/>
            </w:pPr>
            <w:r w:rsidRPr="007E53BC">
              <w:t>26</w:t>
            </w:r>
          </w:p>
        </w:tc>
        <w:tc>
          <w:tcPr>
            <w:tcW w:w="3119" w:type="dxa"/>
            <w:shd w:val="clear" w:color="auto" w:fill="auto"/>
          </w:tcPr>
          <w:p w:rsidR="006F5C42" w:rsidRDefault="006F5C42" w:rsidP="000E5AF0">
            <w:pPr>
              <w:tabs>
                <w:tab w:val="left" w:pos="2475"/>
              </w:tabs>
            </w:pPr>
            <w:r w:rsidRPr="007E53BC">
              <w:t xml:space="preserve">Санатории для родителей </w:t>
            </w:r>
            <w:r w:rsidR="00190299">
              <w:t xml:space="preserve">             </w:t>
            </w:r>
            <w:r w:rsidRPr="007E53BC">
              <w:t xml:space="preserve">с детьми и детские санатории </w:t>
            </w:r>
          </w:p>
          <w:p w:rsidR="006F5C42" w:rsidRPr="007E53BC" w:rsidRDefault="006F5C42" w:rsidP="000E5AF0">
            <w:pPr>
              <w:tabs>
                <w:tab w:val="left" w:pos="2475"/>
              </w:tabs>
            </w:pPr>
            <w:r w:rsidRPr="007E53BC">
              <w:t>(без туберкулезных)*</w:t>
            </w:r>
          </w:p>
        </w:tc>
        <w:tc>
          <w:tcPr>
            <w:tcW w:w="5528" w:type="dxa"/>
            <w:shd w:val="clear" w:color="auto" w:fill="auto"/>
          </w:tcPr>
          <w:p w:rsidR="006F5C42" w:rsidRPr="007E53BC" w:rsidRDefault="00190299" w:rsidP="00743DC9">
            <w:pPr>
              <w:jc w:val="both"/>
            </w:pPr>
            <w:r>
              <w:t>0,7 места;</w:t>
            </w:r>
          </w:p>
          <w:p w:rsidR="006F5C42" w:rsidRPr="007E53BC" w:rsidRDefault="006F5C42" w:rsidP="00743DC9">
            <w:pPr>
              <w:jc w:val="both"/>
            </w:pPr>
            <w:r w:rsidRPr="007E53BC">
              <w:t>3,1 мест</w:t>
            </w:r>
            <w:r>
              <w:t>а</w:t>
            </w:r>
            <w:r w:rsidRPr="007E53BC">
              <w:t xml:space="preserve"> на 1000 детей</w:t>
            </w:r>
          </w:p>
        </w:tc>
      </w:tr>
      <w:tr w:rsidR="006F5C42" w:rsidRPr="007E53BC" w:rsidTr="00743DC9">
        <w:tc>
          <w:tcPr>
            <w:tcW w:w="675" w:type="dxa"/>
            <w:shd w:val="clear" w:color="auto" w:fill="auto"/>
          </w:tcPr>
          <w:p w:rsidR="006F5C42" w:rsidRPr="007E53BC" w:rsidRDefault="006F5C42" w:rsidP="00743DC9">
            <w:pPr>
              <w:jc w:val="center"/>
            </w:pPr>
            <w:r w:rsidRPr="007E53BC">
              <w:t>27</w:t>
            </w:r>
          </w:p>
        </w:tc>
        <w:tc>
          <w:tcPr>
            <w:tcW w:w="3119" w:type="dxa"/>
            <w:shd w:val="clear" w:color="auto" w:fill="auto"/>
          </w:tcPr>
          <w:p w:rsidR="006F5C42" w:rsidRPr="007E53BC" w:rsidRDefault="006F5C42" w:rsidP="000E5AF0">
            <w:r w:rsidRPr="007E53BC">
              <w:t xml:space="preserve">Санатории-профилактории </w:t>
            </w:r>
          </w:p>
        </w:tc>
        <w:tc>
          <w:tcPr>
            <w:tcW w:w="5528" w:type="dxa"/>
            <w:shd w:val="clear" w:color="auto" w:fill="auto"/>
          </w:tcPr>
          <w:p w:rsidR="006F5C42" w:rsidRPr="007E53BC" w:rsidRDefault="006F5C42" w:rsidP="00743DC9">
            <w:pPr>
              <w:jc w:val="both"/>
            </w:pPr>
            <w:r w:rsidRPr="007E53BC">
              <w:t xml:space="preserve">0,3 места </w:t>
            </w:r>
          </w:p>
        </w:tc>
      </w:tr>
      <w:tr w:rsidR="006F5C42" w:rsidRPr="007E53BC" w:rsidTr="00743DC9">
        <w:tc>
          <w:tcPr>
            <w:tcW w:w="675" w:type="dxa"/>
            <w:shd w:val="clear" w:color="auto" w:fill="auto"/>
          </w:tcPr>
          <w:p w:rsidR="006F5C42" w:rsidRPr="007E53BC" w:rsidRDefault="006F5C42" w:rsidP="00743DC9">
            <w:pPr>
              <w:jc w:val="center"/>
            </w:pPr>
            <w:r w:rsidRPr="007E53BC">
              <w:t>28</w:t>
            </w:r>
          </w:p>
        </w:tc>
        <w:tc>
          <w:tcPr>
            <w:tcW w:w="3119" w:type="dxa"/>
            <w:shd w:val="clear" w:color="auto" w:fill="auto"/>
          </w:tcPr>
          <w:p w:rsidR="006F5C42" w:rsidRPr="007E53BC" w:rsidRDefault="006F5C42" w:rsidP="000E5AF0">
            <w:pPr>
              <w:widowControl w:val="0"/>
              <w:spacing w:line="238" w:lineRule="auto"/>
            </w:pPr>
            <w:r w:rsidRPr="007E53BC">
              <w:t>Санаторные детские лагеря</w:t>
            </w:r>
          </w:p>
        </w:tc>
        <w:tc>
          <w:tcPr>
            <w:tcW w:w="5528" w:type="dxa"/>
            <w:shd w:val="clear" w:color="auto" w:fill="auto"/>
          </w:tcPr>
          <w:p w:rsidR="006F5C42" w:rsidRPr="007E53BC" w:rsidRDefault="006F5C42" w:rsidP="00743DC9">
            <w:pPr>
              <w:widowControl w:val="0"/>
              <w:spacing w:line="238" w:lineRule="auto"/>
              <w:jc w:val="both"/>
            </w:pPr>
            <w:r w:rsidRPr="007E53BC">
              <w:t>0,7 мест</w:t>
            </w:r>
            <w:r>
              <w:t>а</w:t>
            </w:r>
          </w:p>
        </w:tc>
      </w:tr>
      <w:tr w:rsidR="006F5C42" w:rsidRPr="007E53BC" w:rsidTr="00743DC9">
        <w:tc>
          <w:tcPr>
            <w:tcW w:w="675" w:type="dxa"/>
            <w:shd w:val="clear" w:color="auto" w:fill="auto"/>
          </w:tcPr>
          <w:p w:rsidR="006F5C42" w:rsidRPr="007E53BC" w:rsidRDefault="006F5C42" w:rsidP="00743DC9">
            <w:pPr>
              <w:jc w:val="center"/>
            </w:pPr>
            <w:r w:rsidRPr="007E53BC">
              <w:t>29</w:t>
            </w:r>
          </w:p>
        </w:tc>
        <w:tc>
          <w:tcPr>
            <w:tcW w:w="3119" w:type="dxa"/>
            <w:shd w:val="clear" w:color="auto" w:fill="auto"/>
          </w:tcPr>
          <w:p w:rsidR="006F5C42" w:rsidRPr="007E53BC" w:rsidRDefault="006F5C42" w:rsidP="000E5AF0">
            <w:r w:rsidRPr="007E53BC">
              <w:t>Дома отдыха (пансионаты)</w:t>
            </w:r>
          </w:p>
        </w:tc>
        <w:tc>
          <w:tcPr>
            <w:tcW w:w="5528" w:type="dxa"/>
            <w:shd w:val="clear" w:color="auto" w:fill="auto"/>
          </w:tcPr>
          <w:p w:rsidR="006F5C42" w:rsidRPr="007E53BC" w:rsidRDefault="006F5C42" w:rsidP="00743DC9">
            <w:pPr>
              <w:jc w:val="both"/>
            </w:pPr>
            <w:r w:rsidRPr="007E53BC">
              <w:t>0,8 мест</w:t>
            </w:r>
            <w:r>
              <w:t>а</w:t>
            </w:r>
          </w:p>
        </w:tc>
      </w:tr>
      <w:tr w:rsidR="006F5C42" w:rsidRPr="007E53BC" w:rsidTr="00743DC9">
        <w:tc>
          <w:tcPr>
            <w:tcW w:w="675" w:type="dxa"/>
            <w:shd w:val="clear" w:color="auto" w:fill="auto"/>
          </w:tcPr>
          <w:p w:rsidR="006F5C42" w:rsidRPr="007E53BC" w:rsidRDefault="006F5C42" w:rsidP="00743DC9">
            <w:pPr>
              <w:jc w:val="center"/>
            </w:pPr>
            <w:r w:rsidRPr="007E53BC">
              <w:t>30</w:t>
            </w:r>
          </w:p>
        </w:tc>
        <w:tc>
          <w:tcPr>
            <w:tcW w:w="3119" w:type="dxa"/>
            <w:shd w:val="clear" w:color="auto" w:fill="auto"/>
          </w:tcPr>
          <w:p w:rsidR="006F5C42" w:rsidRDefault="006F5C42" w:rsidP="000E5AF0">
            <w:r w:rsidRPr="007E53BC">
              <w:t xml:space="preserve">Дома отдыха (пансионаты) </w:t>
            </w:r>
          </w:p>
          <w:p w:rsidR="006F5C42" w:rsidRPr="007E53BC" w:rsidRDefault="006F5C42" w:rsidP="000E5AF0">
            <w:r w:rsidRPr="007E53BC">
              <w:t>для семей с детьми</w:t>
            </w:r>
          </w:p>
        </w:tc>
        <w:tc>
          <w:tcPr>
            <w:tcW w:w="5528" w:type="dxa"/>
            <w:shd w:val="clear" w:color="auto" w:fill="auto"/>
          </w:tcPr>
          <w:p w:rsidR="006F5C42" w:rsidRPr="007E53BC" w:rsidRDefault="006F5C42" w:rsidP="00743DC9">
            <w:pPr>
              <w:jc w:val="both"/>
            </w:pPr>
            <w:r w:rsidRPr="007E53BC">
              <w:t>0,01 мест</w:t>
            </w:r>
            <w:r>
              <w:t>а</w:t>
            </w:r>
          </w:p>
        </w:tc>
      </w:tr>
      <w:tr w:rsidR="006F5C42" w:rsidRPr="007E53BC" w:rsidTr="00743DC9">
        <w:tc>
          <w:tcPr>
            <w:tcW w:w="675" w:type="dxa"/>
            <w:shd w:val="clear" w:color="auto" w:fill="auto"/>
          </w:tcPr>
          <w:p w:rsidR="006F5C42" w:rsidRPr="007E53BC" w:rsidRDefault="006F5C42" w:rsidP="00743DC9">
            <w:pPr>
              <w:jc w:val="center"/>
            </w:pPr>
            <w:r w:rsidRPr="007E53BC">
              <w:t>31</w:t>
            </w:r>
          </w:p>
        </w:tc>
        <w:tc>
          <w:tcPr>
            <w:tcW w:w="3119" w:type="dxa"/>
            <w:shd w:val="clear" w:color="auto" w:fill="auto"/>
          </w:tcPr>
          <w:p w:rsidR="006F5C42" w:rsidRPr="007E53BC" w:rsidRDefault="006F5C42" w:rsidP="000E5AF0">
            <w:r w:rsidRPr="007E53BC">
              <w:t>Детские лагеря</w:t>
            </w:r>
          </w:p>
        </w:tc>
        <w:tc>
          <w:tcPr>
            <w:tcW w:w="5528" w:type="dxa"/>
            <w:shd w:val="clear" w:color="auto" w:fill="auto"/>
          </w:tcPr>
          <w:p w:rsidR="006F5C42" w:rsidRPr="007E53BC" w:rsidRDefault="006F5C42" w:rsidP="00743DC9">
            <w:pPr>
              <w:jc w:val="both"/>
            </w:pPr>
            <w:r w:rsidRPr="007E53BC">
              <w:t>0,05 мест</w:t>
            </w:r>
            <w:r>
              <w:t>а</w:t>
            </w:r>
          </w:p>
        </w:tc>
      </w:tr>
      <w:tr w:rsidR="006F5C42" w:rsidRPr="007E53BC" w:rsidTr="00743DC9">
        <w:tc>
          <w:tcPr>
            <w:tcW w:w="675" w:type="dxa"/>
            <w:shd w:val="clear" w:color="auto" w:fill="auto"/>
          </w:tcPr>
          <w:p w:rsidR="006F5C42" w:rsidRPr="007E53BC" w:rsidRDefault="006F5C42" w:rsidP="00743DC9">
            <w:pPr>
              <w:jc w:val="center"/>
            </w:pPr>
            <w:r w:rsidRPr="007E53BC">
              <w:t>32</w:t>
            </w:r>
          </w:p>
        </w:tc>
        <w:tc>
          <w:tcPr>
            <w:tcW w:w="3119" w:type="dxa"/>
            <w:shd w:val="clear" w:color="auto" w:fill="auto"/>
          </w:tcPr>
          <w:p w:rsidR="006F5C42" w:rsidRPr="007E53BC" w:rsidRDefault="006F5C42" w:rsidP="000E5AF0">
            <w:r w:rsidRPr="007E53BC">
              <w:t>Оздоровительные лагеря старшеклассников</w:t>
            </w:r>
          </w:p>
        </w:tc>
        <w:tc>
          <w:tcPr>
            <w:tcW w:w="5528" w:type="dxa"/>
            <w:shd w:val="clear" w:color="auto" w:fill="auto"/>
          </w:tcPr>
          <w:p w:rsidR="006F5C42" w:rsidRPr="007E53BC" w:rsidRDefault="006F5C42" w:rsidP="00743DC9">
            <w:pPr>
              <w:jc w:val="both"/>
            </w:pPr>
            <w:r w:rsidRPr="007E53BC">
              <w:t>0,05 мест</w:t>
            </w:r>
            <w:r>
              <w:t>а</w:t>
            </w:r>
          </w:p>
        </w:tc>
      </w:tr>
      <w:tr w:rsidR="006F5C42" w:rsidRPr="007E53BC" w:rsidTr="00743DC9">
        <w:tc>
          <w:tcPr>
            <w:tcW w:w="675" w:type="dxa"/>
            <w:shd w:val="clear" w:color="auto" w:fill="auto"/>
          </w:tcPr>
          <w:p w:rsidR="006F5C42" w:rsidRPr="007E53BC" w:rsidRDefault="006F5C42" w:rsidP="00743DC9">
            <w:pPr>
              <w:jc w:val="center"/>
            </w:pPr>
            <w:r w:rsidRPr="007E53BC">
              <w:t>33</w:t>
            </w:r>
          </w:p>
        </w:tc>
        <w:tc>
          <w:tcPr>
            <w:tcW w:w="3119" w:type="dxa"/>
            <w:shd w:val="clear" w:color="auto" w:fill="auto"/>
          </w:tcPr>
          <w:p w:rsidR="006F5C42" w:rsidRDefault="006F5C42" w:rsidP="000E5AF0">
            <w:pPr>
              <w:widowControl w:val="0"/>
            </w:pPr>
            <w:r>
              <w:t>Туристские гостиницы</w:t>
            </w:r>
            <w:r w:rsidRPr="007E53BC">
              <w:t>,</w:t>
            </w:r>
            <w:r>
              <w:t xml:space="preserve"> </w:t>
            </w:r>
            <w:r w:rsidRPr="007E53BC">
              <w:t xml:space="preserve">туристские базы, туристские базы для семей </w:t>
            </w:r>
          </w:p>
          <w:p w:rsidR="006F5C42" w:rsidRPr="007E53BC" w:rsidRDefault="006F5C42" w:rsidP="000E5AF0">
            <w:pPr>
              <w:widowControl w:val="0"/>
            </w:pPr>
            <w:r w:rsidRPr="007E53BC">
              <w:t>с детьми</w:t>
            </w:r>
          </w:p>
        </w:tc>
        <w:tc>
          <w:tcPr>
            <w:tcW w:w="5528" w:type="dxa"/>
            <w:shd w:val="clear" w:color="auto" w:fill="auto"/>
          </w:tcPr>
          <w:p w:rsidR="006F5C42" w:rsidRPr="007E53BC" w:rsidRDefault="006F5C42" w:rsidP="00743DC9">
            <w:pPr>
              <w:widowControl w:val="0"/>
              <w:jc w:val="both"/>
            </w:pPr>
            <w:r w:rsidRPr="007E53BC">
              <w:t>5</w:t>
            </w:r>
            <w:r>
              <w:t xml:space="preserve"> – </w:t>
            </w:r>
            <w:r w:rsidRPr="007E53BC">
              <w:t>9 мест</w:t>
            </w:r>
          </w:p>
        </w:tc>
      </w:tr>
      <w:tr w:rsidR="006F5C42" w:rsidRPr="007E53BC" w:rsidTr="00743DC9">
        <w:tc>
          <w:tcPr>
            <w:tcW w:w="675" w:type="dxa"/>
            <w:shd w:val="clear" w:color="auto" w:fill="auto"/>
          </w:tcPr>
          <w:p w:rsidR="006F5C42" w:rsidRPr="007E53BC" w:rsidRDefault="006F5C42" w:rsidP="00743DC9">
            <w:pPr>
              <w:jc w:val="center"/>
            </w:pPr>
            <w:r w:rsidRPr="007E53BC">
              <w:t>34</w:t>
            </w:r>
          </w:p>
        </w:tc>
        <w:tc>
          <w:tcPr>
            <w:tcW w:w="3119" w:type="dxa"/>
            <w:shd w:val="clear" w:color="auto" w:fill="auto"/>
          </w:tcPr>
          <w:p w:rsidR="006F5C42" w:rsidRPr="007E53BC" w:rsidRDefault="006F5C42" w:rsidP="000E5AF0">
            <w:pPr>
              <w:tabs>
                <w:tab w:val="left" w:pos="2325"/>
              </w:tabs>
            </w:pPr>
            <w:r w:rsidRPr="007E53BC">
              <w:t>Загородные базы отдыха, турбазы выходного дня, рыболовно-охотничьи базы</w:t>
            </w:r>
          </w:p>
        </w:tc>
        <w:tc>
          <w:tcPr>
            <w:tcW w:w="5528" w:type="dxa"/>
            <w:shd w:val="clear" w:color="auto" w:fill="auto"/>
          </w:tcPr>
          <w:p w:rsidR="006F5C42" w:rsidRPr="007E53BC" w:rsidRDefault="006F5C42" w:rsidP="00743DC9">
            <w:pPr>
              <w:jc w:val="both"/>
            </w:pPr>
            <w:r w:rsidRPr="007E53BC">
              <w:t>10</w:t>
            </w:r>
            <w:r>
              <w:t xml:space="preserve"> – </w:t>
            </w:r>
            <w:r w:rsidRPr="007E53BC">
              <w:t>15 мест (с ночлегом);</w:t>
            </w:r>
          </w:p>
          <w:p w:rsidR="006F5C42" w:rsidRPr="007E53BC" w:rsidRDefault="006F5C42" w:rsidP="00743DC9">
            <w:pPr>
              <w:jc w:val="both"/>
            </w:pPr>
            <w:r w:rsidRPr="007E53BC">
              <w:t>72</w:t>
            </w:r>
            <w:r>
              <w:t xml:space="preserve"> – </w:t>
            </w:r>
            <w:r w:rsidRPr="007E53BC">
              <w:t xml:space="preserve">112 мест </w:t>
            </w:r>
            <w:r w:rsidR="001C6EA0">
              <w:t>(</w:t>
            </w:r>
            <w:r w:rsidRPr="007E53BC">
              <w:t>без ночлега</w:t>
            </w:r>
            <w:r w:rsidR="001C6EA0">
              <w:t>)</w:t>
            </w:r>
          </w:p>
        </w:tc>
      </w:tr>
      <w:tr w:rsidR="006F5C42" w:rsidRPr="007E53BC" w:rsidTr="00743DC9">
        <w:tc>
          <w:tcPr>
            <w:tcW w:w="675" w:type="dxa"/>
            <w:shd w:val="clear" w:color="auto" w:fill="auto"/>
          </w:tcPr>
          <w:p w:rsidR="006F5C42" w:rsidRPr="007E53BC" w:rsidRDefault="006F5C42" w:rsidP="00743DC9">
            <w:pPr>
              <w:jc w:val="center"/>
            </w:pPr>
            <w:r w:rsidRPr="007E53BC">
              <w:t>35</w:t>
            </w:r>
          </w:p>
        </w:tc>
        <w:tc>
          <w:tcPr>
            <w:tcW w:w="3119" w:type="dxa"/>
            <w:shd w:val="clear" w:color="auto" w:fill="auto"/>
          </w:tcPr>
          <w:p w:rsidR="006F5C42" w:rsidRPr="007E53BC" w:rsidRDefault="006F5C42" w:rsidP="000E5AF0">
            <w:r w:rsidRPr="007E53BC">
              <w:t>Мотели</w:t>
            </w:r>
          </w:p>
        </w:tc>
        <w:tc>
          <w:tcPr>
            <w:tcW w:w="5528" w:type="dxa"/>
            <w:shd w:val="clear" w:color="auto" w:fill="auto"/>
          </w:tcPr>
          <w:p w:rsidR="006F5C42" w:rsidRPr="007E53BC" w:rsidRDefault="006F5C42" w:rsidP="00743DC9">
            <w:pPr>
              <w:jc w:val="both"/>
            </w:pPr>
            <w:r w:rsidRPr="007E53BC">
              <w:t>2</w:t>
            </w:r>
            <w:r w:rsidR="001C6EA0">
              <w:t xml:space="preserve"> – </w:t>
            </w:r>
            <w:r w:rsidRPr="007E53BC">
              <w:t>3 места</w:t>
            </w:r>
          </w:p>
        </w:tc>
      </w:tr>
      <w:tr w:rsidR="006F5C42" w:rsidRPr="007E53BC" w:rsidTr="00743DC9">
        <w:tc>
          <w:tcPr>
            <w:tcW w:w="675" w:type="dxa"/>
            <w:shd w:val="clear" w:color="auto" w:fill="auto"/>
          </w:tcPr>
          <w:p w:rsidR="006F5C42" w:rsidRPr="007E53BC" w:rsidRDefault="006F5C42" w:rsidP="00743DC9">
            <w:pPr>
              <w:jc w:val="center"/>
            </w:pPr>
            <w:r w:rsidRPr="007E53BC">
              <w:t>36</w:t>
            </w:r>
          </w:p>
        </w:tc>
        <w:tc>
          <w:tcPr>
            <w:tcW w:w="3119" w:type="dxa"/>
            <w:shd w:val="clear" w:color="auto" w:fill="auto"/>
          </w:tcPr>
          <w:p w:rsidR="006F5C42" w:rsidRPr="007E53BC" w:rsidRDefault="006F5C42" w:rsidP="000E5AF0">
            <w:r w:rsidRPr="007E53BC">
              <w:t>Кемпинги, приюты</w:t>
            </w:r>
          </w:p>
        </w:tc>
        <w:tc>
          <w:tcPr>
            <w:tcW w:w="5528" w:type="dxa"/>
            <w:shd w:val="clear" w:color="auto" w:fill="auto"/>
          </w:tcPr>
          <w:p w:rsidR="006F5C42" w:rsidRPr="007E53BC" w:rsidRDefault="006F5C42" w:rsidP="00743DC9">
            <w:pPr>
              <w:jc w:val="both"/>
            </w:pPr>
            <w:r w:rsidRPr="007E53BC">
              <w:t>5</w:t>
            </w:r>
            <w:r w:rsidR="001C6EA0">
              <w:t xml:space="preserve"> – </w:t>
            </w:r>
            <w:r w:rsidRPr="007E53BC">
              <w:t>9 мест</w:t>
            </w:r>
          </w:p>
        </w:tc>
      </w:tr>
      <w:tr w:rsidR="006F5C42" w:rsidRPr="007E53BC" w:rsidTr="001C6EA0">
        <w:tc>
          <w:tcPr>
            <w:tcW w:w="9322" w:type="dxa"/>
            <w:gridSpan w:val="3"/>
            <w:shd w:val="clear" w:color="auto" w:fill="auto"/>
          </w:tcPr>
          <w:p w:rsidR="006F5C42" w:rsidRPr="007E53BC" w:rsidRDefault="006F5C42" w:rsidP="00743DC9">
            <w:pPr>
              <w:widowControl w:val="0"/>
              <w:jc w:val="center"/>
            </w:pPr>
            <w:r w:rsidRPr="007E53BC">
              <w:t>Учреждения культуры и искусства</w:t>
            </w:r>
          </w:p>
        </w:tc>
      </w:tr>
      <w:tr w:rsidR="006F5C42" w:rsidRPr="007E53BC" w:rsidTr="00743DC9">
        <w:tc>
          <w:tcPr>
            <w:tcW w:w="675" w:type="dxa"/>
            <w:shd w:val="clear" w:color="auto" w:fill="auto"/>
          </w:tcPr>
          <w:p w:rsidR="006F5C42" w:rsidRPr="007E53BC" w:rsidRDefault="006F5C42" w:rsidP="00743DC9">
            <w:pPr>
              <w:jc w:val="center"/>
            </w:pPr>
            <w:r w:rsidRPr="007E53BC">
              <w:t>37</w:t>
            </w:r>
          </w:p>
        </w:tc>
        <w:tc>
          <w:tcPr>
            <w:tcW w:w="3119" w:type="dxa"/>
            <w:shd w:val="clear" w:color="auto" w:fill="auto"/>
          </w:tcPr>
          <w:p w:rsidR="006F5C42" w:rsidRDefault="006F5C42" w:rsidP="000E5AF0">
            <w:r w:rsidRPr="007E53BC">
              <w:t>Помещения для культурно</w:t>
            </w:r>
            <w:r w:rsidR="001C6EA0">
              <w:t>-</w:t>
            </w:r>
            <w:r w:rsidRPr="007E53BC">
              <w:t xml:space="preserve"> массовой работы, досуга </w:t>
            </w:r>
          </w:p>
          <w:p w:rsidR="006F5C42" w:rsidRPr="007E53BC" w:rsidRDefault="006F5C42" w:rsidP="000E5AF0">
            <w:r w:rsidRPr="007E53BC">
              <w:t>и любительской деятельности*</w:t>
            </w:r>
          </w:p>
        </w:tc>
        <w:tc>
          <w:tcPr>
            <w:tcW w:w="5528" w:type="dxa"/>
            <w:shd w:val="clear" w:color="auto" w:fill="auto"/>
          </w:tcPr>
          <w:p w:rsidR="006F5C42" w:rsidRPr="007E53BC" w:rsidRDefault="006F5C42" w:rsidP="00743DC9">
            <w:pPr>
              <w:widowControl w:val="0"/>
              <w:spacing w:line="235" w:lineRule="auto"/>
              <w:jc w:val="both"/>
            </w:pPr>
            <w:r w:rsidRPr="007E53BC">
              <w:t xml:space="preserve">50 – 60 </w:t>
            </w:r>
            <w:r>
              <w:t xml:space="preserve">кв. м </w:t>
            </w:r>
            <w:r w:rsidRPr="007E53BC">
              <w:t>общей площади</w:t>
            </w:r>
          </w:p>
        </w:tc>
      </w:tr>
      <w:tr w:rsidR="006F5C42" w:rsidRPr="007E53BC" w:rsidTr="00743DC9">
        <w:tc>
          <w:tcPr>
            <w:tcW w:w="675" w:type="dxa"/>
            <w:shd w:val="clear" w:color="auto" w:fill="auto"/>
          </w:tcPr>
          <w:p w:rsidR="006F5C42" w:rsidRPr="007E53BC" w:rsidRDefault="006F5C42" w:rsidP="00743DC9">
            <w:pPr>
              <w:jc w:val="center"/>
            </w:pPr>
            <w:r w:rsidRPr="007E53BC">
              <w:t>38</w:t>
            </w:r>
          </w:p>
        </w:tc>
        <w:tc>
          <w:tcPr>
            <w:tcW w:w="3119" w:type="dxa"/>
            <w:shd w:val="clear" w:color="auto" w:fill="auto"/>
          </w:tcPr>
          <w:p w:rsidR="006F5C42" w:rsidRPr="007E53BC" w:rsidRDefault="006F5C42" w:rsidP="000E5AF0">
            <w:pPr>
              <w:widowControl w:val="0"/>
              <w:spacing w:line="235" w:lineRule="auto"/>
            </w:pPr>
            <w:r w:rsidRPr="007E53BC">
              <w:t>Танцевальные залы</w:t>
            </w:r>
          </w:p>
        </w:tc>
        <w:tc>
          <w:tcPr>
            <w:tcW w:w="5528" w:type="dxa"/>
            <w:shd w:val="clear" w:color="auto" w:fill="auto"/>
          </w:tcPr>
          <w:p w:rsidR="006F5C42" w:rsidRPr="007E53BC" w:rsidRDefault="006F5C42" w:rsidP="00743DC9">
            <w:pPr>
              <w:widowControl w:val="0"/>
              <w:jc w:val="both"/>
            </w:pPr>
            <w:r w:rsidRPr="007E53BC">
              <w:t>6 мест</w:t>
            </w:r>
          </w:p>
        </w:tc>
      </w:tr>
      <w:tr w:rsidR="006F5C42" w:rsidRPr="007E53BC" w:rsidTr="00743DC9">
        <w:tc>
          <w:tcPr>
            <w:tcW w:w="675" w:type="dxa"/>
            <w:shd w:val="clear" w:color="auto" w:fill="auto"/>
          </w:tcPr>
          <w:p w:rsidR="006F5C42" w:rsidRPr="007E53BC" w:rsidRDefault="006F5C42" w:rsidP="00743DC9">
            <w:pPr>
              <w:jc w:val="center"/>
            </w:pPr>
            <w:r w:rsidRPr="007E53BC">
              <w:t>39</w:t>
            </w:r>
          </w:p>
        </w:tc>
        <w:tc>
          <w:tcPr>
            <w:tcW w:w="3119" w:type="dxa"/>
            <w:shd w:val="clear" w:color="auto" w:fill="auto"/>
          </w:tcPr>
          <w:p w:rsidR="006F5C42" w:rsidRPr="007E53BC" w:rsidRDefault="006F5C42" w:rsidP="000E5AF0">
            <w:pPr>
              <w:widowControl w:val="0"/>
              <w:spacing w:line="235" w:lineRule="auto"/>
            </w:pPr>
            <w:r w:rsidRPr="007E53BC">
              <w:t>Учреждения культуры клубного типа муниципального района (районные дома культуры)*</w:t>
            </w:r>
          </w:p>
        </w:tc>
        <w:tc>
          <w:tcPr>
            <w:tcW w:w="5528" w:type="dxa"/>
            <w:shd w:val="clear" w:color="auto" w:fill="auto"/>
          </w:tcPr>
          <w:p w:rsidR="006F5C42" w:rsidRPr="007E53BC" w:rsidRDefault="006F5C42" w:rsidP="00743DC9">
            <w:pPr>
              <w:widowControl w:val="0"/>
              <w:jc w:val="both"/>
            </w:pPr>
            <w:r w:rsidRPr="007E53BC">
              <w:t>1 объект на территорию муниципального района</w:t>
            </w:r>
          </w:p>
        </w:tc>
      </w:tr>
      <w:tr w:rsidR="006F5C42" w:rsidRPr="007E53BC" w:rsidTr="00743DC9">
        <w:tc>
          <w:tcPr>
            <w:tcW w:w="675" w:type="dxa"/>
            <w:shd w:val="clear" w:color="auto" w:fill="auto"/>
          </w:tcPr>
          <w:p w:rsidR="006F5C42" w:rsidRPr="007E53BC" w:rsidRDefault="006F5C42" w:rsidP="00743DC9">
            <w:pPr>
              <w:jc w:val="center"/>
            </w:pPr>
            <w:r w:rsidRPr="007E53BC">
              <w:t>40</w:t>
            </w:r>
          </w:p>
        </w:tc>
        <w:tc>
          <w:tcPr>
            <w:tcW w:w="3119" w:type="dxa"/>
            <w:shd w:val="clear" w:color="auto" w:fill="auto"/>
          </w:tcPr>
          <w:p w:rsidR="006F5C42" w:rsidRPr="007E53BC" w:rsidRDefault="006F5C42" w:rsidP="000E5AF0">
            <w:pPr>
              <w:widowControl w:val="0"/>
              <w:spacing w:line="235" w:lineRule="auto"/>
            </w:pPr>
            <w:r w:rsidRPr="007E53BC">
              <w:t>Учреждения культуры клубного типа городских поселений и городского округа*</w:t>
            </w:r>
          </w:p>
        </w:tc>
        <w:tc>
          <w:tcPr>
            <w:tcW w:w="5528" w:type="dxa"/>
            <w:shd w:val="clear" w:color="auto" w:fill="auto"/>
          </w:tcPr>
          <w:p w:rsidR="006F5C42" w:rsidRPr="007E53BC" w:rsidRDefault="006F5C42" w:rsidP="00743DC9">
            <w:pPr>
              <w:widowControl w:val="0"/>
              <w:jc w:val="both"/>
            </w:pPr>
            <w:r>
              <w:t>П</w:t>
            </w:r>
            <w:r w:rsidRPr="007E53BC">
              <w:t xml:space="preserve">ри численности населения </w:t>
            </w:r>
            <w:r>
              <w:t>(</w:t>
            </w:r>
            <w:r w:rsidRPr="007E53BC">
              <w:t>человек</w:t>
            </w:r>
            <w:r>
              <w:t>)</w:t>
            </w:r>
            <w:r w:rsidRPr="007E53BC">
              <w:t>:</w:t>
            </w:r>
          </w:p>
          <w:p w:rsidR="006F5C42" w:rsidRPr="007E53BC" w:rsidRDefault="006F5C42" w:rsidP="00743DC9">
            <w:pPr>
              <w:widowControl w:val="0"/>
              <w:jc w:val="both"/>
            </w:pPr>
            <w:r w:rsidRPr="007E53BC">
              <w:t>до 10 тыс</w:t>
            </w:r>
            <w:r>
              <w:t>.</w:t>
            </w:r>
            <w:r w:rsidRPr="007E53BC">
              <w:t xml:space="preserve"> – 1 объект на городское поселение;</w:t>
            </w:r>
          </w:p>
          <w:p w:rsidR="006F5C42" w:rsidRPr="007E53BC" w:rsidRDefault="006F5C42" w:rsidP="00743DC9">
            <w:pPr>
              <w:widowControl w:val="0"/>
              <w:jc w:val="both"/>
            </w:pPr>
            <w:r w:rsidRPr="007E53BC">
              <w:t>от 10 тыс</w:t>
            </w:r>
            <w:r>
              <w:t>.</w:t>
            </w:r>
            <w:r w:rsidRPr="007E53BC">
              <w:t xml:space="preserve"> до 50 тыс</w:t>
            </w:r>
            <w:r>
              <w:t>.</w:t>
            </w:r>
            <w:r w:rsidRPr="007E53BC">
              <w:t xml:space="preserve"> – 50 зрительских мест </w:t>
            </w:r>
            <w:r w:rsidR="00DD06C5">
              <w:t xml:space="preserve">                      </w:t>
            </w:r>
            <w:r w:rsidRPr="007E53BC">
              <w:t>на 1 тыс</w:t>
            </w:r>
            <w:r>
              <w:t>.</w:t>
            </w:r>
            <w:r w:rsidRPr="007E53BC">
              <w:t xml:space="preserve"> человек;</w:t>
            </w:r>
          </w:p>
          <w:p w:rsidR="006F5C42" w:rsidRPr="007E53BC" w:rsidRDefault="006F5C42" w:rsidP="00743DC9">
            <w:pPr>
              <w:widowControl w:val="0"/>
              <w:jc w:val="both"/>
            </w:pPr>
            <w:r w:rsidRPr="007E53BC">
              <w:t>от 50 тыс</w:t>
            </w:r>
            <w:r>
              <w:t>.</w:t>
            </w:r>
            <w:r w:rsidRPr="007E53BC">
              <w:t xml:space="preserve"> до 100 тыс</w:t>
            </w:r>
            <w:r>
              <w:t>.</w:t>
            </w:r>
            <w:r w:rsidRPr="007E53BC">
              <w:t xml:space="preserve"> – 30 зрительских мест </w:t>
            </w:r>
            <w:r w:rsidR="00DD06C5">
              <w:t xml:space="preserve">                     </w:t>
            </w:r>
            <w:r w:rsidRPr="007E53BC">
              <w:t>на 1 тыс</w:t>
            </w:r>
            <w:r>
              <w:t>.</w:t>
            </w:r>
            <w:r w:rsidRPr="007E53BC">
              <w:t xml:space="preserve"> человек;</w:t>
            </w:r>
          </w:p>
          <w:p w:rsidR="006F5C42" w:rsidRPr="007E53BC" w:rsidRDefault="006F5C42" w:rsidP="00743DC9">
            <w:pPr>
              <w:widowControl w:val="0"/>
              <w:jc w:val="both"/>
            </w:pPr>
            <w:r w:rsidRPr="007E53BC">
              <w:t>от 100 тыс</w:t>
            </w:r>
            <w:r>
              <w:t>.</w:t>
            </w:r>
            <w:r w:rsidRPr="007E53BC">
              <w:t xml:space="preserve"> до 250 тыс</w:t>
            </w:r>
            <w:r>
              <w:t>.</w:t>
            </w:r>
            <w:r w:rsidRPr="007E53BC">
              <w:t xml:space="preserve"> – 25 зрительских мест </w:t>
            </w:r>
            <w:r w:rsidR="00DD06C5">
              <w:t xml:space="preserve">                   </w:t>
            </w:r>
            <w:r w:rsidRPr="007E53BC">
              <w:t>на 1 тыс</w:t>
            </w:r>
            <w:r w:rsidR="001C6EA0">
              <w:t>.</w:t>
            </w:r>
            <w:r w:rsidRPr="007E53BC">
              <w:t xml:space="preserve"> человек</w:t>
            </w:r>
          </w:p>
        </w:tc>
      </w:tr>
      <w:tr w:rsidR="006F5C42" w:rsidRPr="007E53BC" w:rsidTr="00743DC9">
        <w:tc>
          <w:tcPr>
            <w:tcW w:w="675" w:type="dxa"/>
            <w:shd w:val="clear" w:color="auto" w:fill="auto"/>
          </w:tcPr>
          <w:p w:rsidR="006F5C42" w:rsidRPr="007E53BC" w:rsidRDefault="006F5C42" w:rsidP="00743DC9">
            <w:pPr>
              <w:jc w:val="center"/>
            </w:pPr>
            <w:r w:rsidRPr="007E53BC">
              <w:t>41</w:t>
            </w:r>
          </w:p>
        </w:tc>
        <w:tc>
          <w:tcPr>
            <w:tcW w:w="3119" w:type="dxa"/>
            <w:shd w:val="clear" w:color="auto" w:fill="auto"/>
          </w:tcPr>
          <w:p w:rsidR="006F5C42" w:rsidRPr="007E53BC" w:rsidRDefault="006F5C42" w:rsidP="000E5AF0">
            <w:pPr>
              <w:widowControl w:val="0"/>
              <w:spacing w:line="235" w:lineRule="auto"/>
            </w:pPr>
            <w:r w:rsidRPr="007E53BC">
              <w:t>Учреждения культуры клубного типа сельских поселений*</w:t>
            </w:r>
          </w:p>
        </w:tc>
        <w:tc>
          <w:tcPr>
            <w:tcW w:w="5528" w:type="dxa"/>
            <w:shd w:val="clear" w:color="auto" w:fill="auto"/>
          </w:tcPr>
          <w:p w:rsidR="006F5C42" w:rsidRPr="007E53BC" w:rsidRDefault="006F5C42" w:rsidP="00743DC9">
            <w:pPr>
              <w:widowControl w:val="0"/>
              <w:jc w:val="both"/>
            </w:pPr>
            <w:r>
              <w:t>П</w:t>
            </w:r>
            <w:r w:rsidR="00190299">
              <w:t>ри численности населения (</w:t>
            </w:r>
            <w:r w:rsidRPr="007E53BC">
              <w:t>человек</w:t>
            </w:r>
            <w:r w:rsidR="00190299">
              <w:t>)</w:t>
            </w:r>
            <w:r w:rsidRPr="007E53BC">
              <w:t>:</w:t>
            </w:r>
          </w:p>
          <w:p w:rsidR="006F5C42" w:rsidRPr="007E53BC" w:rsidRDefault="006F5C42" w:rsidP="00743DC9">
            <w:pPr>
              <w:widowControl w:val="0"/>
              <w:jc w:val="both"/>
            </w:pPr>
            <w:r w:rsidRPr="007E53BC">
              <w:t>до 500 – 20 зрительских мест на 100 человек;</w:t>
            </w:r>
          </w:p>
          <w:p w:rsidR="006F5C42" w:rsidRPr="007E53BC" w:rsidRDefault="006F5C42" w:rsidP="00743DC9">
            <w:pPr>
              <w:widowControl w:val="0"/>
              <w:jc w:val="both"/>
            </w:pPr>
            <w:r w:rsidRPr="007E53BC">
              <w:t>от 500 до 2000 – 150 зрительских мест;</w:t>
            </w:r>
          </w:p>
          <w:p w:rsidR="006F5C42" w:rsidRPr="007E53BC" w:rsidRDefault="006F5C42" w:rsidP="00743DC9">
            <w:pPr>
              <w:widowControl w:val="0"/>
              <w:jc w:val="both"/>
            </w:pPr>
            <w:r w:rsidRPr="007E53BC">
              <w:t>от 2</w:t>
            </w:r>
            <w:r>
              <w:t>000</w:t>
            </w:r>
            <w:r w:rsidRPr="007E53BC">
              <w:t xml:space="preserve"> до 5</w:t>
            </w:r>
            <w:r>
              <w:t>000</w:t>
            </w:r>
            <w:r w:rsidR="00134353">
              <w:t xml:space="preserve"> </w:t>
            </w:r>
            <w:r w:rsidRPr="007E53BC">
              <w:t xml:space="preserve">– 100 зрительских мест </w:t>
            </w:r>
            <w:r w:rsidR="00DD06C5">
              <w:t xml:space="preserve">                             </w:t>
            </w:r>
            <w:r w:rsidRPr="007E53BC">
              <w:t>на 1 тыс</w:t>
            </w:r>
            <w:r w:rsidR="001C6EA0">
              <w:t>.</w:t>
            </w:r>
            <w:r w:rsidRPr="007E53BC">
              <w:t xml:space="preserve"> жителей;</w:t>
            </w:r>
          </w:p>
          <w:p w:rsidR="006F5C42" w:rsidRPr="007E53BC" w:rsidRDefault="006F5C42" w:rsidP="00743DC9">
            <w:pPr>
              <w:widowControl w:val="0"/>
              <w:jc w:val="both"/>
            </w:pPr>
            <w:r w:rsidRPr="007E53BC">
              <w:t>от 5 тыс</w:t>
            </w:r>
            <w:r w:rsidR="001C6EA0">
              <w:t>.</w:t>
            </w:r>
            <w:r w:rsidR="00134353">
              <w:t xml:space="preserve"> и более </w:t>
            </w:r>
            <w:r w:rsidRPr="007E53BC">
              <w:t xml:space="preserve">– </w:t>
            </w:r>
            <w:r>
              <w:t xml:space="preserve">70 зрительских мест </w:t>
            </w:r>
            <w:r w:rsidR="00DD06C5">
              <w:t xml:space="preserve">                             </w:t>
            </w:r>
            <w:r>
              <w:t>на 1</w:t>
            </w:r>
            <w:r w:rsidR="00513D42">
              <w:t xml:space="preserve"> </w:t>
            </w:r>
            <w:r w:rsidR="001C6EA0">
              <w:t>тыс.</w:t>
            </w:r>
            <w:r w:rsidRPr="007E53BC">
              <w:t xml:space="preserve"> жителей;</w:t>
            </w:r>
          </w:p>
          <w:p w:rsidR="00211277" w:rsidRPr="007E53BC" w:rsidRDefault="006F5C42" w:rsidP="00134353">
            <w:pPr>
              <w:widowControl w:val="0"/>
              <w:jc w:val="both"/>
            </w:pPr>
            <w:r w:rsidRPr="007E53BC">
              <w:t xml:space="preserve">в населенных пунктах с числом жителей </w:t>
            </w:r>
            <w:r w:rsidR="00DD06C5">
              <w:t xml:space="preserve">                             </w:t>
            </w:r>
            <w:r w:rsidRPr="007E53BC">
              <w:t>до 100 человек – передвижная форма обслуживания</w:t>
            </w:r>
          </w:p>
        </w:tc>
      </w:tr>
      <w:tr w:rsidR="006F5C42" w:rsidRPr="007E53BC" w:rsidTr="00743DC9">
        <w:tc>
          <w:tcPr>
            <w:tcW w:w="675" w:type="dxa"/>
            <w:shd w:val="clear" w:color="auto" w:fill="auto"/>
          </w:tcPr>
          <w:p w:rsidR="006F5C42" w:rsidRPr="007E53BC" w:rsidRDefault="006F5C42" w:rsidP="00743DC9">
            <w:pPr>
              <w:jc w:val="center"/>
            </w:pPr>
            <w:r w:rsidRPr="007E53BC">
              <w:t>42</w:t>
            </w:r>
          </w:p>
        </w:tc>
        <w:tc>
          <w:tcPr>
            <w:tcW w:w="3119" w:type="dxa"/>
            <w:shd w:val="clear" w:color="auto" w:fill="auto"/>
          </w:tcPr>
          <w:p w:rsidR="006F5C42" w:rsidRPr="007E53BC" w:rsidRDefault="006F5C42" w:rsidP="000E5AF0">
            <w:pPr>
              <w:widowControl w:val="0"/>
              <w:spacing w:line="235" w:lineRule="auto"/>
            </w:pPr>
            <w:r w:rsidRPr="007E53BC">
              <w:t>Кинотеатры</w:t>
            </w:r>
          </w:p>
        </w:tc>
        <w:tc>
          <w:tcPr>
            <w:tcW w:w="5528" w:type="dxa"/>
            <w:shd w:val="clear" w:color="auto" w:fill="auto"/>
          </w:tcPr>
          <w:p w:rsidR="006F5C42" w:rsidRPr="007E53BC" w:rsidRDefault="006F5C42" w:rsidP="00743DC9">
            <w:pPr>
              <w:widowControl w:val="0"/>
              <w:jc w:val="both"/>
            </w:pPr>
            <w:r w:rsidRPr="007E53BC">
              <w:t>25</w:t>
            </w:r>
            <w:r>
              <w:t xml:space="preserve"> – </w:t>
            </w:r>
            <w:r w:rsidRPr="007E53BC">
              <w:t>35 мест</w:t>
            </w:r>
          </w:p>
        </w:tc>
      </w:tr>
      <w:tr w:rsidR="006F5C42" w:rsidRPr="007E53BC" w:rsidTr="00743DC9">
        <w:tc>
          <w:tcPr>
            <w:tcW w:w="675" w:type="dxa"/>
            <w:shd w:val="clear" w:color="auto" w:fill="auto"/>
          </w:tcPr>
          <w:p w:rsidR="006F5C42" w:rsidRPr="007E53BC" w:rsidRDefault="006F5C42" w:rsidP="00743DC9">
            <w:pPr>
              <w:jc w:val="center"/>
            </w:pPr>
            <w:r w:rsidRPr="007E53BC">
              <w:lastRenderedPageBreak/>
              <w:t>43</w:t>
            </w:r>
          </w:p>
        </w:tc>
        <w:tc>
          <w:tcPr>
            <w:tcW w:w="3119" w:type="dxa"/>
            <w:shd w:val="clear" w:color="auto" w:fill="auto"/>
          </w:tcPr>
          <w:p w:rsidR="006F5C42" w:rsidRPr="007E53BC" w:rsidRDefault="006F5C42" w:rsidP="000E5AF0">
            <w:pPr>
              <w:widowControl w:val="0"/>
              <w:spacing w:line="235" w:lineRule="auto"/>
            </w:pPr>
            <w:r w:rsidRPr="007E53BC">
              <w:t>Театры (профессиональные)</w:t>
            </w:r>
          </w:p>
        </w:tc>
        <w:tc>
          <w:tcPr>
            <w:tcW w:w="5528" w:type="dxa"/>
            <w:shd w:val="clear" w:color="auto" w:fill="auto"/>
          </w:tcPr>
          <w:p w:rsidR="006F5C42" w:rsidRDefault="006F5C42" w:rsidP="00743DC9">
            <w:pPr>
              <w:widowControl w:val="0"/>
              <w:jc w:val="both"/>
            </w:pPr>
            <w:r w:rsidRPr="007E53BC">
              <w:t>5</w:t>
            </w:r>
            <w:r>
              <w:t xml:space="preserve"> – </w:t>
            </w:r>
            <w:r w:rsidRPr="007E53BC">
              <w:t xml:space="preserve">8 мест на 1000 человек населения, </w:t>
            </w:r>
          </w:p>
          <w:p w:rsidR="006F5C42" w:rsidRPr="007E53BC" w:rsidRDefault="006F5C42" w:rsidP="00743DC9">
            <w:pPr>
              <w:widowControl w:val="0"/>
              <w:jc w:val="both"/>
            </w:pPr>
            <w:r w:rsidRPr="007E53BC">
              <w:t>4 театра на Ленинградскую область</w:t>
            </w:r>
          </w:p>
        </w:tc>
      </w:tr>
      <w:tr w:rsidR="006F5C42" w:rsidRPr="007E53BC" w:rsidTr="00743DC9">
        <w:tc>
          <w:tcPr>
            <w:tcW w:w="675" w:type="dxa"/>
            <w:shd w:val="clear" w:color="auto" w:fill="auto"/>
          </w:tcPr>
          <w:p w:rsidR="006F5C42" w:rsidRPr="007E53BC" w:rsidRDefault="006F5C42" w:rsidP="00743DC9">
            <w:pPr>
              <w:jc w:val="center"/>
            </w:pPr>
            <w:r w:rsidRPr="007E53BC">
              <w:t>44</w:t>
            </w:r>
          </w:p>
        </w:tc>
        <w:tc>
          <w:tcPr>
            <w:tcW w:w="3119" w:type="dxa"/>
            <w:shd w:val="clear" w:color="auto" w:fill="auto"/>
          </w:tcPr>
          <w:p w:rsidR="006F5C42" w:rsidRPr="007E53BC" w:rsidRDefault="006F5C42" w:rsidP="000E5AF0">
            <w:pPr>
              <w:widowControl w:val="0"/>
              <w:spacing w:line="235" w:lineRule="auto"/>
            </w:pPr>
            <w:r w:rsidRPr="007E53BC">
              <w:t>Музеи*</w:t>
            </w:r>
          </w:p>
        </w:tc>
        <w:tc>
          <w:tcPr>
            <w:tcW w:w="5528" w:type="dxa"/>
            <w:shd w:val="clear" w:color="auto" w:fill="auto"/>
          </w:tcPr>
          <w:p w:rsidR="006F5C42" w:rsidRDefault="006F5C42" w:rsidP="00743DC9">
            <w:pPr>
              <w:widowControl w:val="0"/>
              <w:jc w:val="both"/>
            </w:pPr>
            <w:r w:rsidRPr="007E53BC">
              <w:t>1</w:t>
            </w:r>
            <w:r>
              <w:t xml:space="preserve"> – </w:t>
            </w:r>
            <w:r w:rsidRPr="007E53BC">
              <w:t xml:space="preserve">2 на муниципальный район, </w:t>
            </w:r>
          </w:p>
          <w:p w:rsidR="006F5C42" w:rsidRPr="007E53BC" w:rsidRDefault="006F5C42" w:rsidP="00743DC9">
            <w:pPr>
              <w:widowControl w:val="0"/>
              <w:jc w:val="both"/>
            </w:pPr>
            <w:r w:rsidRPr="007E53BC">
              <w:t>30 музеев на Ленинградскую область</w:t>
            </w:r>
          </w:p>
        </w:tc>
      </w:tr>
      <w:tr w:rsidR="006F5C42" w:rsidRPr="007E53BC" w:rsidTr="00743DC9">
        <w:tc>
          <w:tcPr>
            <w:tcW w:w="675" w:type="dxa"/>
            <w:shd w:val="clear" w:color="auto" w:fill="auto"/>
          </w:tcPr>
          <w:p w:rsidR="006F5C42" w:rsidRPr="007E53BC" w:rsidRDefault="006F5C42" w:rsidP="00743DC9">
            <w:pPr>
              <w:jc w:val="center"/>
            </w:pPr>
            <w:r w:rsidRPr="007E53BC">
              <w:t>45</w:t>
            </w:r>
          </w:p>
        </w:tc>
        <w:tc>
          <w:tcPr>
            <w:tcW w:w="3119" w:type="dxa"/>
            <w:shd w:val="clear" w:color="auto" w:fill="auto"/>
          </w:tcPr>
          <w:p w:rsidR="006F5C42" w:rsidRPr="007E53BC" w:rsidRDefault="006F5C42" w:rsidP="000E5AF0">
            <w:pPr>
              <w:widowControl w:val="0"/>
              <w:spacing w:line="235" w:lineRule="auto"/>
            </w:pPr>
            <w:r w:rsidRPr="007E53BC">
              <w:t>Выставочные залы*</w:t>
            </w:r>
          </w:p>
        </w:tc>
        <w:tc>
          <w:tcPr>
            <w:tcW w:w="5528" w:type="dxa"/>
            <w:shd w:val="clear" w:color="auto" w:fill="auto"/>
          </w:tcPr>
          <w:p w:rsidR="006F5C42" w:rsidRPr="007E53BC" w:rsidRDefault="006F5C42" w:rsidP="00743DC9">
            <w:pPr>
              <w:widowControl w:val="0"/>
              <w:jc w:val="both"/>
            </w:pPr>
            <w:r w:rsidRPr="007E53BC">
              <w:t>1</w:t>
            </w:r>
            <w:r>
              <w:t xml:space="preserve"> – </w:t>
            </w:r>
            <w:r w:rsidRPr="007E53BC">
              <w:t>2 на муниципальный район</w:t>
            </w:r>
          </w:p>
        </w:tc>
      </w:tr>
      <w:tr w:rsidR="006F5C42" w:rsidRPr="007E53BC" w:rsidTr="00743DC9">
        <w:tc>
          <w:tcPr>
            <w:tcW w:w="675" w:type="dxa"/>
            <w:shd w:val="clear" w:color="auto" w:fill="auto"/>
          </w:tcPr>
          <w:p w:rsidR="006F5C42" w:rsidRPr="007E53BC" w:rsidRDefault="006F5C42" w:rsidP="00743DC9">
            <w:pPr>
              <w:jc w:val="center"/>
            </w:pPr>
            <w:r w:rsidRPr="007E53BC">
              <w:t>46</w:t>
            </w:r>
          </w:p>
        </w:tc>
        <w:tc>
          <w:tcPr>
            <w:tcW w:w="3119" w:type="dxa"/>
            <w:shd w:val="clear" w:color="auto" w:fill="auto"/>
          </w:tcPr>
          <w:p w:rsidR="006F5C42" w:rsidRPr="007E53BC" w:rsidRDefault="006F5C42" w:rsidP="000E5AF0">
            <w:pPr>
              <w:widowControl w:val="0"/>
            </w:pPr>
            <w:r w:rsidRPr="007E53BC">
              <w:t>Видеозалы, залы аттракционов</w:t>
            </w:r>
          </w:p>
        </w:tc>
        <w:tc>
          <w:tcPr>
            <w:tcW w:w="5528" w:type="dxa"/>
            <w:shd w:val="clear" w:color="auto" w:fill="auto"/>
          </w:tcPr>
          <w:p w:rsidR="006F5C42" w:rsidRPr="007E53BC" w:rsidRDefault="006F5C42" w:rsidP="00743DC9">
            <w:pPr>
              <w:widowControl w:val="0"/>
              <w:jc w:val="both"/>
            </w:pPr>
            <w:r w:rsidRPr="007E53BC">
              <w:t>3 места</w:t>
            </w:r>
          </w:p>
        </w:tc>
      </w:tr>
      <w:tr w:rsidR="006F5C42" w:rsidRPr="007E53BC" w:rsidTr="00743DC9">
        <w:tc>
          <w:tcPr>
            <w:tcW w:w="675" w:type="dxa"/>
            <w:shd w:val="clear" w:color="auto" w:fill="auto"/>
          </w:tcPr>
          <w:p w:rsidR="006F5C42" w:rsidRPr="007E53BC" w:rsidRDefault="006F5C42" w:rsidP="00743DC9">
            <w:pPr>
              <w:jc w:val="center"/>
            </w:pPr>
            <w:r w:rsidRPr="007E53BC">
              <w:t>47</w:t>
            </w:r>
          </w:p>
        </w:tc>
        <w:tc>
          <w:tcPr>
            <w:tcW w:w="3119" w:type="dxa"/>
            <w:shd w:val="clear" w:color="auto" w:fill="auto"/>
          </w:tcPr>
          <w:p w:rsidR="00134353" w:rsidRDefault="006F5C42" w:rsidP="000E5AF0">
            <w:pPr>
              <w:widowControl w:val="0"/>
            </w:pPr>
            <w:r w:rsidRPr="007E53BC">
              <w:t xml:space="preserve">Универсальные спортивно-зрелищные залы, </w:t>
            </w:r>
          </w:p>
          <w:p w:rsidR="006F5C42" w:rsidRDefault="006F5C42" w:rsidP="000E5AF0">
            <w:pPr>
              <w:widowControl w:val="0"/>
            </w:pPr>
            <w:r w:rsidRPr="007E53BC">
              <w:t xml:space="preserve">в том числе </w:t>
            </w:r>
          </w:p>
          <w:p w:rsidR="006F5C42" w:rsidRPr="007E53BC" w:rsidRDefault="006F5C42" w:rsidP="000E5AF0">
            <w:pPr>
              <w:widowControl w:val="0"/>
            </w:pPr>
            <w:r w:rsidRPr="007E53BC">
              <w:t>с искусственным льдом</w:t>
            </w:r>
          </w:p>
        </w:tc>
        <w:tc>
          <w:tcPr>
            <w:tcW w:w="5528" w:type="dxa"/>
            <w:shd w:val="clear" w:color="auto" w:fill="auto"/>
          </w:tcPr>
          <w:p w:rsidR="006F5C42" w:rsidRPr="007E53BC" w:rsidRDefault="006F5C42" w:rsidP="00134353">
            <w:pPr>
              <w:widowControl w:val="0"/>
              <w:jc w:val="both"/>
            </w:pPr>
            <w:r w:rsidRPr="007E53BC">
              <w:t>6</w:t>
            </w:r>
            <w:r>
              <w:t xml:space="preserve"> – </w:t>
            </w:r>
            <w:r w:rsidRPr="007E53BC">
              <w:t>9 мест</w:t>
            </w:r>
            <w:r>
              <w:t xml:space="preserve">  (</w:t>
            </w:r>
            <w:r w:rsidRPr="007E53BC">
              <w:t>предусматриваются в городах с числом жителей свыше 100 тыс. человек)</w:t>
            </w:r>
          </w:p>
        </w:tc>
      </w:tr>
      <w:tr w:rsidR="006F5C42" w:rsidRPr="007E53BC" w:rsidTr="00743DC9">
        <w:tc>
          <w:tcPr>
            <w:tcW w:w="675" w:type="dxa"/>
            <w:shd w:val="clear" w:color="auto" w:fill="auto"/>
          </w:tcPr>
          <w:p w:rsidR="006F5C42" w:rsidRPr="007E53BC" w:rsidRDefault="006F5C42" w:rsidP="00743DC9">
            <w:pPr>
              <w:jc w:val="center"/>
            </w:pPr>
            <w:r w:rsidRPr="007E53BC">
              <w:t>48</w:t>
            </w:r>
          </w:p>
        </w:tc>
        <w:tc>
          <w:tcPr>
            <w:tcW w:w="3119" w:type="dxa"/>
            <w:shd w:val="clear" w:color="auto" w:fill="auto"/>
          </w:tcPr>
          <w:p w:rsidR="006F5C42" w:rsidRPr="007E53BC" w:rsidRDefault="006F5C42" w:rsidP="000E5AF0">
            <w:pPr>
              <w:tabs>
                <w:tab w:val="left" w:pos="2400"/>
              </w:tabs>
            </w:pPr>
            <w:r w:rsidRPr="007E53BC">
              <w:t>Областные библиотеки*</w:t>
            </w:r>
          </w:p>
        </w:tc>
        <w:tc>
          <w:tcPr>
            <w:tcW w:w="5528" w:type="dxa"/>
            <w:shd w:val="clear" w:color="auto" w:fill="auto"/>
          </w:tcPr>
          <w:p w:rsidR="006F5C42" w:rsidRPr="007E53BC" w:rsidRDefault="006F5C42" w:rsidP="00743DC9">
            <w:pPr>
              <w:jc w:val="both"/>
            </w:pPr>
            <w:r w:rsidRPr="007E53BC">
              <w:t>Не менее двух</w:t>
            </w:r>
            <w:r w:rsidR="001C6EA0" w:rsidRPr="007E53BC">
              <w:t xml:space="preserve"> библиотек</w:t>
            </w:r>
            <w:r w:rsidRPr="007E53BC">
              <w:t xml:space="preserve"> (универсальная научная и детская) на Ленинградскую область</w:t>
            </w:r>
          </w:p>
        </w:tc>
      </w:tr>
      <w:tr w:rsidR="006F5C42" w:rsidRPr="007E53BC" w:rsidTr="00743DC9">
        <w:tc>
          <w:tcPr>
            <w:tcW w:w="675" w:type="dxa"/>
            <w:shd w:val="clear" w:color="auto" w:fill="auto"/>
          </w:tcPr>
          <w:p w:rsidR="006F5C42" w:rsidRPr="007E53BC" w:rsidRDefault="006F5C42" w:rsidP="00743DC9">
            <w:pPr>
              <w:jc w:val="center"/>
            </w:pPr>
            <w:r w:rsidRPr="007E53BC">
              <w:t>49</w:t>
            </w:r>
          </w:p>
        </w:tc>
        <w:tc>
          <w:tcPr>
            <w:tcW w:w="3119" w:type="dxa"/>
            <w:shd w:val="clear" w:color="auto" w:fill="auto"/>
          </w:tcPr>
          <w:p w:rsidR="006F5C42" w:rsidRPr="007E53BC" w:rsidRDefault="006F5C42" w:rsidP="000E5AF0">
            <w:pPr>
              <w:tabs>
                <w:tab w:val="left" w:pos="2295"/>
              </w:tabs>
            </w:pPr>
            <w:r w:rsidRPr="007E53BC">
              <w:t>Библиотеки муниципальных районов*</w:t>
            </w:r>
          </w:p>
        </w:tc>
        <w:tc>
          <w:tcPr>
            <w:tcW w:w="5528" w:type="dxa"/>
            <w:shd w:val="clear" w:color="auto" w:fill="auto"/>
          </w:tcPr>
          <w:p w:rsidR="006F5C42" w:rsidRPr="007E53BC" w:rsidRDefault="006F5C42" w:rsidP="00743DC9">
            <w:pPr>
              <w:jc w:val="both"/>
            </w:pPr>
            <w:r w:rsidRPr="007E53BC">
              <w:t xml:space="preserve">Не менее 1 межпоселенческой библиотеки, </w:t>
            </w:r>
            <w:r w:rsidR="00134353">
              <w:t xml:space="preserve">                         </w:t>
            </w:r>
            <w:r w:rsidRPr="007E53BC">
              <w:t xml:space="preserve">1 детской библиотеки, 1 юношеской библиотеки </w:t>
            </w:r>
            <w:r w:rsidR="00134353">
              <w:t xml:space="preserve">                      </w:t>
            </w:r>
            <w:r w:rsidRPr="007E53BC">
              <w:t>на муниципальный район</w:t>
            </w:r>
          </w:p>
        </w:tc>
      </w:tr>
      <w:tr w:rsidR="006F5C42" w:rsidRPr="007E53BC" w:rsidTr="00743DC9">
        <w:tc>
          <w:tcPr>
            <w:tcW w:w="675" w:type="dxa"/>
            <w:shd w:val="clear" w:color="auto" w:fill="auto"/>
          </w:tcPr>
          <w:p w:rsidR="006F5C42" w:rsidRPr="007E53BC" w:rsidRDefault="006F5C42" w:rsidP="00743DC9">
            <w:pPr>
              <w:jc w:val="center"/>
            </w:pPr>
            <w:r w:rsidRPr="007E53BC">
              <w:t>50</w:t>
            </w:r>
          </w:p>
        </w:tc>
        <w:tc>
          <w:tcPr>
            <w:tcW w:w="3119" w:type="dxa"/>
            <w:shd w:val="clear" w:color="auto" w:fill="auto"/>
          </w:tcPr>
          <w:p w:rsidR="006F5C42" w:rsidRPr="007E53BC" w:rsidRDefault="006F5C42" w:rsidP="000E5AF0">
            <w:pPr>
              <w:tabs>
                <w:tab w:val="left" w:pos="2295"/>
              </w:tabs>
            </w:pPr>
            <w:r w:rsidRPr="007E53BC">
              <w:t xml:space="preserve">Городские массовые библиотеки* </w:t>
            </w:r>
          </w:p>
        </w:tc>
        <w:tc>
          <w:tcPr>
            <w:tcW w:w="5528" w:type="dxa"/>
            <w:shd w:val="clear" w:color="auto" w:fill="auto"/>
          </w:tcPr>
          <w:p w:rsidR="006F5C42" w:rsidRDefault="006F5C42" w:rsidP="00150BBD">
            <w:pPr>
              <w:jc w:val="both"/>
            </w:pPr>
            <w:r w:rsidRPr="007E53BC">
              <w:t>При населении городского поселения, городск</w:t>
            </w:r>
            <w:r w:rsidR="001C6EA0">
              <w:t>ого</w:t>
            </w:r>
            <w:r w:rsidRPr="007E53BC">
              <w:t xml:space="preserve"> округ</w:t>
            </w:r>
            <w:r w:rsidR="001C6EA0">
              <w:t>а</w:t>
            </w:r>
            <w:r w:rsidRPr="007E53BC">
              <w:t xml:space="preserve"> свыше 50 тыс</w:t>
            </w:r>
            <w:r>
              <w:t>.</w:t>
            </w:r>
            <w:r w:rsidRPr="007E53BC">
              <w:t xml:space="preserve"> человек</w:t>
            </w:r>
            <w:r w:rsidR="001C6EA0">
              <w:t xml:space="preserve"> –</w:t>
            </w:r>
            <w:r w:rsidR="00134353">
              <w:t xml:space="preserve"> </w:t>
            </w:r>
            <w:r w:rsidRPr="007E53BC">
              <w:t xml:space="preserve">4 </w:t>
            </w:r>
            <w:r>
              <w:t xml:space="preserve">– 4,5 </w:t>
            </w:r>
            <w:r w:rsidRPr="007E53BC">
              <w:t xml:space="preserve">тыс. единиц хранения, 2 </w:t>
            </w:r>
            <w:r>
              <w:t xml:space="preserve">– 3 </w:t>
            </w:r>
            <w:r w:rsidR="00A21802">
              <w:t xml:space="preserve">читательских </w:t>
            </w:r>
            <w:r w:rsidRPr="007E53BC">
              <w:t>места;</w:t>
            </w:r>
          </w:p>
          <w:p w:rsidR="006F5C42" w:rsidRPr="007E53BC" w:rsidRDefault="006F5C42" w:rsidP="00150BBD">
            <w:pPr>
              <w:jc w:val="both"/>
            </w:pPr>
            <w:r w:rsidRPr="007E53BC">
              <w:t>дополнительно в ц</w:t>
            </w:r>
            <w:r>
              <w:t>ентральной городской библиотеке</w:t>
            </w:r>
            <w:r w:rsidR="001C6EA0">
              <w:t xml:space="preserve"> </w:t>
            </w:r>
            <w:r w:rsidRPr="007E53BC">
              <w:t>при населении городского поселения, городского округа свыше 100 тыс</w:t>
            </w:r>
            <w:r>
              <w:t>.</w:t>
            </w:r>
            <w:r w:rsidRPr="007E53BC">
              <w:t xml:space="preserve"> человек – </w:t>
            </w:r>
            <w:r w:rsidR="00134353">
              <w:t xml:space="preserve">                   </w:t>
            </w:r>
            <w:r w:rsidRPr="007E53BC">
              <w:t xml:space="preserve">0,2 тыс. единиц хранения, 0,2 </w:t>
            </w:r>
            <w:r w:rsidR="00A21802">
              <w:t>читательских</w:t>
            </w:r>
            <w:r w:rsidR="00A21802" w:rsidRPr="007E53BC">
              <w:t xml:space="preserve"> </w:t>
            </w:r>
            <w:r w:rsidRPr="007E53BC">
              <w:t>места;</w:t>
            </w:r>
          </w:p>
          <w:p w:rsidR="006F5C42" w:rsidRDefault="006F5C42" w:rsidP="00150BBD">
            <w:pPr>
              <w:jc w:val="both"/>
            </w:pPr>
            <w:r w:rsidRPr="007E53BC">
              <w:t xml:space="preserve">при населении городского поселения, </w:t>
            </w:r>
            <w:r w:rsidR="00DD7056">
              <w:t>г</w:t>
            </w:r>
            <w:r w:rsidRPr="007E53BC">
              <w:t xml:space="preserve">ородского округа от 50 </w:t>
            </w:r>
            <w:r>
              <w:t xml:space="preserve">тыс. </w:t>
            </w:r>
            <w:r w:rsidRPr="007E53BC">
              <w:t>до 100 тыс</w:t>
            </w:r>
            <w:r>
              <w:t>.</w:t>
            </w:r>
            <w:r w:rsidRPr="007E53BC">
              <w:t xml:space="preserve"> человек – </w:t>
            </w:r>
            <w:r w:rsidR="008D0775">
              <w:t xml:space="preserve">                                </w:t>
            </w:r>
            <w:r w:rsidRPr="007E53BC">
              <w:t xml:space="preserve">0,3 тыс. единиц хранения, 0,3 </w:t>
            </w:r>
            <w:r w:rsidR="00A21802">
              <w:t>читательских</w:t>
            </w:r>
            <w:r w:rsidR="00A21802" w:rsidRPr="007E53BC">
              <w:t xml:space="preserve"> </w:t>
            </w:r>
            <w:r w:rsidRPr="007E53BC">
              <w:t>мест</w:t>
            </w:r>
            <w:r>
              <w:t>а</w:t>
            </w:r>
            <w:r w:rsidRPr="007E53BC">
              <w:t xml:space="preserve">; </w:t>
            </w:r>
          </w:p>
          <w:p w:rsidR="006F5C42" w:rsidRPr="007E53BC" w:rsidRDefault="006F5C42" w:rsidP="00150BBD">
            <w:pPr>
              <w:jc w:val="both"/>
            </w:pPr>
            <w:r w:rsidRPr="007E53BC">
              <w:t>при населении городского поселения, городского округа менее 50 тыс</w:t>
            </w:r>
            <w:r>
              <w:t>.</w:t>
            </w:r>
            <w:r w:rsidRPr="007E53BC">
              <w:t xml:space="preserve"> человек – 0,5 тыс. единиц хранения, 0,3 </w:t>
            </w:r>
            <w:r w:rsidR="00A21802">
              <w:t>читательских</w:t>
            </w:r>
            <w:r w:rsidR="00A21802" w:rsidRPr="007E53BC">
              <w:t xml:space="preserve"> </w:t>
            </w:r>
            <w:r w:rsidRPr="007E53BC">
              <w:t>мест</w:t>
            </w:r>
            <w:r>
              <w:t>а</w:t>
            </w:r>
            <w:r w:rsidRPr="007E53BC">
              <w:t>.</w:t>
            </w:r>
          </w:p>
          <w:p w:rsidR="006F5C42" w:rsidRPr="007E53BC" w:rsidRDefault="006F5C42" w:rsidP="00150BBD">
            <w:pPr>
              <w:jc w:val="both"/>
            </w:pPr>
            <w:r w:rsidRPr="007E53BC">
              <w:t>Максимально допустимый уровень территориаль</w:t>
            </w:r>
            <w:r w:rsidR="00134353">
              <w:t>-</w:t>
            </w:r>
            <w:r w:rsidRPr="007E53BC">
              <w:t>ной доступности  городских массовых библиотек – 20</w:t>
            </w:r>
            <w:r>
              <w:t xml:space="preserve"> минут транспортной доступности</w:t>
            </w:r>
          </w:p>
        </w:tc>
      </w:tr>
      <w:tr w:rsidR="006F5C42" w:rsidRPr="007E53BC" w:rsidTr="00743DC9">
        <w:tc>
          <w:tcPr>
            <w:tcW w:w="675" w:type="dxa"/>
            <w:shd w:val="clear" w:color="auto" w:fill="auto"/>
          </w:tcPr>
          <w:p w:rsidR="006F5C42" w:rsidRPr="007E53BC" w:rsidRDefault="006F5C42" w:rsidP="00743DC9">
            <w:pPr>
              <w:jc w:val="center"/>
            </w:pPr>
            <w:r w:rsidRPr="007E53BC">
              <w:t>51</w:t>
            </w:r>
          </w:p>
        </w:tc>
        <w:tc>
          <w:tcPr>
            <w:tcW w:w="3119" w:type="dxa"/>
            <w:shd w:val="clear" w:color="auto" w:fill="auto"/>
          </w:tcPr>
          <w:p w:rsidR="006F5C42" w:rsidRPr="007E53BC" w:rsidRDefault="006F5C42" w:rsidP="0046543C">
            <w:r w:rsidRPr="007E53BC">
              <w:t>Сельские массовые библиотеки в сельских поселениях*</w:t>
            </w:r>
          </w:p>
        </w:tc>
        <w:tc>
          <w:tcPr>
            <w:tcW w:w="5528" w:type="dxa"/>
            <w:shd w:val="clear" w:color="auto" w:fill="auto"/>
          </w:tcPr>
          <w:tbl>
            <w:tblPr>
              <w:tblW w:w="5407"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1531"/>
              <w:gridCol w:w="1774"/>
            </w:tblGrid>
            <w:tr w:rsidR="006F5C42" w:rsidRPr="007E53BC" w:rsidTr="00315F52">
              <w:trPr>
                <w:trHeight w:val="836"/>
              </w:trPr>
              <w:tc>
                <w:tcPr>
                  <w:tcW w:w="2102" w:type="dxa"/>
                  <w:shd w:val="clear" w:color="auto" w:fill="auto"/>
                </w:tcPr>
                <w:p w:rsidR="006F5C42" w:rsidRDefault="006F5C42" w:rsidP="00AD4C97">
                  <w:pPr>
                    <w:jc w:val="center"/>
                  </w:pPr>
                  <w:r w:rsidRPr="007E53BC">
                    <w:t>Численность населения,</w:t>
                  </w:r>
                </w:p>
                <w:p w:rsidR="006F5C42" w:rsidRPr="007E53BC" w:rsidRDefault="006F5C42" w:rsidP="00AD4C97">
                  <w:pPr>
                    <w:jc w:val="center"/>
                  </w:pPr>
                  <w:r w:rsidRPr="007E53BC">
                    <w:t>тыс. человек</w:t>
                  </w:r>
                </w:p>
              </w:tc>
              <w:tc>
                <w:tcPr>
                  <w:tcW w:w="1531" w:type="dxa"/>
                  <w:shd w:val="clear" w:color="auto" w:fill="auto"/>
                </w:tcPr>
                <w:p w:rsidR="006F5C42" w:rsidRPr="007E53BC" w:rsidRDefault="006F5C42" w:rsidP="00AD4C97">
                  <w:pPr>
                    <w:jc w:val="center"/>
                  </w:pPr>
                  <w:r w:rsidRPr="007E53BC">
                    <w:t>Тыс. единиц хранения</w:t>
                  </w:r>
                </w:p>
              </w:tc>
              <w:tc>
                <w:tcPr>
                  <w:tcW w:w="1774" w:type="dxa"/>
                  <w:shd w:val="clear" w:color="auto" w:fill="auto"/>
                </w:tcPr>
                <w:p w:rsidR="006F5C42" w:rsidRDefault="006F5C42" w:rsidP="00150BBD">
                  <w:pPr>
                    <w:ind w:right="5"/>
                    <w:jc w:val="center"/>
                  </w:pPr>
                  <w:r w:rsidRPr="007E53BC">
                    <w:t>Читатель</w:t>
                  </w:r>
                  <w:r>
                    <w:t>ских</w:t>
                  </w:r>
                </w:p>
                <w:p w:rsidR="006F5C42" w:rsidRPr="007E53BC" w:rsidRDefault="006F5C42" w:rsidP="00150BBD">
                  <w:pPr>
                    <w:ind w:right="5"/>
                    <w:jc w:val="center"/>
                  </w:pPr>
                  <w:r>
                    <w:t>мест</w:t>
                  </w:r>
                </w:p>
              </w:tc>
            </w:tr>
            <w:tr w:rsidR="006F5C42" w:rsidRPr="007E53BC" w:rsidTr="00315F52">
              <w:trPr>
                <w:trHeight w:val="272"/>
              </w:trPr>
              <w:tc>
                <w:tcPr>
                  <w:tcW w:w="2102" w:type="dxa"/>
                  <w:shd w:val="clear" w:color="auto" w:fill="auto"/>
                </w:tcPr>
                <w:p w:rsidR="006F5C42" w:rsidRPr="007E53BC" w:rsidRDefault="006F5C42" w:rsidP="00743DC9">
                  <w:pPr>
                    <w:jc w:val="both"/>
                  </w:pPr>
                  <w:r w:rsidRPr="007E53BC">
                    <w:t>Свыше 1 до 2</w:t>
                  </w:r>
                </w:p>
              </w:tc>
              <w:tc>
                <w:tcPr>
                  <w:tcW w:w="1531" w:type="dxa"/>
                  <w:shd w:val="clear" w:color="auto" w:fill="auto"/>
                </w:tcPr>
                <w:p w:rsidR="006F5C42" w:rsidRPr="007E53BC" w:rsidRDefault="006F5C42" w:rsidP="00AD4C97">
                  <w:pPr>
                    <w:jc w:val="center"/>
                  </w:pPr>
                  <w:r w:rsidRPr="007E53BC">
                    <w:t>6</w:t>
                  </w:r>
                  <w:r w:rsidR="008D0775">
                    <w:t xml:space="preserve"> </w:t>
                  </w:r>
                  <w:r>
                    <w:t xml:space="preserve">– </w:t>
                  </w:r>
                  <w:r w:rsidRPr="007E53BC">
                    <w:t>7,5</w:t>
                  </w:r>
                </w:p>
              </w:tc>
              <w:tc>
                <w:tcPr>
                  <w:tcW w:w="1774" w:type="dxa"/>
                  <w:shd w:val="clear" w:color="auto" w:fill="auto"/>
                </w:tcPr>
                <w:p w:rsidR="006F5C42" w:rsidRPr="007E53BC" w:rsidRDefault="006F5C42" w:rsidP="00150BBD">
                  <w:pPr>
                    <w:ind w:right="5"/>
                    <w:jc w:val="center"/>
                  </w:pPr>
                  <w:r w:rsidRPr="007E53BC">
                    <w:t>5 – 6</w:t>
                  </w:r>
                </w:p>
              </w:tc>
            </w:tr>
            <w:tr w:rsidR="006F5C42" w:rsidRPr="007E53BC" w:rsidTr="00315F52">
              <w:trPr>
                <w:trHeight w:val="282"/>
              </w:trPr>
              <w:tc>
                <w:tcPr>
                  <w:tcW w:w="2102" w:type="dxa"/>
                  <w:shd w:val="clear" w:color="auto" w:fill="auto"/>
                </w:tcPr>
                <w:p w:rsidR="006F5C42" w:rsidRPr="007E53BC" w:rsidRDefault="006F5C42" w:rsidP="00743DC9">
                  <w:pPr>
                    <w:jc w:val="both"/>
                  </w:pPr>
                  <w:r w:rsidRPr="007E53BC">
                    <w:t>Свыше 2 до 5</w:t>
                  </w:r>
                </w:p>
              </w:tc>
              <w:tc>
                <w:tcPr>
                  <w:tcW w:w="1531" w:type="dxa"/>
                  <w:shd w:val="clear" w:color="auto" w:fill="auto"/>
                </w:tcPr>
                <w:p w:rsidR="006F5C42" w:rsidRPr="007E53BC" w:rsidRDefault="006F5C42" w:rsidP="00AD4C97">
                  <w:pPr>
                    <w:jc w:val="center"/>
                  </w:pPr>
                  <w:r w:rsidRPr="007E53BC">
                    <w:t>5 – 6</w:t>
                  </w:r>
                </w:p>
              </w:tc>
              <w:tc>
                <w:tcPr>
                  <w:tcW w:w="1774" w:type="dxa"/>
                  <w:shd w:val="clear" w:color="auto" w:fill="auto"/>
                </w:tcPr>
                <w:p w:rsidR="006F5C42" w:rsidRPr="007E53BC" w:rsidRDefault="006F5C42" w:rsidP="00150BBD">
                  <w:pPr>
                    <w:ind w:right="5"/>
                    <w:jc w:val="center"/>
                  </w:pPr>
                  <w:r w:rsidRPr="007E53BC">
                    <w:t>4 – 5</w:t>
                  </w:r>
                </w:p>
              </w:tc>
            </w:tr>
            <w:tr w:rsidR="006F5C42" w:rsidRPr="007E53BC" w:rsidTr="00315F52">
              <w:trPr>
                <w:trHeight w:val="282"/>
              </w:trPr>
              <w:tc>
                <w:tcPr>
                  <w:tcW w:w="2102" w:type="dxa"/>
                  <w:shd w:val="clear" w:color="auto" w:fill="auto"/>
                </w:tcPr>
                <w:p w:rsidR="006F5C42" w:rsidRPr="007E53BC" w:rsidRDefault="006F5C42" w:rsidP="00743DC9">
                  <w:pPr>
                    <w:jc w:val="both"/>
                  </w:pPr>
                  <w:r w:rsidRPr="007E53BC">
                    <w:t>Свыше 5 до 10</w:t>
                  </w:r>
                </w:p>
              </w:tc>
              <w:tc>
                <w:tcPr>
                  <w:tcW w:w="1531" w:type="dxa"/>
                  <w:shd w:val="clear" w:color="auto" w:fill="auto"/>
                </w:tcPr>
                <w:p w:rsidR="006F5C42" w:rsidRPr="007E53BC" w:rsidRDefault="006F5C42" w:rsidP="00AD4C97">
                  <w:pPr>
                    <w:jc w:val="center"/>
                  </w:pPr>
                  <w:r w:rsidRPr="007E53BC">
                    <w:t>4,5 – 5</w:t>
                  </w:r>
                </w:p>
              </w:tc>
              <w:tc>
                <w:tcPr>
                  <w:tcW w:w="1774" w:type="dxa"/>
                  <w:shd w:val="clear" w:color="auto" w:fill="auto"/>
                </w:tcPr>
                <w:p w:rsidR="006F5C42" w:rsidRPr="007E53BC" w:rsidRDefault="006F5C42" w:rsidP="00150BBD">
                  <w:pPr>
                    <w:ind w:right="5"/>
                    <w:jc w:val="center"/>
                  </w:pPr>
                  <w:r w:rsidRPr="007E53BC">
                    <w:t>3 – 4</w:t>
                  </w:r>
                </w:p>
              </w:tc>
            </w:tr>
          </w:tbl>
          <w:p w:rsidR="006F5C42" w:rsidRPr="007E53BC" w:rsidRDefault="006F5C42" w:rsidP="00AD4C97">
            <w:pPr>
              <w:jc w:val="both"/>
            </w:pPr>
            <w:r w:rsidRPr="007E53BC">
              <w:t>Максимально допустимый уровень территориальной доступности  сельских массовых библиотек – 30</w:t>
            </w:r>
            <w:r>
              <w:t xml:space="preserve"> минут транспортной доступности</w:t>
            </w:r>
          </w:p>
        </w:tc>
      </w:tr>
      <w:tr w:rsidR="006F5C42" w:rsidRPr="007E53BC" w:rsidTr="00743DC9">
        <w:tc>
          <w:tcPr>
            <w:tcW w:w="675" w:type="dxa"/>
            <w:shd w:val="clear" w:color="auto" w:fill="auto"/>
          </w:tcPr>
          <w:p w:rsidR="006F5C42" w:rsidRPr="007E53BC" w:rsidRDefault="006F5C42" w:rsidP="00743DC9">
            <w:pPr>
              <w:jc w:val="center"/>
            </w:pPr>
            <w:r w:rsidRPr="007E53BC">
              <w:t>52</w:t>
            </w:r>
          </w:p>
        </w:tc>
        <w:tc>
          <w:tcPr>
            <w:tcW w:w="3119" w:type="dxa"/>
            <w:shd w:val="clear" w:color="auto" w:fill="auto"/>
          </w:tcPr>
          <w:p w:rsidR="006F5C42" w:rsidRPr="007E53BC" w:rsidRDefault="006F5C42" w:rsidP="000E5AF0">
            <w:r w:rsidRPr="007E53BC">
              <w:t>Минимально допустимый уровень обеспеченности детскими библиотеками*</w:t>
            </w:r>
          </w:p>
        </w:tc>
        <w:tc>
          <w:tcPr>
            <w:tcW w:w="5528" w:type="dxa"/>
            <w:shd w:val="clear" w:color="auto" w:fill="auto"/>
          </w:tcPr>
          <w:p w:rsidR="006F5C42" w:rsidRPr="007E53BC" w:rsidRDefault="006F5C42" w:rsidP="00743DC9">
            <w:pPr>
              <w:jc w:val="both"/>
            </w:pPr>
            <w:r>
              <w:t>Г</w:t>
            </w:r>
            <w:r w:rsidRPr="007E53BC">
              <w:t>ородские поселения</w:t>
            </w:r>
            <w:r w:rsidR="00553C1F">
              <w:t>,</w:t>
            </w:r>
            <w:r w:rsidRPr="007E53BC">
              <w:t xml:space="preserve"> городск</w:t>
            </w:r>
            <w:r w:rsidR="00553C1F">
              <w:t>ой</w:t>
            </w:r>
            <w:r w:rsidRPr="007E53BC">
              <w:t xml:space="preserve"> округ </w:t>
            </w:r>
            <w:r w:rsidR="00AD4C97">
              <w:t xml:space="preserve">                            </w:t>
            </w:r>
            <w:r w:rsidRPr="007E53BC">
              <w:t xml:space="preserve">с количеством </w:t>
            </w:r>
            <w:r w:rsidR="00553C1F">
              <w:t>жителей</w:t>
            </w:r>
            <w:r w:rsidRPr="007E53BC">
              <w:t xml:space="preserve"> до 50 тыс</w:t>
            </w:r>
            <w:r>
              <w:t>.</w:t>
            </w:r>
            <w:r w:rsidRPr="007E53BC">
              <w:t xml:space="preserve"> человек – </w:t>
            </w:r>
            <w:r w:rsidR="00AD4C97">
              <w:t xml:space="preserve">                   </w:t>
            </w:r>
            <w:r w:rsidRPr="007E53BC">
              <w:t>1 библиотека на поселение или округ;</w:t>
            </w:r>
          </w:p>
          <w:p w:rsidR="006F5C42" w:rsidRPr="007E53BC" w:rsidRDefault="006F5C42" w:rsidP="00743DC9">
            <w:pPr>
              <w:jc w:val="both"/>
            </w:pPr>
            <w:r w:rsidRPr="007E53BC">
              <w:t>городские поселения</w:t>
            </w:r>
            <w:r w:rsidR="00315F52">
              <w:t>,</w:t>
            </w:r>
            <w:r w:rsidRPr="007E53BC">
              <w:t xml:space="preserve"> городск</w:t>
            </w:r>
            <w:r w:rsidR="00315F52">
              <w:t>ой</w:t>
            </w:r>
            <w:r w:rsidRPr="007E53BC">
              <w:t xml:space="preserve"> округ </w:t>
            </w:r>
            <w:r w:rsidR="00AD4C97">
              <w:t xml:space="preserve">                            </w:t>
            </w:r>
            <w:r w:rsidRPr="007E53BC">
              <w:t xml:space="preserve">с количеством </w:t>
            </w:r>
            <w:r w:rsidR="00553C1F">
              <w:t xml:space="preserve">жителей </w:t>
            </w:r>
            <w:r w:rsidRPr="007E53BC">
              <w:t>50 тыс</w:t>
            </w:r>
            <w:r>
              <w:t>.</w:t>
            </w:r>
            <w:r w:rsidRPr="007E53BC">
              <w:t xml:space="preserve"> </w:t>
            </w:r>
            <w:r w:rsidR="00553C1F">
              <w:t xml:space="preserve">человек </w:t>
            </w:r>
            <w:r w:rsidRPr="007E53BC">
              <w:t>и более –</w:t>
            </w:r>
            <w:r w:rsidR="00553C1F">
              <w:t xml:space="preserve">                </w:t>
            </w:r>
            <w:r w:rsidRPr="007E53BC">
              <w:t>1 библиотека на 4</w:t>
            </w:r>
            <w:r>
              <w:t xml:space="preserve"> – </w:t>
            </w:r>
            <w:r w:rsidRPr="007E53BC">
              <w:t xml:space="preserve">7 тыс. школьников </w:t>
            </w:r>
            <w:r w:rsidR="00553C1F">
              <w:t xml:space="preserve">                            </w:t>
            </w:r>
            <w:r w:rsidRPr="007E53BC">
              <w:t>и дошкольников;</w:t>
            </w:r>
          </w:p>
          <w:p w:rsidR="006F5C42" w:rsidRPr="007E53BC" w:rsidRDefault="006F5C42" w:rsidP="00AD4C97">
            <w:pPr>
              <w:jc w:val="both"/>
            </w:pPr>
            <w:r w:rsidRPr="007E53BC">
              <w:t>в населенных пунктах, являющихся администра</w:t>
            </w:r>
            <w:r w:rsidR="00AD4C97">
              <w:t>-</w:t>
            </w:r>
            <w:r w:rsidRPr="007E53BC">
              <w:t>тивными центрами сельских поселений, с числом жителей свыше 1 тыс</w:t>
            </w:r>
            <w:r>
              <w:t>.</w:t>
            </w:r>
            <w:r w:rsidRPr="007E53BC">
              <w:t xml:space="preserve"> человек – 1 библиотека </w:t>
            </w:r>
            <w:r w:rsidR="00AD4C97">
              <w:t xml:space="preserve">                    </w:t>
            </w:r>
            <w:r w:rsidRPr="007E53BC">
              <w:t>на каждую 1 тыс</w:t>
            </w:r>
            <w:r>
              <w:t>.</w:t>
            </w:r>
            <w:r w:rsidRPr="007E53BC">
              <w:t xml:space="preserve"> детского населения</w:t>
            </w:r>
          </w:p>
        </w:tc>
      </w:tr>
      <w:tr w:rsidR="006F5C42" w:rsidRPr="007E53BC" w:rsidTr="00743DC9">
        <w:tc>
          <w:tcPr>
            <w:tcW w:w="675" w:type="dxa"/>
            <w:shd w:val="clear" w:color="auto" w:fill="auto"/>
          </w:tcPr>
          <w:p w:rsidR="006F5C42" w:rsidRPr="007E53BC" w:rsidRDefault="006F5C42" w:rsidP="00743DC9">
            <w:pPr>
              <w:jc w:val="center"/>
            </w:pPr>
            <w:r w:rsidRPr="007E53BC">
              <w:lastRenderedPageBreak/>
              <w:t>53</w:t>
            </w:r>
          </w:p>
        </w:tc>
        <w:tc>
          <w:tcPr>
            <w:tcW w:w="3119" w:type="dxa"/>
            <w:shd w:val="clear" w:color="auto" w:fill="auto"/>
          </w:tcPr>
          <w:p w:rsidR="006F5C42" w:rsidRPr="007E53BC" w:rsidRDefault="006F5C42" w:rsidP="000E5AF0">
            <w:r w:rsidRPr="007E53BC">
              <w:t>Максимально допустимый уровень территориальной доступности детских библиотек*</w:t>
            </w:r>
          </w:p>
        </w:tc>
        <w:tc>
          <w:tcPr>
            <w:tcW w:w="5528" w:type="dxa"/>
            <w:shd w:val="clear" w:color="auto" w:fill="auto"/>
          </w:tcPr>
          <w:p w:rsidR="006F5C42" w:rsidRPr="007E53BC" w:rsidRDefault="006F5C42" w:rsidP="00565032">
            <w:pPr>
              <w:jc w:val="both"/>
            </w:pPr>
            <w:r>
              <w:t>В</w:t>
            </w:r>
            <w:r w:rsidRPr="007E53BC">
              <w:t xml:space="preserve"> городских населенных пунктах, в городском округе – 20 минут транспортной доступности; </w:t>
            </w:r>
          </w:p>
          <w:p w:rsidR="006F5C42" w:rsidRPr="007E53BC" w:rsidRDefault="006F5C42" w:rsidP="00565032">
            <w:pPr>
              <w:jc w:val="both"/>
            </w:pPr>
            <w:r w:rsidRPr="007E53BC">
              <w:t>в сельских населенных пунктах, являющихся административными центрами муниципальных районов</w:t>
            </w:r>
            <w:r w:rsidR="00565032">
              <w:t>,</w:t>
            </w:r>
            <w:r w:rsidRPr="007E53BC">
              <w:t xml:space="preserve"> –</w:t>
            </w:r>
            <w:r w:rsidR="00AD4C97">
              <w:t xml:space="preserve"> </w:t>
            </w:r>
            <w:r w:rsidRPr="007E53BC">
              <w:t>30 минут транспортной доступности</w:t>
            </w:r>
          </w:p>
        </w:tc>
      </w:tr>
      <w:tr w:rsidR="006F5C42" w:rsidRPr="007E53BC" w:rsidTr="00743DC9">
        <w:tc>
          <w:tcPr>
            <w:tcW w:w="675" w:type="dxa"/>
            <w:shd w:val="clear" w:color="auto" w:fill="auto"/>
          </w:tcPr>
          <w:p w:rsidR="006F5C42" w:rsidRPr="007E53BC" w:rsidRDefault="006F5C42" w:rsidP="00743DC9">
            <w:pPr>
              <w:jc w:val="center"/>
            </w:pPr>
            <w:r w:rsidRPr="007E53BC">
              <w:t>54</w:t>
            </w:r>
          </w:p>
        </w:tc>
        <w:tc>
          <w:tcPr>
            <w:tcW w:w="3119" w:type="dxa"/>
            <w:shd w:val="clear" w:color="auto" w:fill="auto"/>
          </w:tcPr>
          <w:p w:rsidR="006F5C42" w:rsidRPr="007E53BC" w:rsidRDefault="006F5C42" w:rsidP="000E5AF0">
            <w:r w:rsidRPr="007E53BC">
              <w:t>Минимально допустимый уровень обеспеченности юношескими библиотеками*</w:t>
            </w:r>
          </w:p>
        </w:tc>
        <w:tc>
          <w:tcPr>
            <w:tcW w:w="5528" w:type="dxa"/>
            <w:shd w:val="clear" w:color="auto" w:fill="auto"/>
          </w:tcPr>
          <w:p w:rsidR="006F5C42" w:rsidRPr="007E53BC" w:rsidRDefault="006F5C42" w:rsidP="00565032">
            <w:pPr>
              <w:jc w:val="both"/>
            </w:pPr>
            <w:r>
              <w:t>Г</w:t>
            </w:r>
            <w:r w:rsidRPr="007E53BC">
              <w:t>ородские поселения</w:t>
            </w:r>
            <w:r w:rsidR="004F03AD">
              <w:t>, городской</w:t>
            </w:r>
            <w:r w:rsidRPr="007E53BC">
              <w:t xml:space="preserve"> округ </w:t>
            </w:r>
            <w:r w:rsidR="00AD4C97">
              <w:t xml:space="preserve">                           </w:t>
            </w:r>
            <w:r w:rsidRPr="007E53BC">
              <w:t>с количеством населения до 50 тыс</w:t>
            </w:r>
            <w:r>
              <w:t>.</w:t>
            </w:r>
            <w:r w:rsidRPr="007E53BC">
              <w:t xml:space="preserve"> человек – </w:t>
            </w:r>
            <w:r w:rsidR="00AD4C97">
              <w:t xml:space="preserve">                   </w:t>
            </w:r>
            <w:r w:rsidRPr="007E53BC">
              <w:t>1 библиотека на поселение или округ;</w:t>
            </w:r>
          </w:p>
          <w:p w:rsidR="006F5C42" w:rsidRPr="007E53BC" w:rsidRDefault="006F5C42" w:rsidP="00565032">
            <w:pPr>
              <w:jc w:val="both"/>
            </w:pPr>
            <w:r w:rsidRPr="007E53BC">
              <w:t>городские поселения</w:t>
            </w:r>
            <w:r w:rsidR="004F03AD">
              <w:t>, городской</w:t>
            </w:r>
            <w:r w:rsidRPr="007E53BC">
              <w:t xml:space="preserve"> округ с коли</w:t>
            </w:r>
            <w:r w:rsidR="00AD4C97">
              <w:t>-</w:t>
            </w:r>
            <w:r w:rsidRPr="007E53BC">
              <w:t xml:space="preserve">чеством </w:t>
            </w:r>
            <w:r>
              <w:t xml:space="preserve">населения </w:t>
            </w:r>
            <w:r w:rsidRPr="007E53BC">
              <w:t>50 тыс</w:t>
            </w:r>
            <w:r>
              <w:t>.</w:t>
            </w:r>
            <w:r w:rsidRPr="007E53BC">
              <w:t xml:space="preserve"> </w:t>
            </w:r>
            <w:r w:rsidR="004F03AD">
              <w:t>человек</w:t>
            </w:r>
            <w:r w:rsidR="00CF5F20">
              <w:t xml:space="preserve"> </w:t>
            </w:r>
            <w:r w:rsidRPr="007E53BC">
              <w:t xml:space="preserve">и более </w:t>
            </w:r>
            <w:r>
              <w:t>–</w:t>
            </w:r>
            <w:r w:rsidRPr="007E53BC">
              <w:t xml:space="preserve"> </w:t>
            </w:r>
            <w:r w:rsidR="00E1036A">
              <w:t xml:space="preserve">                        </w:t>
            </w:r>
            <w:r w:rsidRPr="007E53BC">
              <w:t>1 библиотека на 17 тыс</w:t>
            </w:r>
            <w:r w:rsidR="00565032">
              <w:t>.</w:t>
            </w:r>
            <w:r w:rsidRPr="007E53BC">
              <w:t xml:space="preserve"> человек (в возрасте </w:t>
            </w:r>
            <w:r w:rsidR="00E1036A">
              <w:t xml:space="preserve">                        </w:t>
            </w:r>
            <w:r w:rsidRPr="007E53BC">
              <w:t>от 15 до 24 лет)</w:t>
            </w:r>
          </w:p>
        </w:tc>
      </w:tr>
      <w:tr w:rsidR="006F5C42" w:rsidRPr="007E53BC" w:rsidTr="00743DC9">
        <w:tc>
          <w:tcPr>
            <w:tcW w:w="675" w:type="dxa"/>
            <w:shd w:val="clear" w:color="auto" w:fill="auto"/>
          </w:tcPr>
          <w:p w:rsidR="006F5C42" w:rsidRPr="007E53BC" w:rsidRDefault="006F5C42" w:rsidP="00743DC9">
            <w:pPr>
              <w:jc w:val="center"/>
            </w:pPr>
            <w:r w:rsidRPr="007E53BC">
              <w:t>55</w:t>
            </w:r>
          </w:p>
        </w:tc>
        <w:tc>
          <w:tcPr>
            <w:tcW w:w="3119" w:type="dxa"/>
            <w:shd w:val="clear" w:color="auto" w:fill="auto"/>
          </w:tcPr>
          <w:p w:rsidR="006F5C42" w:rsidRPr="007E53BC" w:rsidRDefault="006F5C42" w:rsidP="000E5AF0">
            <w:r w:rsidRPr="007E53BC">
              <w:t>Максимально допустимый уровень территориальной доступности юношеских библиотек*</w:t>
            </w:r>
          </w:p>
        </w:tc>
        <w:tc>
          <w:tcPr>
            <w:tcW w:w="5528" w:type="dxa"/>
            <w:shd w:val="clear" w:color="auto" w:fill="auto"/>
          </w:tcPr>
          <w:p w:rsidR="006F5C42" w:rsidRPr="007E53BC" w:rsidRDefault="006F5C42" w:rsidP="00565032">
            <w:pPr>
              <w:jc w:val="both"/>
            </w:pPr>
            <w:r w:rsidRPr="007E53BC">
              <w:t>20 минут транспортной доступности</w:t>
            </w:r>
          </w:p>
        </w:tc>
      </w:tr>
      <w:tr w:rsidR="006F5C42" w:rsidRPr="007E53BC" w:rsidTr="001C6EA0">
        <w:tc>
          <w:tcPr>
            <w:tcW w:w="9322" w:type="dxa"/>
            <w:gridSpan w:val="3"/>
            <w:shd w:val="clear" w:color="auto" w:fill="auto"/>
          </w:tcPr>
          <w:p w:rsidR="006F5C42" w:rsidRPr="007E53BC" w:rsidRDefault="006F5C42" w:rsidP="00565032">
            <w:pPr>
              <w:widowControl w:val="0"/>
              <w:jc w:val="center"/>
            </w:pPr>
            <w:r w:rsidRPr="007E53BC">
              <w:t>Физкультурно-спортивные сооружения</w:t>
            </w:r>
          </w:p>
        </w:tc>
      </w:tr>
      <w:tr w:rsidR="006F5C42" w:rsidRPr="007E53BC" w:rsidTr="00743DC9">
        <w:tc>
          <w:tcPr>
            <w:tcW w:w="675" w:type="dxa"/>
            <w:shd w:val="clear" w:color="auto" w:fill="auto"/>
          </w:tcPr>
          <w:p w:rsidR="006F5C42" w:rsidRPr="007E53BC" w:rsidRDefault="006F5C42" w:rsidP="00743DC9">
            <w:pPr>
              <w:jc w:val="center"/>
            </w:pPr>
            <w:r w:rsidRPr="007E53BC">
              <w:t>56</w:t>
            </w:r>
          </w:p>
        </w:tc>
        <w:tc>
          <w:tcPr>
            <w:tcW w:w="3119" w:type="dxa"/>
            <w:shd w:val="clear" w:color="auto" w:fill="auto"/>
          </w:tcPr>
          <w:p w:rsidR="006F5C42" w:rsidRPr="007E53BC" w:rsidRDefault="006F5C42" w:rsidP="00AD4C97">
            <w:pPr>
              <w:ind w:right="-108"/>
            </w:pPr>
            <w:r w:rsidRPr="007E53BC">
              <w:t>Спортивные сооружения, предназначенны</w:t>
            </w:r>
            <w:r>
              <w:t>е</w:t>
            </w:r>
            <w:r w:rsidRPr="007E53BC">
              <w:t xml:space="preserve"> для организации и проведения официальных </w:t>
            </w:r>
            <w:r w:rsidR="00AD4C97">
              <w:t>ф</w:t>
            </w:r>
            <w:r w:rsidRPr="007E53BC">
              <w:t xml:space="preserve">изкультурно-оздоровительных </w:t>
            </w:r>
            <w:r>
              <w:t xml:space="preserve">                  </w:t>
            </w:r>
            <w:r w:rsidRPr="007E53BC">
              <w:t>и спортивных мероприятий муниципального района*</w:t>
            </w:r>
          </w:p>
        </w:tc>
        <w:tc>
          <w:tcPr>
            <w:tcW w:w="5528" w:type="dxa"/>
            <w:shd w:val="clear" w:color="auto" w:fill="auto"/>
          </w:tcPr>
          <w:p w:rsidR="006F5C42" w:rsidRPr="007E53BC" w:rsidRDefault="006F5C42" w:rsidP="00565032">
            <w:pPr>
              <w:widowControl w:val="0"/>
              <w:jc w:val="both"/>
            </w:pPr>
            <w:r w:rsidRPr="007E53BC">
              <w:t>1 объект на муниципальный район или городской округ</w:t>
            </w:r>
          </w:p>
        </w:tc>
      </w:tr>
      <w:tr w:rsidR="006F5C42" w:rsidRPr="007E53BC" w:rsidTr="00743DC9">
        <w:tc>
          <w:tcPr>
            <w:tcW w:w="675" w:type="dxa"/>
            <w:shd w:val="clear" w:color="auto" w:fill="auto"/>
          </w:tcPr>
          <w:p w:rsidR="006F5C42" w:rsidRPr="007E53BC" w:rsidRDefault="006F5C42" w:rsidP="00743DC9">
            <w:pPr>
              <w:jc w:val="center"/>
            </w:pPr>
            <w:r w:rsidRPr="007E53BC">
              <w:t>57</w:t>
            </w:r>
          </w:p>
        </w:tc>
        <w:tc>
          <w:tcPr>
            <w:tcW w:w="3119" w:type="dxa"/>
            <w:shd w:val="clear" w:color="auto" w:fill="auto"/>
          </w:tcPr>
          <w:p w:rsidR="006F5C42" w:rsidRPr="007E53BC" w:rsidRDefault="006F5C42" w:rsidP="000E5AF0">
            <w:r w:rsidRPr="007E53BC">
              <w:t>Спортивно-тренажерный зал повседневного обслуживания</w:t>
            </w:r>
          </w:p>
        </w:tc>
        <w:tc>
          <w:tcPr>
            <w:tcW w:w="5528" w:type="dxa"/>
            <w:shd w:val="clear" w:color="auto" w:fill="auto"/>
          </w:tcPr>
          <w:p w:rsidR="006F5C42" w:rsidRPr="007E53BC" w:rsidRDefault="006F5C42" w:rsidP="00565032">
            <w:pPr>
              <w:widowControl w:val="0"/>
              <w:jc w:val="both"/>
            </w:pPr>
            <w:r w:rsidRPr="007E53BC">
              <w:t xml:space="preserve">70 – 80 </w:t>
            </w:r>
            <w:r>
              <w:t>кв. м</w:t>
            </w:r>
          </w:p>
          <w:p w:rsidR="006F5C42" w:rsidRPr="007E53BC" w:rsidRDefault="006F5C42" w:rsidP="00565032">
            <w:pPr>
              <w:jc w:val="both"/>
            </w:pPr>
            <w:r w:rsidRPr="007E53BC">
              <w:t>общей площади</w:t>
            </w:r>
          </w:p>
        </w:tc>
      </w:tr>
      <w:tr w:rsidR="006F5C42" w:rsidRPr="007E53BC" w:rsidTr="00743DC9">
        <w:tc>
          <w:tcPr>
            <w:tcW w:w="675" w:type="dxa"/>
            <w:shd w:val="clear" w:color="auto" w:fill="auto"/>
          </w:tcPr>
          <w:p w:rsidR="006F5C42" w:rsidRPr="007E53BC" w:rsidRDefault="006F5C42" w:rsidP="00743DC9">
            <w:pPr>
              <w:jc w:val="center"/>
            </w:pPr>
            <w:r w:rsidRPr="007E53BC">
              <w:t>58</w:t>
            </w:r>
          </w:p>
        </w:tc>
        <w:tc>
          <w:tcPr>
            <w:tcW w:w="3119" w:type="dxa"/>
            <w:shd w:val="clear" w:color="auto" w:fill="auto"/>
          </w:tcPr>
          <w:p w:rsidR="006F5C42" w:rsidRPr="007E53BC" w:rsidRDefault="006F5C42" w:rsidP="000E5AF0">
            <w:pPr>
              <w:widowControl w:val="0"/>
            </w:pPr>
            <w:r w:rsidRPr="007E53BC">
              <w:t>Детско-юношеская</w:t>
            </w:r>
          </w:p>
          <w:p w:rsidR="006F5C42" w:rsidRPr="007E53BC" w:rsidRDefault="006F5C42" w:rsidP="000E5AF0">
            <w:r w:rsidRPr="007E53BC">
              <w:t>спортивная школа</w:t>
            </w:r>
          </w:p>
        </w:tc>
        <w:tc>
          <w:tcPr>
            <w:tcW w:w="5528" w:type="dxa"/>
            <w:shd w:val="clear" w:color="auto" w:fill="auto"/>
          </w:tcPr>
          <w:p w:rsidR="006F5C42" w:rsidRPr="007E53BC" w:rsidRDefault="006F5C42" w:rsidP="00565032">
            <w:pPr>
              <w:jc w:val="both"/>
            </w:pPr>
            <w:r w:rsidRPr="007E53BC">
              <w:t xml:space="preserve">10 </w:t>
            </w:r>
            <w:r>
              <w:t>кв. м</w:t>
            </w:r>
            <w:r w:rsidRPr="007E53BC">
              <w:t xml:space="preserve"> площади пола зала</w:t>
            </w:r>
          </w:p>
        </w:tc>
      </w:tr>
      <w:tr w:rsidR="006F5C42" w:rsidRPr="007E53BC" w:rsidTr="001C6EA0">
        <w:tc>
          <w:tcPr>
            <w:tcW w:w="9322" w:type="dxa"/>
            <w:gridSpan w:val="3"/>
            <w:shd w:val="clear" w:color="auto" w:fill="auto"/>
          </w:tcPr>
          <w:p w:rsidR="006F5C42" w:rsidRPr="007E53BC" w:rsidRDefault="006F5C42" w:rsidP="00565032">
            <w:pPr>
              <w:widowControl w:val="0"/>
              <w:jc w:val="center"/>
            </w:pPr>
            <w:r w:rsidRPr="007E53BC">
              <w:t>Общественное питание</w:t>
            </w:r>
          </w:p>
        </w:tc>
      </w:tr>
      <w:tr w:rsidR="006F5C42" w:rsidRPr="007E53BC" w:rsidTr="00743DC9">
        <w:tc>
          <w:tcPr>
            <w:tcW w:w="675" w:type="dxa"/>
            <w:shd w:val="clear" w:color="auto" w:fill="auto"/>
          </w:tcPr>
          <w:p w:rsidR="006F5C42" w:rsidRPr="007E53BC" w:rsidRDefault="006F5C42" w:rsidP="00743DC9">
            <w:pPr>
              <w:jc w:val="center"/>
            </w:pPr>
            <w:r w:rsidRPr="007E53BC">
              <w:t>59</w:t>
            </w:r>
          </w:p>
        </w:tc>
        <w:tc>
          <w:tcPr>
            <w:tcW w:w="3119" w:type="dxa"/>
            <w:shd w:val="clear" w:color="auto" w:fill="auto"/>
          </w:tcPr>
          <w:p w:rsidR="006F5C42" w:rsidRPr="007E53BC" w:rsidRDefault="006F5C42" w:rsidP="000E5AF0">
            <w:pPr>
              <w:widowControl w:val="0"/>
            </w:pPr>
            <w:r w:rsidRPr="007E53BC">
              <w:t>Предприятия</w:t>
            </w:r>
          </w:p>
          <w:p w:rsidR="006F5C42" w:rsidRPr="007E53BC" w:rsidRDefault="006F5C42" w:rsidP="000E5AF0">
            <w:pPr>
              <w:widowControl w:val="0"/>
            </w:pPr>
            <w:r w:rsidRPr="007E53BC">
              <w:t>общественного питания</w:t>
            </w:r>
          </w:p>
        </w:tc>
        <w:tc>
          <w:tcPr>
            <w:tcW w:w="5528" w:type="dxa"/>
            <w:shd w:val="clear" w:color="auto" w:fill="auto"/>
          </w:tcPr>
          <w:p w:rsidR="006F5C42" w:rsidRPr="007E53BC" w:rsidRDefault="006F5C42" w:rsidP="00565032">
            <w:pPr>
              <w:widowControl w:val="0"/>
              <w:jc w:val="both"/>
            </w:pPr>
            <w:r w:rsidRPr="007E53BC">
              <w:t>40 посадочных мест</w:t>
            </w:r>
          </w:p>
          <w:p w:rsidR="006F5C42" w:rsidRPr="007E53BC" w:rsidRDefault="006F5C42" w:rsidP="00565032">
            <w:pPr>
              <w:widowControl w:val="0"/>
              <w:jc w:val="both"/>
            </w:pPr>
          </w:p>
        </w:tc>
      </w:tr>
      <w:tr w:rsidR="006F5C42" w:rsidRPr="007E53BC" w:rsidTr="001C6EA0">
        <w:tc>
          <w:tcPr>
            <w:tcW w:w="9322" w:type="dxa"/>
            <w:gridSpan w:val="3"/>
            <w:shd w:val="clear" w:color="auto" w:fill="auto"/>
          </w:tcPr>
          <w:p w:rsidR="006F5C42" w:rsidRPr="007E53BC" w:rsidRDefault="006F5C42" w:rsidP="00565032">
            <w:pPr>
              <w:widowControl w:val="0"/>
              <w:jc w:val="center"/>
            </w:pPr>
            <w:r w:rsidRPr="007E53BC">
              <w:t>Учреждения и предприятия бытового и коммунального обслуживания</w:t>
            </w:r>
          </w:p>
        </w:tc>
      </w:tr>
      <w:tr w:rsidR="006F5C42" w:rsidRPr="007E53BC" w:rsidTr="00743DC9">
        <w:tc>
          <w:tcPr>
            <w:tcW w:w="675" w:type="dxa"/>
            <w:shd w:val="clear" w:color="auto" w:fill="auto"/>
          </w:tcPr>
          <w:p w:rsidR="006F5C42" w:rsidRPr="007E53BC" w:rsidRDefault="006F5C42" w:rsidP="00743DC9">
            <w:pPr>
              <w:jc w:val="center"/>
            </w:pPr>
            <w:r w:rsidRPr="007E53BC">
              <w:t>60</w:t>
            </w:r>
          </w:p>
        </w:tc>
        <w:tc>
          <w:tcPr>
            <w:tcW w:w="3119" w:type="dxa"/>
            <w:shd w:val="clear" w:color="auto" w:fill="auto"/>
          </w:tcPr>
          <w:p w:rsidR="006F5C42" w:rsidRPr="007E53BC" w:rsidRDefault="006F5C42" w:rsidP="000E5AF0">
            <w:pPr>
              <w:widowControl w:val="0"/>
            </w:pPr>
            <w:r w:rsidRPr="007E53BC">
              <w:t>Предприятия бытового</w:t>
            </w:r>
          </w:p>
          <w:p w:rsidR="006F5C42" w:rsidRPr="007E53BC" w:rsidRDefault="006F5C42" w:rsidP="000E5AF0">
            <w:pPr>
              <w:tabs>
                <w:tab w:val="left" w:pos="2355"/>
              </w:tabs>
            </w:pPr>
            <w:r w:rsidRPr="007E53BC">
              <w:t>обслуживания населения</w:t>
            </w:r>
          </w:p>
        </w:tc>
        <w:tc>
          <w:tcPr>
            <w:tcW w:w="5528" w:type="dxa"/>
            <w:shd w:val="clear" w:color="auto" w:fill="auto"/>
          </w:tcPr>
          <w:p w:rsidR="006F5C42" w:rsidRDefault="006F5C42" w:rsidP="00565032">
            <w:pPr>
              <w:jc w:val="both"/>
            </w:pPr>
            <w:r w:rsidRPr="007E53BC">
              <w:t xml:space="preserve">5 рабочих мест для городского округа </w:t>
            </w:r>
          </w:p>
          <w:p w:rsidR="006F5C42" w:rsidRPr="007E53BC" w:rsidRDefault="006F5C42" w:rsidP="00565032">
            <w:pPr>
              <w:jc w:val="both"/>
            </w:pPr>
            <w:r w:rsidRPr="007E53BC">
              <w:t>и городских по</w:t>
            </w:r>
            <w:r w:rsidR="00D744CC">
              <w:t>селений, 4 рабочих места –</w:t>
            </w:r>
            <w:r w:rsidR="00AD4C97">
              <w:t xml:space="preserve">                          </w:t>
            </w:r>
            <w:r w:rsidRPr="007E53BC">
              <w:t>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61</w:t>
            </w:r>
          </w:p>
        </w:tc>
        <w:tc>
          <w:tcPr>
            <w:tcW w:w="3119" w:type="dxa"/>
            <w:shd w:val="clear" w:color="auto" w:fill="auto"/>
          </w:tcPr>
          <w:p w:rsidR="006F5C42" w:rsidRPr="007E53BC" w:rsidRDefault="006F5C42" w:rsidP="000E5AF0">
            <w:r w:rsidRPr="007E53BC">
              <w:t>П</w:t>
            </w:r>
            <w:r w:rsidR="00AD4C97">
              <w:t xml:space="preserve">роизводственное предприятие </w:t>
            </w:r>
            <w:r w:rsidRPr="007E53BC">
              <w:t>бытового обслуживания малой мощности централизован</w:t>
            </w:r>
            <w:r w:rsidR="00AD4C97">
              <w:t>-</w:t>
            </w:r>
            <w:r w:rsidRPr="007E53BC">
              <w:t>ного выполнения заказов</w:t>
            </w:r>
          </w:p>
        </w:tc>
        <w:tc>
          <w:tcPr>
            <w:tcW w:w="5528" w:type="dxa"/>
            <w:shd w:val="clear" w:color="auto" w:fill="auto"/>
          </w:tcPr>
          <w:p w:rsidR="006F5C42" w:rsidRPr="007E53BC" w:rsidRDefault="006F5C42" w:rsidP="00AD4C97">
            <w:pPr>
              <w:jc w:val="both"/>
            </w:pPr>
            <w:r w:rsidRPr="007E53BC">
              <w:t>4 рабочих места для городского округа и городских поселений, 3 рабочих</w:t>
            </w:r>
            <w:r>
              <w:t xml:space="preserve"> </w:t>
            </w:r>
            <w:r w:rsidRPr="007E53BC">
              <w:t>места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62</w:t>
            </w:r>
          </w:p>
        </w:tc>
        <w:tc>
          <w:tcPr>
            <w:tcW w:w="3119" w:type="dxa"/>
            <w:shd w:val="clear" w:color="auto" w:fill="auto"/>
          </w:tcPr>
          <w:p w:rsidR="006F5C42" w:rsidRPr="007E53BC" w:rsidRDefault="006F5C42" w:rsidP="000E5AF0">
            <w:r w:rsidRPr="007E53BC">
              <w:t>Предприятие по стирке белья (фабрика-прачечная)</w:t>
            </w:r>
          </w:p>
        </w:tc>
        <w:tc>
          <w:tcPr>
            <w:tcW w:w="5528" w:type="dxa"/>
            <w:shd w:val="clear" w:color="auto" w:fill="auto"/>
          </w:tcPr>
          <w:p w:rsidR="006F5C42" w:rsidRPr="007E53BC" w:rsidRDefault="006F5C42" w:rsidP="00AD4C97">
            <w:pPr>
              <w:jc w:val="both"/>
            </w:pPr>
            <w:r w:rsidRPr="007E53BC">
              <w:t>110 кг/смену для городского округа и городских поселений, 40 кг/смену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63</w:t>
            </w:r>
          </w:p>
        </w:tc>
        <w:tc>
          <w:tcPr>
            <w:tcW w:w="3119" w:type="dxa"/>
            <w:shd w:val="clear" w:color="auto" w:fill="auto"/>
          </w:tcPr>
          <w:p w:rsidR="006F5C42" w:rsidRPr="007E53BC" w:rsidRDefault="006F5C42" w:rsidP="000E5AF0">
            <w:pPr>
              <w:tabs>
                <w:tab w:val="left" w:pos="2085"/>
              </w:tabs>
            </w:pPr>
            <w:r w:rsidRPr="007E53BC">
              <w:t>Прачечная самообслужива</w:t>
            </w:r>
            <w:r w:rsidR="008B35C3">
              <w:t>-</w:t>
            </w:r>
            <w:r w:rsidRPr="007E53BC">
              <w:t>ния, мини-прачечная</w:t>
            </w:r>
          </w:p>
        </w:tc>
        <w:tc>
          <w:tcPr>
            <w:tcW w:w="5528" w:type="dxa"/>
            <w:shd w:val="clear" w:color="auto" w:fill="auto"/>
          </w:tcPr>
          <w:p w:rsidR="006F5C42" w:rsidRPr="007E53BC" w:rsidRDefault="006F5C42" w:rsidP="00AD4C97">
            <w:pPr>
              <w:jc w:val="both"/>
            </w:pPr>
            <w:r w:rsidRPr="007E53BC">
              <w:t>10 кг/смену для городского округа и городских поселений, 20 кг/смену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64</w:t>
            </w:r>
          </w:p>
        </w:tc>
        <w:tc>
          <w:tcPr>
            <w:tcW w:w="3119" w:type="dxa"/>
            <w:shd w:val="clear" w:color="auto" w:fill="auto"/>
          </w:tcPr>
          <w:p w:rsidR="006F5C42" w:rsidRPr="007E53BC" w:rsidRDefault="006F5C42" w:rsidP="000E5AF0">
            <w:r w:rsidRPr="007E53BC">
              <w:t>Предприятия по химчистке</w:t>
            </w:r>
          </w:p>
        </w:tc>
        <w:tc>
          <w:tcPr>
            <w:tcW w:w="5528" w:type="dxa"/>
            <w:shd w:val="clear" w:color="auto" w:fill="auto"/>
          </w:tcPr>
          <w:p w:rsidR="006F5C42" w:rsidRPr="007E53BC" w:rsidRDefault="006F5C42" w:rsidP="008B35C3">
            <w:pPr>
              <w:jc w:val="both"/>
            </w:pPr>
            <w:r w:rsidRPr="007E53BC">
              <w:t>4 кг/смену для городского округа и городских поселений, 2,3 кг/смену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65</w:t>
            </w:r>
          </w:p>
        </w:tc>
        <w:tc>
          <w:tcPr>
            <w:tcW w:w="3119" w:type="dxa"/>
            <w:shd w:val="clear" w:color="auto" w:fill="auto"/>
          </w:tcPr>
          <w:p w:rsidR="006F5C42" w:rsidRPr="007E53BC" w:rsidRDefault="006F5C42" w:rsidP="000E5AF0">
            <w:r w:rsidRPr="007E53BC">
              <w:t>Фабрики-химчистки</w:t>
            </w:r>
          </w:p>
        </w:tc>
        <w:tc>
          <w:tcPr>
            <w:tcW w:w="5528" w:type="dxa"/>
            <w:shd w:val="clear" w:color="auto" w:fill="auto"/>
          </w:tcPr>
          <w:p w:rsidR="006F5C42" w:rsidRPr="007E53BC" w:rsidRDefault="006F5C42" w:rsidP="008B35C3">
            <w:pPr>
              <w:jc w:val="both"/>
            </w:pPr>
            <w:r w:rsidRPr="007E53BC">
              <w:t>7,4 кг/смену для городского округа</w:t>
            </w:r>
            <w:r w:rsidR="008B35C3">
              <w:t xml:space="preserve"> </w:t>
            </w:r>
            <w:r w:rsidRPr="007E53BC">
              <w:t>и городских поселений, 2,3 кг/смену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66</w:t>
            </w:r>
          </w:p>
        </w:tc>
        <w:tc>
          <w:tcPr>
            <w:tcW w:w="3119" w:type="dxa"/>
            <w:shd w:val="clear" w:color="auto" w:fill="auto"/>
          </w:tcPr>
          <w:p w:rsidR="006F5C42" w:rsidRDefault="006F5C42" w:rsidP="000E5AF0">
            <w:pPr>
              <w:rPr>
                <w:lang w:val="en-US"/>
              </w:rPr>
            </w:pPr>
            <w:r w:rsidRPr="007E53BC">
              <w:t>Химчистка самообслужива</w:t>
            </w:r>
            <w:r w:rsidR="005A0A56">
              <w:t>-</w:t>
            </w:r>
            <w:r w:rsidRPr="007E53BC">
              <w:t>ния, мини-химчистка</w:t>
            </w:r>
          </w:p>
          <w:p w:rsidR="009E6036" w:rsidRPr="009E6036" w:rsidRDefault="009E6036" w:rsidP="000E5AF0">
            <w:pPr>
              <w:rPr>
                <w:lang w:val="en-US"/>
              </w:rPr>
            </w:pPr>
          </w:p>
        </w:tc>
        <w:tc>
          <w:tcPr>
            <w:tcW w:w="5528" w:type="dxa"/>
            <w:shd w:val="clear" w:color="auto" w:fill="auto"/>
          </w:tcPr>
          <w:p w:rsidR="006F5C42" w:rsidRPr="007E53BC" w:rsidRDefault="006F5C42" w:rsidP="005A0A56">
            <w:pPr>
              <w:jc w:val="both"/>
            </w:pPr>
            <w:r w:rsidRPr="007E53BC">
              <w:t>4 кг/смену для городского округа и городских поселений, 1,2 кг/смену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lastRenderedPageBreak/>
              <w:t>67</w:t>
            </w:r>
          </w:p>
        </w:tc>
        <w:tc>
          <w:tcPr>
            <w:tcW w:w="3119" w:type="dxa"/>
            <w:shd w:val="clear" w:color="auto" w:fill="auto"/>
          </w:tcPr>
          <w:p w:rsidR="006F5C42" w:rsidRPr="007E53BC" w:rsidRDefault="006F5C42" w:rsidP="000E5AF0">
            <w:r w:rsidRPr="007E53BC">
              <w:t>Банно-оздоровительный комплекс</w:t>
            </w:r>
          </w:p>
        </w:tc>
        <w:tc>
          <w:tcPr>
            <w:tcW w:w="5528" w:type="dxa"/>
            <w:shd w:val="clear" w:color="auto" w:fill="auto"/>
          </w:tcPr>
          <w:p w:rsidR="006F5C42" w:rsidRDefault="006F5C42" w:rsidP="00743DC9">
            <w:pPr>
              <w:jc w:val="both"/>
            </w:pPr>
            <w:r w:rsidRPr="007E53BC">
              <w:t xml:space="preserve">5 помывочных мест для городского округа </w:t>
            </w:r>
            <w:r w:rsidR="005A0A56">
              <w:t xml:space="preserve">                         </w:t>
            </w:r>
            <w:r w:rsidRPr="007E53BC">
              <w:t xml:space="preserve">и городских поселений, </w:t>
            </w:r>
          </w:p>
          <w:p w:rsidR="006F5C42" w:rsidRPr="007E53BC" w:rsidRDefault="006F5C42" w:rsidP="00743DC9">
            <w:pPr>
              <w:jc w:val="both"/>
            </w:pPr>
            <w:r w:rsidRPr="007E53BC">
              <w:t>7 помывочных мест – для сельских поселений</w:t>
            </w:r>
          </w:p>
        </w:tc>
      </w:tr>
      <w:tr w:rsidR="006F5C42" w:rsidRPr="007E53BC" w:rsidTr="00743DC9">
        <w:tc>
          <w:tcPr>
            <w:tcW w:w="675" w:type="dxa"/>
            <w:shd w:val="clear" w:color="auto" w:fill="auto"/>
          </w:tcPr>
          <w:p w:rsidR="006F5C42" w:rsidRPr="007E53BC" w:rsidRDefault="006F5C42" w:rsidP="00743DC9">
            <w:pPr>
              <w:jc w:val="center"/>
            </w:pPr>
            <w:r w:rsidRPr="007E53BC">
              <w:t>68</w:t>
            </w:r>
          </w:p>
        </w:tc>
        <w:tc>
          <w:tcPr>
            <w:tcW w:w="3119" w:type="dxa"/>
            <w:shd w:val="clear" w:color="auto" w:fill="auto"/>
          </w:tcPr>
          <w:p w:rsidR="006F5C42" w:rsidRPr="007E53BC" w:rsidRDefault="006F5C42" w:rsidP="000E5AF0">
            <w:r w:rsidRPr="007E53BC">
              <w:t>Гостиница</w:t>
            </w:r>
          </w:p>
        </w:tc>
        <w:tc>
          <w:tcPr>
            <w:tcW w:w="5528" w:type="dxa"/>
            <w:shd w:val="clear" w:color="auto" w:fill="auto"/>
          </w:tcPr>
          <w:p w:rsidR="006F5C42" w:rsidRPr="007E53BC" w:rsidRDefault="006F5C42" w:rsidP="00743DC9">
            <w:pPr>
              <w:jc w:val="both"/>
            </w:pPr>
            <w:r w:rsidRPr="007E53BC">
              <w:t>6 мест</w:t>
            </w:r>
          </w:p>
        </w:tc>
      </w:tr>
      <w:tr w:rsidR="006F5C42" w:rsidRPr="007E53BC" w:rsidTr="00743DC9">
        <w:tc>
          <w:tcPr>
            <w:tcW w:w="675" w:type="dxa"/>
            <w:shd w:val="clear" w:color="auto" w:fill="auto"/>
          </w:tcPr>
          <w:p w:rsidR="006F5C42" w:rsidRPr="007E53BC" w:rsidRDefault="006F5C42" w:rsidP="00743DC9">
            <w:pPr>
              <w:jc w:val="center"/>
            </w:pPr>
            <w:r w:rsidRPr="007E53BC">
              <w:t>69</w:t>
            </w:r>
          </w:p>
        </w:tc>
        <w:tc>
          <w:tcPr>
            <w:tcW w:w="3119" w:type="dxa"/>
            <w:shd w:val="clear" w:color="auto" w:fill="auto"/>
          </w:tcPr>
          <w:p w:rsidR="006F5C42" w:rsidRPr="007E53BC" w:rsidRDefault="006F5C42" w:rsidP="000E5AF0">
            <w:r w:rsidRPr="007E53BC">
              <w:t>Общественный туалет</w:t>
            </w:r>
          </w:p>
        </w:tc>
        <w:tc>
          <w:tcPr>
            <w:tcW w:w="5528" w:type="dxa"/>
            <w:shd w:val="clear" w:color="auto" w:fill="auto"/>
          </w:tcPr>
          <w:p w:rsidR="006F5C42" w:rsidRPr="007E53BC" w:rsidRDefault="006F5C42" w:rsidP="00743DC9">
            <w:pPr>
              <w:jc w:val="both"/>
            </w:pPr>
            <w:r w:rsidRPr="007E53BC">
              <w:t>1 прибор (в местах массового пребывания людей)</w:t>
            </w:r>
          </w:p>
        </w:tc>
      </w:tr>
      <w:tr w:rsidR="006F5C42" w:rsidRPr="007E53BC" w:rsidTr="00743DC9">
        <w:tc>
          <w:tcPr>
            <w:tcW w:w="675" w:type="dxa"/>
            <w:shd w:val="clear" w:color="auto" w:fill="auto"/>
          </w:tcPr>
          <w:p w:rsidR="006F5C42" w:rsidRPr="007E53BC" w:rsidRDefault="006F5C42" w:rsidP="00743DC9">
            <w:pPr>
              <w:jc w:val="center"/>
            </w:pPr>
            <w:r w:rsidRPr="007E53BC">
              <w:t>70</w:t>
            </w:r>
          </w:p>
        </w:tc>
        <w:tc>
          <w:tcPr>
            <w:tcW w:w="3119" w:type="dxa"/>
            <w:shd w:val="clear" w:color="auto" w:fill="auto"/>
          </w:tcPr>
          <w:p w:rsidR="006F5C42" w:rsidRPr="007E53BC" w:rsidRDefault="006F5C42" w:rsidP="000E5AF0">
            <w:pPr>
              <w:widowControl w:val="0"/>
            </w:pPr>
            <w:r w:rsidRPr="007E53BC">
              <w:t>Пункт приема</w:t>
            </w:r>
          </w:p>
          <w:p w:rsidR="006F5C42" w:rsidRPr="007E53BC" w:rsidRDefault="006F5C42" w:rsidP="000E5AF0">
            <w:r w:rsidRPr="007E53BC">
              <w:t>вторичного сырья</w:t>
            </w:r>
          </w:p>
        </w:tc>
        <w:tc>
          <w:tcPr>
            <w:tcW w:w="5528" w:type="dxa"/>
            <w:shd w:val="clear" w:color="auto" w:fill="auto"/>
          </w:tcPr>
          <w:p w:rsidR="006F5C42" w:rsidRPr="007E53BC" w:rsidRDefault="006F5C42" w:rsidP="005A0A56">
            <w:pPr>
              <w:jc w:val="both"/>
            </w:pPr>
            <w:r w:rsidRPr="007E53BC">
              <w:t xml:space="preserve">1 объект на микрорайон с населением </w:t>
            </w:r>
            <w:r w:rsidR="005A0A56">
              <w:t xml:space="preserve">                                 </w:t>
            </w:r>
            <w:r w:rsidRPr="007E53BC">
              <w:t>до 20 тыс. чел</w:t>
            </w:r>
            <w:r>
              <w:t>овек</w:t>
            </w:r>
          </w:p>
        </w:tc>
      </w:tr>
      <w:tr w:rsidR="006F5C42" w:rsidRPr="007E53BC" w:rsidTr="001C6EA0">
        <w:tc>
          <w:tcPr>
            <w:tcW w:w="9322" w:type="dxa"/>
            <w:gridSpan w:val="3"/>
            <w:shd w:val="clear" w:color="auto" w:fill="auto"/>
          </w:tcPr>
          <w:p w:rsidR="006F5C42" w:rsidRPr="007E53BC" w:rsidRDefault="006F5C42" w:rsidP="00743DC9">
            <w:pPr>
              <w:widowControl w:val="0"/>
              <w:jc w:val="center"/>
            </w:pPr>
            <w:r w:rsidRPr="007E53BC">
              <w:t>Административно-деловые и хозяйственные учреждения</w:t>
            </w:r>
          </w:p>
        </w:tc>
      </w:tr>
      <w:tr w:rsidR="006F5C42" w:rsidRPr="007E53BC" w:rsidTr="00743DC9">
        <w:tc>
          <w:tcPr>
            <w:tcW w:w="675" w:type="dxa"/>
            <w:shd w:val="clear" w:color="auto" w:fill="auto"/>
          </w:tcPr>
          <w:p w:rsidR="006F5C42" w:rsidRPr="007E53BC" w:rsidRDefault="006F5C42" w:rsidP="00743DC9">
            <w:pPr>
              <w:jc w:val="center"/>
            </w:pPr>
            <w:r w:rsidRPr="007E53BC">
              <w:t>71</w:t>
            </w:r>
          </w:p>
        </w:tc>
        <w:tc>
          <w:tcPr>
            <w:tcW w:w="3119" w:type="dxa"/>
            <w:shd w:val="clear" w:color="auto" w:fill="auto"/>
          </w:tcPr>
          <w:p w:rsidR="006F5C42" w:rsidRPr="007E53BC" w:rsidRDefault="006F5C42" w:rsidP="005A0A56">
            <w:pPr>
              <w:widowControl w:val="0"/>
            </w:pPr>
            <w:r w:rsidRPr="007E53BC">
              <w:t>Жилищно-эксплуатацион</w:t>
            </w:r>
            <w:r w:rsidR="005A0A56">
              <w:t>-</w:t>
            </w:r>
            <w:r w:rsidRPr="007E53BC">
              <w:t>ные организации</w:t>
            </w:r>
          </w:p>
        </w:tc>
        <w:tc>
          <w:tcPr>
            <w:tcW w:w="5528" w:type="dxa"/>
            <w:shd w:val="clear" w:color="auto" w:fill="auto"/>
          </w:tcPr>
          <w:p w:rsidR="006F5C42" w:rsidRPr="007E53BC" w:rsidRDefault="006F5C42" w:rsidP="00743DC9">
            <w:pPr>
              <w:jc w:val="both"/>
            </w:pPr>
            <w:r w:rsidRPr="007E53BC">
              <w:t>1 на 20  тыс</w:t>
            </w:r>
            <w:r>
              <w:t>.</w:t>
            </w:r>
            <w:r w:rsidRPr="007E53BC">
              <w:t xml:space="preserve"> человек населения микрорайона,</w:t>
            </w:r>
          </w:p>
          <w:p w:rsidR="006F5C42" w:rsidRPr="007E53BC" w:rsidRDefault="006F5C42" w:rsidP="00743DC9">
            <w:pPr>
              <w:jc w:val="both"/>
            </w:pPr>
            <w:r w:rsidRPr="007E53BC">
              <w:t>1 на 80 тыс</w:t>
            </w:r>
            <w:r>
              <w:t>.</w:t>
            </w:r>
            <w:r w:rsidRPr="007E53BC">
              <w:t xml:space="preserve"> человек населения жилого района</w:t>
            </w:r>
          </w:p>
        </w:tc>
      </w:tr>
      <w:tr w:rsidR="006F5C42" w:rsidRPr="007E53BC" w:rsidTr="00743DC9">
        <w:tc>
          <w:tcPr>
            <w:tcW w:w="675" w:type="dxa"/>
            <w:shd w:val="clear" w:color="auto" w:fill="auto"/>
          </w:tcPr>
          <w:p w:rsidR="006F5C42" w:rsidRPr="007E53BC" w:rsidRDefault="006F5C42" w:rsidP="00743DC9">
            <w:pPr>
              <w:jc w:val="center"/>
            </w:pPr>
            <w:r w:rsidRPr="007E53BC">
              <w:t>72</w:t>
            </w:r>
          </w:p>
        </w:tc>
        <w:tc>
          <w:tcPr>
            <w:tcW w:w="3119" w:type="dxa"/>
            <w:shd w:val="clear" w:color="auto" w:fill="auto"/>
          </w:tcPr>
          <w:p w:rsidR="006F5C42" w:rsidRPr="007E53BC" w:rsidRDefault="006F5C42" w:rsidP="000E5AF0">
            <w:r w:rsidRPr="007E53BC">
              <w:t>Диспетчерский пункт</w:t>
            </w:r>
          </w:p>
        </w:tc>
        <w:tc>
          <w:tcPr>
            <w:tcW w:w="5528" w:type="dxa"/>
            <w:shd w:val="clear" w:color="auto" w:fill="auto"/>
          </w:tcPr>
          <w:p w:rsidR="006F5C42" w:rsidRPr="007E53BC" w:rsidRDefault="006F5C42" w:rsidP="00743DC9">
            <w:pPr>
              <w:jc w:val="both"/>
            </w:pPr>
            <w:r w:rsidRPr="007E53BC">
              <w:t>1 объект на 5 км городских коллекторов</w:t>
            </w:r>
          </w:p>
        </w:tc>
      </w:tr>
      <w:tr w:rsidR="006F5C42" w:rsidRPr="007E53BC" w:rsidTr="00743DC9">
        <w:tc>
          <w:tcPr>
            <w:tcW w:w="675" w:type="dxa"/>
            <w:shd w:val="clear" w:color="auto" w:fill="auto"/>
          </w:tcPr>
          <w:p w:rsidR="006F5C42" w:rsidRPr="007E53BC" w:rsidRDefault="006F5C42" w:rsidP="00743DC9">
            <w:pPr>
              <w:jc w:val="center"/>
            </w:pPr>
            <w:r w:rsidRPr="007E53BC">
              <w:t>73</w:t>
            </w:r>
          </w:p>
        </w:tc>
        <w:tc>
          <w:tcPr>
            <w:tcW w:w="3119" w:type="dxa"/>
            <w:shd w:val="clear" w:color="auto" w:fill="auto"/>
          </w:tcPr>
          <w:p w:rsidR="006F5C42" w:rsidRPr="007E53BC" w:rsidRDefault="006F5C42" w:rsidP="000E5AF0">
            <w:r w:rsidRPr="007E53BC">
              <w:t>Центральный диспетчерский пункт</w:t>
            </w:r>
          </w:p>
        </w:tc>
        <w:tc>
          <w:tcPr>
            <w:tcW w:w="5528" w:type="dxa"/>
            <w:shd w:val="clear" w:color="auto" w:fill="auto"/>
          </w:tcPr>
          <w:p w:rsidR="006F5C42" w:rsidRPr="007E53BC" w:rsidRDefault="006F5C42" w:rsidP="00743DC9">
            <w:pPr>
              <w:jc w:val="both"/>
            </w:pPr>
            <w:r w:rsidRPr="007E53BC">
              <w:t>1 объект на 30 – 35 км городских коллекторов</w:t>
            </w:r>
          </w:p>
        </w:tc>
      </w:tr>
      <w:tr w:rsidR="006F5C42" w:rsidRPr="007E53BC" w:rsidTr="005A0A56">
        <w:trPr>
          <w:trHeight w:val="461"/>
        </w:trPr>
        <w:tc>
          <w:tcPr>
            <w:tcW w:w="675" w:type="dxa"/>
            <w:shd w:val="clear" w:color="auto" w:fill="auto"/>
          </w:tcPr>
          <w:p w:rsidR="006F5C42" w:rsidRPr="007E53BC" w:rsidRDefault="006F5C42" w:rsidP="00743DC9">
            <w:pPr>
              <w:jc w:val="center"/>
            </w:pPr>
            <w:r w:rsidRPr="007E53BC">
              <w:t>74</w:t>
            </w:r>
          </w:p>
        </w:tc>
        <w:tc>
          <w:tcPr>
            <w:tcW w:w="3119" w:type="dxa"/>
            <w:shd w:val="clear" w:color="auto" w:fill="auto"/>
          </w:tcPr>
          <w:p w:rsidR="006F5C42" w:rsidRPr="007E53BC" w:rsidRDefault="009C35EC" w:rsidP="000E5AF0">
            <w:pPr>
              <w:rPr>
                <w:color w:val="FF0000"/>
              </w:rPr>
            </w:pPr>
            <w:r>
              <w:t>Ремонтно-</w:t>
            </w:r>
            <w:r w:rsidR="006F5C42" w:rsidRPr="007E53BC">
              <w:t>производст</w:t>
            </w:r>
            <w:r w:rsidR="00464B50">
              <w:t>-</w:t>
            </w:r>
            <w:r w:rsidR="006F5C42" w:rsidRPr="007E53BC">
              <w:t>венная база</w:t>
            </w:r>
          </w:p>
        </w:tc>
        <w:tc>
          <w:tcPr>
            <w:tcW w:w="5528" w:type="dxa"/>
            <w:shd w:val="clear" w:color="auto" w:fill="auto"/>
          </w:tcPr>
          <w:p w:rsidR="006F5C42" w:rsidRPr="007E53BC" w:rsidRDefault="006F5C42" w:rsidP="00743DC9">
            <w:pPr>
              <w:tabs>
                <w:tab w:val="left" w:pos="2340"/>
              </w:tabs>
              <w:jc w:val="both"/>
              <w:rPr>
                <w:color w:val="FF0000"/>
              </w:rPr>
            </w:pPr>
            <w:r w:rsidRPr="007E53BC">
              <w:t>1 объект на 100 км городских коллекторов</w:t>
            </w:r>
          </w:p>
        </w:tc>
      </w:tr>
      <w:tr w:rsidR="006F5C42" w:rsidRPr="007E53BC" w:rsidTr="00743DC9">
        <w:tc>
          <w:tcPr>
            <w:tcW w:w="675" w:type="dxa"/>
            <w:shd w:val="clear" w:color="auto" w:fill="auto"/>
          </w:tcPr>
          <w:p w:rsidR="006F5C42" w:rsidRPr="007E53BC" w:rsidRDefault="006F5C42" w:rsidP="00743DC9">
            <w:pPr>
              <w:jc w:val="center"/>
            </w:pPr>
            <w:r w:rsidRPr="007E53BC">
              <w:t>75</w:t>
            </w:r>
          </w:p>
        </w:tc>
        <w:tc>
          <w:tcPr>
            <w:tcW w:w="3119" w:type="dxa"/>
            <w:shd w:val="clear" w:color="auto" w:fill="auto"/>
          </w:tcPr>
          <w:p w:rsidR="006F5C42" w:rsidRPr="007E53BC" w:rsidRDefault="006F5C42" w:rsidP="000E5AF0">
            <w:pPr>
              <w:rPr>
                <w:color w:val="FF0000"/>
              </w:rPr>
            </w:pPr>
            <w:r w:rsidRPr="007E53BC">
              <w:t>Диспетчерский пункт</w:t>
            </w:r>
          </w:p>
        </w:tc>
        <w:tc>
          <w:tcPr>
            <w:tcW w:w="5528" w:type="dxa"/>
            <w:shd w:val="clear" w:color="auto" w:fill="auto"/>
          </w:tcPr>
          <w:p w:rsidR="006F5C42" w:rsidRPr="007E53BC" w:rsidRDefault="006F5C42" w:rsidP="00743DC9">
            <w:pPr>
              <w:jc w:val="both"/>
              <w:rPr>
                <w:color w:val="FF0000"/>
              </w:rPr>
            </w:pPr>
            <w:r w:rsidRPr="007E53BC">
              <w:t>1 объект на 1,5 – 8 км внутриквартальных коллекторов</w:t>
            </w:r>
          </w:p>
        </w:tc>
      </w:tr>
      <w:tr w:rsidR="006F5C42" w:rsidRPr="007E53BC" w:rsidTr="00743DC9">
        <w:tc>
          <w:tcPr>
            <w:tcW w:w="675" w:type="dxa"/>
            <w:shd w:val="clear" w:color="auto" w:fill="auto"/>
          </w:tcPr>
          <w:p w:rsidR="006F5C42" w:rsidRPr="007E53BC" w:rsidRDefault="006F5C42" w:rsidP="00743DC9">
            <w:pPr>
              <w:jc w:val="center"/>
            </w:pPr>
            <w:r w:rsidRPr="007E53BC">
              <w:t>76</w:t>
            </w:r>
          </w:p>
        </w:tc>
        <w:tc>
          <w:tcPr>
            <w:tcW w:w="3119" w:type="dxa"/>
            <w:shd w:val="clear" w:color="auto" w:fill="auto"/>
          </w:tcPr>
          <w:p w:rsidR="006F5C42" w:rsidRDefault="006F5C42" w:rsidP="000E5AF0">
            <w:r w:rsidRPr="007E53BC">
              <w:rPr>
                <w:spacing w:val="-2"/>
              </w:rPr>
              <w:t>Производственное</w:t>
            </w:r>
            <w:r w:rsidRPr="007E53BC">
              <w:t xml:space="preserve"> помещение </w:t>
            </w:r>
          </w:p>
          <w:p w:rsidR="006F5C42" w:rsidRPr="007E53BC" w:rsidRDefault="006F5C42" w:rsidP="000E5AF0">
            <w:pPr>
              <w:rPr>
                <w:color w:val="FF0000"/>
              </w:rPr>
            </w:pPr>
            <w:r w:rsidRPr="007E53BC">
              <w:t>для обслуживания внутриквартальных коллекторов</w:t>
            </w:r>
          </w:p>
        </w:tc>
        <w:tc>
          <w:tcPr>
            <w:tcW w:w="5528" w:type="dxa"/>
            <w:shd w:val="clear" w:color="auto" w:fill="auto"/>
          </w:tcPr>
          <w:p w:rsidR="006F5C42" w:rsidRPr="007E53BC" w:rsidRDefault="006F5C42" w:rsidP="00743DC9">
            <w:pPr>
              <w:jc w:val="both"/>
              <w:rPr>
                <w:color w:val="FF0000"/>
              </w:rPr>
            </w:pPr>
            <w:r w:rsidRPr="007E53BC">
              <w:t>1 объект на жилой район</w:t>
            </w:r>
          </w:p>
        </w:tc>
      </w:tr>
      <w:tr w:rsidR="006F5C42" w:rsidRPr="007E53BC" w:rsidTr="00743DC9">
        <w:tc>
          <w:tcPr>
            <w:tcW w:w="675" w:type="dxa"/>
            <w:shd w:val="clear" w:color="auto" w:fill="auto"/>
          </w:tcPr>
          <w:p w:rsidR="006F5C42" w:rsidRPr="007E53BC" w:rsidRDefault="006F5C42" w:rsidP="00743DC9">
            <w:pPr>
              <w:jc w:val="center"/>
            </w:pPr>
            <w:r w:rsidRPr="007E53BC">
              <w:t>77</w:t>
            </w:r>
          </w:p>
        </w:tc>
        <w:tc>
          <w:tcPr>
            <w:tcW w:w="3119" w:type="dxa"/>
            <w:shd w:val="clear" w:color="auto" w:fill="auto"/>
          </w:tcPr>
          <w:p w:rsidR="006F5C42" w:rsidRPr="007E53BC" w:rsidRDefault="006F5C42" w:rsidP="000E5AF0">
            <w:pPr>
              <w:tabs>
                <w:tab w:val="left" w:pos="990"/>
              </w:tabs>
            </w:pPr>
            <w:r w:rsidRPr="007E53BC">
              <w:t>Отделение, филиал банка</w:t>
            </w:r>
          </w:p>
        </w:tc>
        <w:tc>
          <w:tcPr>
            <w:tcW w:w="5528" w:type="dxa"/>
            <w:shd w:val="clear" w:color="auto" w:fill="auto"/>
          </w:tcPr>
          <w:p w:rsidR="006F5C42" w:rsidRPr="007E53BC" w:rsidRDefault="006F5C42" w:rsidP="00743DC9">
            <w:pPr>
              <w:jc w:val="both"/>
            </w:pPr>
            <w:r w:rsidRPr="007E53BC">
              <w:t>0,3 – 0,5 объекта</w:t>
            </w:r>
          </w:p>
        </w:tc>
      </w:tr>
      <w:tr w:rsidR="006F5C42" w:rsidRPr="007E53BC" w:rsidTr="00743DC9">
        <w:tc>
          <w:tcPr>
            <w:tcW w:w="675" w:type="dxa"/>
            <w:shd w:val="clear" w:color="auto" w:fill="auto"/>
          </w:tcPr>
          <w:p w:rsidR="006F5C42" w:rsidRPr="007E53BC" w:rsidRDefault="006F5C42" w:rsidP="00743DC9">
            <w:pPr>
              <w:jc w:val="center"/>
            </w:pPr>
            <w:r w:rsidRPr="007E53BC">
              <w:t>78</w:t>
            </w:r>
          </w:p>
        </w:tc>
        <w:tc>
          <w:tcPr>
            <w:tcW w:w="3119" w:type="dxa"/>
            <w:shd w:val="clear" w:color="auto" w:fill="auto"/>
          </w:tcPr>
          <w:p w:rsidR="006F5C42" w:rsidRPr="007E53BC" w:rsidRDefault="006F5C42" w:rsidP="000E5AF0">
            <w:r w:rsidRPr="007E53BC">
              <w:t>Операционная касса</w:t>
            </w:r>
          </w:p>
        </w:tc>
        <w:tc>
          <w:tcPr>
            <w:tcW w:w="5528" w:type="dxa"/>
            <w:shd w:val="clear" w:color="auto" w:fill="auto"/>
          </w:tcPr>
          <w:p w:rsidR="006F5C42" w:rsidRPr="007E53BC" w:rsidRDefault="006F5C42" w:rsidP="00464B50">
            <w:pPr>
              <w:jc w:val="both"/>
            </w:pPr>
            <w:r w:rsidRPr="007E53BC">
              <w:t>1 объект на 10</w:t>
            </w:r>
            <w:r w:rsidR="00464B50">
              <w:t xml:space="preserve"> – </w:t>
            </w:r>
            <w:r w:rsidRPr="007E53BC">
              <w:t>30 тыс. чел</w:t>
            </w:r>
            <w:r>
              <w:t>овек</w:t>
            </w:r>
          </w:p>
        </w:tc>
      </w:tr>
      <w:tr w:rsidR="006F5C42" w:rsidRPr="007E53BC" w:rsidTr="00743DC9">
        <w:tc>
          <w:tcPr>
            <w:tcW w:w="675" w:type="dxa"/>
            <w:shd w:val="clear" w:color="auto" w:fill="auto"/>
          </w:tcPr>
          <w:p w:rsidR="006F5C42" w:rsidRPr="007E53BC" w:rsidRDefault="006F5C42" w:rsidP="00743DC9">
            <w:pPr>
              <w:jc w:val="center"/>
            </w:pPr>
            <w:r w:rsidRPr="007E53BC">
              <w:t>79</w:t>
            </w:r>
          </w:p>
        </w:tc>
        <w:tc>
          <w:tcPr>
            <w:tcW w:w="3119" w:type="dxa"/>
            <w:shd w:val="clear" w:color="auto" w:fill="auto"/>
          </w:tcPr>
          <w:p w:rsidR="006F5C42" w:rsidRPr="007E53BC" w:rsidRDefault="006F5C42" w:rsidP="000E5AF0">
            <w:pPr>
              <w:widowControl w:val="0"/>
            </w:pPr>
            <w:r w:rsidRPr="007E53BC">
              <w:t>Отделение связи</w:t>
            </w:r>
          </w:p>
          <w:p w:rsidR="006F5C42" w:rsidRPr="007E53BC" w:rsidRDefault="006F5C42" w:rsidP="000E5AF0"/>
        </w:tc>
        <w:tc>
          <w:tcPr>
            <w:tcW w:w="5528" w:type="dxa"/>
            <w:shd w:val="clear" w:color="auto" w:fill="auto"/>
          </w:tcPr>
          <w:p w:rsidR="006F5C42" w:rsidRPr="007E53BC" w:rsidRDefault="006F5C42" w:rsidP="00743DC9">
            <w:pPr>
              <w:widowControl w:val="0"/>
              <w:jc w:val="both"/>
            </w:pPr>
            <w:r w:rsidRPr="007E53BC">
              <w:t>1 объект на 9</w:t>
            </w:r>
            <w:r>
              <w:t xml:space="preserve"> – </w:t>
            </w:r>
            <w:r w:rsidRPr="007E53BC">
              <w:t>25 тыс. жителей</w:t>
            </w:r>
          </w:p>
          <w:p w:rsidR="006F5C42" w:rsidRPr="007E53BC" w:rsidRDefault="006F5C42" w:rsidP="00743DC9">
            <w:pPr>
              <w:jc w:val="both"/>
            </w:pPr>
            <w:r w:rsidRPr="007E53BC">
              <w:t>(по категориям)</w:t>
            </w:r>
          </w:p>
        </w:tc>
      </w:tr>
      <w:tr w:rsidR="006F5C42" w:rsidRPr="007E53BC" w:rsidTr="00743DC9">
        <w:tc>
          <w:tcPr>
            <w:tcW w:w="675" w:type="dxa"/>
            <w:shd w:val="clear" w:color="auto" w:fill="auto"/>
          </w:tcPr>
          <w:p w:rsidR="006F5C42" w:rsidRPr="007E53BC" w:rsidRDefault="006F5C42" w:rsidP="00743DC9">
            <w:pPr>
              <w:jc w:val="center"/>
            </w:pPr>
            <w:r w:rsidRPr="007E53BC">
              <w:t>80</w:t>
            </w:r>
          </w:p>
        </w:tc>
        <w:tc>
          <w:tcPr>
            <w:tcW w:w="3119" w:type="dxa"/>
            <w:shd w:val="clear" w:color="auto" w:fill="auto"/>
          </w:tcPr>
          <w:p w:rsidR="006F5C42" w:rsidRPr="007E53BC" w:rsidRDefault="006F5C42" w:rsidP="000E5AF0">
            <w:pPr>
              <w:tabs>
                <w:tab w:val="left" w:pos="2085"/>
              </w:tabs>
            </w:pPr>
            <w:r w:rsidRPr="007E53BC">
              <w:rPr>
                <w:spacing w:val="-4"/>
              </w:rPr>
              <w:t>Областной</w:t>
            </w:r>
            <w:r w:rsidRPr="007E53BC">
              <w:t xml:space="preserve"> суд</w:t>
            </w:r>
          </w:p>
        </w:tc>
        <w:tc>
          <w:tcPr>
            <w:tcW w:w="5528" w:type="dxa"/>
            <w:shd w:val="clear" w:color="auto" w:fill="auto"/>
          </w:tcPr>
          <w:p w:rsidR="006F5C42" w:rsidRPr="007E53BC" w:rsidRDefault="006F5C42" w:rsidP="00464B50">
            <w:pPr>
              <w:jc w:val="both"/>
            </w:pPr>
            <w:r w:rsidRPr="007E53BC">
              <w:t>1 член суда на 60 тыс. чел</w:t>
            </w:r>
            <w:r w:rsidR="00464B50">
              <w:t>овек</w:t>
            </w:r>
          </w:p>
        </w:tc>
      </w:tr>
      <w:tr w:rsidR="006F5C42" w:rsidRPr="007E53BC" w:rsidTr="00743DC9">
        <w:tc>
          <w:tcPr>
            <w:tcW w:w="675" w:type="dxa"/>
            <w:shd w:val="clear" w:color="auto" w:fill="auto"/>
          </w:tcPr>
          <w:p w:rsidR="006F5C42" w:rsidRPr="007E53BC" w:rsidRDefault="006F5C42" w:rsidP="00743DC9">
            <w:pPr>
              <w:jc w:val="center"/>
            </w:pPr>
            <w:r w:rsidRPr="007E53BC">
              <w:t>81</w:t>
            </w:r>
          </w:p>
        </w:tc>
        <w:tc>
          <w:tcPr>
            <w:tcW w:w="3119" w:type="dxa"/>
            <w:shd w:val="clear" w:color="auto" w:fill="auto"/>
          </w:tcPr>
          <w:p w:rsidR="006F5C42" w:rsidRPr="007E53BC" w:rsidRDefault="006F5C42" w:rsidP="000E5AF0">
            <w:r w:rsidRPr="007E53BC">
              <w:t>Районный (городской) суд</w:t>
            </w:r>
          </w:p>
        </w:tc>
        <w:tc>
          <w:tcPr>
            <w:tcW w:w="5528" w:type="dxa"/>
            <w:shd w:val="clear" w:color="auto" w:fill="auto"/>
          </w:tcPr>
          <w:p w:rsidR="006F5C42" w:rsidRPr="007E53BC" w:rsidRDefault="006F5C42" w:rsidP="00743DC9">
            <w:pPr>
              <w:jc w:val="both"/>
            </w:pPr>
            <w:r w:rsidRPr="007E53BC">
              <w:t>1 судья на 30 тыс. жителей</w:t>
            </w:r>
          </w:p>
        </w:tc>
      </w:tr>
      <w:tr w:rsidR="006F5C42" w:rsidRPr="007E53BC" w:rsidTr="00743DC9">
        <w:tc>
          <w:tcPr>
            <w:tcW w:w="675" w:type="dxa"/>
            <w:shd w:val="clear" w:color="auto" w:fill="auto"/>
          </w:tcPr>
          <w:p w:rsidR="006F5C42" w:rsidRPr="007E53BC" w:rsidRDefault="006F5C42" w:rsidP="00743DC9">
            <w:pPr>
              <w:jc w:val="center"/>
            </w:pPr>
            <w:r w:rsidRPr="007E53BC">
              <w:t>82</w:t>
            </w:r>
          </w:p>
        </w:tc>
        <w:tc>
          <w:tcPr>
            <w:tcW w:w="3119" w:type="dxa"/>
            <w:shd w:val="clear" w:color="auto" w:fill="auto"/>
          </w:tcPr>
          <w:p w:rsidR="006F5C42" w:rsidRPr="007E53BC" w:rsidRDefault="006F5C42" w:rsidP="000E5AF0">
            <w:pPr>
              <w:tabs>
                <w:tab w:val="left" w:pos="915"/>
              </w:tabs>
            </w:pPr>
            <w:r w:rsidRPr="007E53BC">
              <w:t>Юридическая консультация</w:t>
            </w:r>
          </w:p>
        </w:tc>
        <w:tc>
          <w:tcPr>
            <w:tcW w:w="5528" w:type="dxa"/>
            <w:shd w:val="clear" w:color="auto" w:fill="auto"/>
          </w:tcPr>
          <w:p w:rsidR="006F5C42" w:rsidRPr="007E53BC" w:rsidRDefault="006F5C42" w:rsidP="00743DC9">
            <w:pPr>
              <w:jc w:val="both"/>
            </w:pPr>
            <w:r w:rsidRPr="007E53BC">
              <w:t>1 юрист, адвокат на 10 тыс. жителей</w:t>
            </w:r>
          </w:p>
        </w:tc>
      </w:tr>
      <w:tr w:rsidR="006F5C42" w:rsidRPr="007E53BC" w:rsidTr="00743DC9">
        <w:tc>
          <w:tcPr>
            <w:tcW w:w="675" w:type="dxa"/>
            <w:shd w:val="clear" w:color="auto" w:fill="auto"/>
          </w:tcPr>
          <w:p w:rsidR="006F5C42" w:rsidRPr="007E53BC" w:rsidRDefault="006F5C42" w:rsidP="00743DC9">
            <w:pPr>
              <w:jc w:val="center"/>
            </w:pPr>
            <w:r w:rsidRPr="007E53BC">
              <w:t>83</w:t>
            </w:r>
          </w:p>
        </w:tc>
        <w:tc>
          <w:tcPr>
            <w:tcW w:w="3119" w:type="dxa"/>
            <w:shd w:val="clear" w:color="auto" w:fill="auto"/>
          </w:tcPr>
          <w:p w:rsidR="006F5C42" w:rsidRPr="007E53BC" w:rsidRDefault="006F5C42" w:rsidP="000E5AF0">
            <w:r w:rsidRPr="007E53BC">
              <w:t>Нотариальная контора</w:t>
            </w:r>
          </w:p>
        </w:tc>
        <w:tc>
          <w:tcPr>
            <w:tcW w:w="5528" w:type="dxa"/>
            <w:shd w:val="clear" w:color="auto" w:fill="auto"/>
          </w:tcPr>
          <w:p w:rsidR="006F5C42" w:rsidRPr="007E53BC" w:rsidRDefault="006F5C42" w:rsidP="00743DC9">
            <w:pPr>
              <w:jc w:val="both"/>
            </w:pPr>
            <w:r w:rsidRPr="007E53BC">
              <w:t>1 нотариус на 30 тыс. жителей</w:t>
            </w:r>
          </w:p>
        </w:tc>
      </w:tr>
      <w:tr w:rsidR="006F5C42" w:rsidRPr="007E53BC" w:rsidTr="00743DC9">
        <w:tc>
          <w:tcPr>
            <w:tcW w:w="675" w:type="dxa"/>
            <w:shd w:val="clear" w:color="auto" w:fill="auto"/>
          </w:tcPr>
          <w:p w:rsidR="006F5C42" w:rsidRPr="007E53BC" w:rsidRDefault="006F5C42" w:rsidP="00743DC9">
            <w:pPr>
              <w:jc w:val="center"/>
            </w:pPr>
            <w:r w:rsidRPr="007E53BC">
              <w:t>84</w:t>
            </w:r>
          </w:p>
        </w:tc>
        <w:tc>
          <w:tcPr>
            <w:tcW w:w="3119" w:type="dxa"/>
            <w:shd w:val="clear" w:color="auto" w:fill="auto"/>
          </w:tcPr>
          <w:p w:rsidR="006F5C42" w:rsidRDefault="006F5C42" w:rsidP="000E5AF0">
            <w:r w:rsidRPr="007E53BC">
              <w:t xml:space="preserve">Многофункциональный центр предоставления государственных </w:t>
            </w:r>
          </w:p>
          <w:p w:rsidR="006F5C42" w:rsidRPr="007E53BC" w:rsidRDefault="006F5C42" w:rsidP="000E5AF0">
            <w:r w:rsidRPr="007E53BC">
              <w:t>и муниципальных услуг*</w:t>
            </w:r>
          </w:p>
        </w:tc>
        <w:tc>
          <w:tcPr>
            <w:tcW w:w="5528" w:type="dxa"/>
            <w:shd w:val="clear" w:color="auto" w:fill="auto"/>
          </w:tcPr>
          <w:p w:rsidR="006F5C42" w:rsidRPr="007E53BC" w:rsidRDefault="006F5C42" w:rsidP="00F01C0C">
            <w:pPr>
              <w:jc w:val="both"/>
            </w:pPr>
            <w:r w:rsidRPr="007E53BC">
              <w:t>1 окно на каждые 5 тыс</w:t>
            </w:r>
            <w:r w:rsidR="00F01C0C">
              <w:t>.</w:t>
            </w:r>
            <w:r w:rsidRPr="007E53BC">
              <w:t xml:space="preserve"> жителей, проживающих </w:t>
            </w:r>
            <w:r w:rsidR="00F01C0C">
              <w:t xml:space="preserve">                   </w:t>
            </w:r>
            <w:r w:rsidRPr="007E53BC">
              <w:t>в муниципальном образовании</w:t>
            </w:r>
          </w:p>
        </w:tc>
      </w:tr>
    </w:tbl>
    <w:p w:rsidR="0016272C" w:rsidRDefault="0016272C" w:rsidP="006F5C42">
      <w:pPr>
        <w:widowControl w:val="0"/>
        <w:ind w:firstLine="709"/>
        <w:rPr>
          <w:sz w:val="28"/>
          <w:szCs w:val="28"/>
        </w:rPr>
      </w:pPr>
    </w:p>
    <w:p w:rsidR="0016272C" w:rsidRDefault="006F5C42" w:rsidP="0016272C">
      <w:pPr>
        <w:widowControl w:val="0"/>
        <w:ind w:firstLine="709"/>
        <w:rPr>
          <w:sz w:val="28"/>
          <w:szCs w:val="28"/>
        </w:rPr>
      </w:pPr>
      <w:r w:rsidRPr="005633E2">
        <w:rPr>
          <w:i/>
          <w:sz w:val="28"/>
          <w:szCs w:val="28"/>
        </w:rPr>
        <w:t>*</w:t>
      </w:r>
      <w:r>
        <w:rPr>
          <w:sz w:val="28"/>
          <w:szCs w:val="28"/>
        </w:rPr>
        <w:t xml:space="preserve"> </w:t>
      </w:r>
      <w:r w:rsidRPr="009C35EC">
        <w:t>Обязательные показатели.</w:t>
      </w:r>
      <w:r>
        <w:rPr>
          <w:sz w:val="28"/>
          <w:szCs w:val="28"/>
        </w:rPr>
        <w:t>"</w:t>
      </w:r>
      <w:r w:rsidRPr="00524F6F">
        <w:rPr>
          <w:sz w:val="28"/>
          <w:szCs w:val="28"/>
        </w:rPr>
        <w:t>.</w:t>
      </w:r>
    </w:p>
    <w:p w:rsidR="006F5C42" w:rsidRPr="003B6F5E" w:rsidRDefault="006F5C42" w:rsidP="0016272C">
      <w:pPr>
        <w:widowControl w:val="0"/>
        <w:ind w:firstLine="709"/>
        <w:rPr>
          <w:sz w:val="28"/>
          <w:szCs w:val="28"/>
        </w:rPr>
      </w:pPr>
      <w:r>
        <w:rPr>
          <w:sz w:val="28"/>
          <w:szCs w:val="28"/>
        </w:rPr>
        <w:t>19</w:t>
      </w:r>
      <w:r w:rsidRPr="003B6F5E">
        <w:rPr>
          <w:sz w:val="28"/>
          <w:szCs w:val="28"/>
        </w:rPr>
        <w:t xml:space="preserve">. Пункт 2.3.33 изложить </w:t>
      </w:r>
      <w:r>
        <w:rPr>
          <w:sz w:val="28"/>
          <w:szCs w:val="28"/>
        </w:rPr>
        <w:t>в следующей редакции</w:t>
      </w:r>
      <w:r w:rsidRPr="003B6F5E">
        <w:rPr>
          <w:sz w:val="28"/>
          <w:szCs w:val="28"/>
        </w:rPr>
        <w:t>:</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2.3.33.</w:t>
      </w:r>
      <w:r>
        <w:rPr>
          <w:sz w:val="28"/>
          <w:szCs w:val="28"/>
        </w:rPr>
        <w:t xml:space="preserve"> </w:t>
      </w:r>
      <w:r w:rsidRPr="003B6F5E">
        <w:rPr>
          <w:sz w:val="28"/>
          <w:szCs w:val="28"/>
        </w:rPr>
        <w:t xml:space="preserve">Радиус обслуживания населения </w:t>
      </w:r>
      <w:r>
        <w:rPr>
          <w:sz w:val="28"/>
          <w:szCs w:val="28"/>
        </w:rPr>
        <w:t>организациями</w:t>
      </w:r>
      <w:r w:rsidRPr="003B6F5E">
        <w:rPr>
          <w:sz w:val="28"/>
          <w:szCs w:val="28"/>
        </w:rPr>
        <w:t xml:space="preserve"> обслуживания, размещаемыми в городском населенном пункте </w:t>
      </w:r>
      <w:r>
        <w:rPr>
          <w:sz w:val="28"/>
          <w:szCs w:val="28"/>
        </w:rPr>
        <w:t xml:space="preserve">                               </w:t>
      </w:r>
      <w:r w:rsidRPr="003B6F5E">
        <w:rPr>
          <w:sz w:val="28"/>
          <w:szCs w:val="28"/>
        </w:rPr>
        <w:t>в зависимости от вида прилегающей жилой застройки</w:t>
      </w:r>
      <w:r>
        <w:rPr>
          <w:sz w:val="28"/>
          <w:szCs w:val="28"/>
        </w:rPr>
        <w:t>,</w:t>
      </w:r>
      <w:r w:rsidRPr="003B6F5E">
        <w:rPr>
          <w:sz w:val="28"/>
          <w:szCs w:val="28"/>
        </w:rPr>
        <w:t xml:space="preserve"> следует принимать </w:t>
      </w:r>
      <w:r>
        <w:rPr>
          <w:sz w:val="28"/>
          <w:szCs w:val="28"/>
        </w:rPr>
        <w:t xml:space="preserve">            </w:t>
      </w:r>
      <w:r w:rsidRPr="003B6F5E">
        <w:rPr>
          <w:sz w:val="28"/>
          <w:szCs w:val="28"/>
        </w:rPr>
        <w:t>в соответствии с таблицей 25.</w:t>
      </w:r>
    </w:p>
    <w:p w:rsidR="006F5C42" w:rsidRDefault="006F5C42" w:rsidP="006F5C42">
      <w:pPr>
        <w:ind w:left="360"/>
        <w:jc w:val="right"/>
        <w:rPr>
          <w:sz w:val="28"/>
          <w:szCs w:val="28"/>
        </w:rPr>
      </w:pPr>
      <w:r w:rsidRPr="003B6F5E">
        <w:rPr>
          <w:sz w:val="28"/>
          <w:szCs w:val="28"/>
        </w:rPr>
        <w:t>Таблица 25</w:t>
      </w:r>
    </w:p>
    <w:p w:rsidR="006F5C42" w:rsidRPr="003B6F5E" w:rsidRDefault="006F5C42" w:rsidP="006F5C42">
      <w:pPr>
        <w:ind w:left="36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091"/>
      </w:tblGrid>
      <w:tr w:rsidR="006F5C42" w:rsidRPr="007835EB" w:rsidTr="002350B4">
        <w:tc>
          <w:tcPr>
            <w:tcW w:w="7196" w:type="dxa"/>
            <w:shd w:val="clear" w:color="auto" w:fill="auto"/>
          </w:tcPr>
          <w:p w:rsidR="006F5C42" w:rsidRPr="00523893" w:rsidRDefault="006F5C42" w:rsidP="000E5AF0">
            <w:pPr>
              <w:jc w:val="center"/>
            </w:pPr>
            <w:r w:rsidRPr="00523893">
              <w:t>Организации обслуживания</w:t>
            </w:r>
          </w:p>
        </w:tc>
        <w:tc>
          <w:tcPr>
            <w:tcW w:w="2091" w:type="dxa"/>
            <w:shd w:val="clear" w:color="auto" w:fill="auto"/>
          </w:tcPr>
          <w:p w:rsidR="006F5C42" w:rsidRPr="00523893" w:rsidRDefault="006F5C42" w:rsidP="000E5AF0">
            <w:pPr>
              <w:jc w:val="center"/>
            </w:pPr>
            <w:r w:rsidRPr="00523893">
              <w:t>Радиус обслуживания, м</w:t>
            </w:r>
          </w:p>
        </w:tc>
      </w:tr>
      <w:tr w:rsidR="006F5C42" w:rsidRPr="007835EB" w:rsidTr="002350B4">
        <w:tc>
          <w:tcPr>
            <w:tcW w:w="7196" w:type="dxa"/>
            <w:shd w:val="clear" w:color="auto" w:fill="auto"/>
          </w:tcPr>
          <w:p w:rsidR="006F5C42" w:rsidRPr="007835EB" w:rsidRDefault="006F5C42" w:rsidP="000E5AF0">
            <w:pPr>
              <w:jc w:val="both"/>
              <w:rPr>
                <w:sz w:val="28"/>
                <w:szCs w:val="28"/>
              </w:rPr>
            </w:pPr>
            <w:r w:rsidRPr="007835EB">
              <w:rPr>
                <w:sz w:val="28"/>
                <w:szCs w:val="28"/>
              </w:rPr>
              <w:t xml:space="preserve">Дошкольные организации при жилой застройке:       </w:t>
            </w:r>
          </w:p>
        </w:tc>
        <w:tc>
          <w:tcPr>
            <w:tcW w:w="2091" w:type="dxa"/>
            <w:shd w:val="clear" w:color="auto" w:fill="auto"/>
          </w:tcPr>
          <w:p w:rsidR="006F5C42" w:rsidRPr="007835EB" w:rsidRDefault="006F5C42" w:rsidP="000E5AF0">
            <w:pPr>
              <w:jc w:val="center"/>
              <w:rPr>
                <w:sz w:val="28"/>
                <w:szCs w:val="28"/>
              </w:rPr>
            </w:pP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многоэтажной</w:t>
            </w:r>
          </w:p>
        </w:tc>
        <w:tc>
          <w:tcPr>
            <w:tcW w:w="2091" w:type="dxa"/>
            <w:shd w:val="clear" w:color="auto" w:fill="auto"/>
          </w:tcPr>
          <w:p w:rsidR="006F5C42" w:rsidRPr="007835EB" w:rsidRDefault="006F5C42" w:rsidP="000E5AF0">
            <w:pPr>
              <w:jc w:val="center"/>
              <w:rPr>
                <w:sz w:val="28"/>
                <w:szCs w:val="28"/>
              </w:rPr>
            </w:pPr>
            <w:r w:rsidRPr="007835EB">
              <w:rPr>
                <w:sz w:val="28"/>
                <w:szCs w:val="28"/>
              </w:rPr>
              <w:t>300</w:t>
            </w:r>
          </w:p>
        </w:tc>
      </w:tr>
      <w:tr w:rsidR="006F5C42" w:rsidRPr="007835EB" w:rsidTr="002350B4">
        <w:tc>
          <w:tcPr>
            <w:tcW w:w="7196" w:type="dxa"/>
            <w:shd w:val="clear" w:color="auto" w:fill="auto"/>
          </w:tcPr>
          <w:p w:rsidR="006F5C42" w:rsidRPr="007835EB" w:rsidRDefault="006F5C42" w:rsidP="000E5AF0">
            <w:pPr>
              <w:tabs>
                <w:tab w:val="left" w:pos="1053"/>
              </w:tabs>
              <w:ind w:firstLine="284"/>
              <w:rPr>
                <w:sz w:val="28"/>
                <w:szCs w:val="28"/>
              </w:rPr>
            </w:pPr>
            <w:r w:rsidRPr="007835EB">
              <w:rPr>
                <w:sz w:val="28"/>
                <w:szCs w:val="28"/>
              </w:rPr>
              <w:t>среднеэтажной</w:t>
            </w:r>
          </w:p>
        </w:tc>
        <w:tc>
          <w:tcPr>
            <w:tcW w:w="2091" w:type="dxa"/>
            <w:shd w:val="clear" w:color="auto" w:fill="auto"/>
          </w:tcPr>
          <w:p w:rsidR="006F5C42" w:rsidRPr="007835EB" w:rsidRDefault="006F5C42" w:rsidP="000E5AF0">
            <w:pPr>
              <w:jc w:val="center"/>
              <w:rPr>
                <w:sz w:val="28"/>
                <w:szCs w:val="28"/>
              </w:rPr>
            </w:pPr>
            <w:r w:rsidRPr="007835EB">
              <w:rPr>
                <w:sz w:val="28"/>
                <w:szCs w:val="28"/>
              </w:rPr>
              <w:t>400</w:t>
            </w: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малоэтажной, блокированной               </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r w:rsidR="006F5C42" w:rsidRPr="007835EB" w:rsidTr="002350B4">
        <w:tc>
          <w:tcPr>
            <w:tcW w:w="7196" w:type="dxa"/>
            <w:shd w:val="clear" w:color="auto" w:fill="auto"/>
          </w:tcPr>
          <w:p w:rsidR="006F5C42" w:rsidRPr="007835EB" w:rsidRDefault="006F5C42" w:rsidP="000E5AF0">
            <w:pPr>
              <w:jc w:val="both"/>
              <w:rPr>
                <w:sz w:val="28"/>
                <w:szCs w:val="28"/>
              </w:rPr>
            </w:pPr>
            <w:r w:rsidRPr="007835EB">
              <w:rPr>
                <w:sz w:val="28"/>
                <w:szCs w:val="28"/>
              </w:rPr>
              <w:lastRenderedPageBreak/>
              <w:t xml:space="preserve">Общеобразовательные организации:                  </w:t>
            </w:r>
          </w:p>
        </w:tc>
        <w:tc>
          <w:tcPr>
            <w:tcW w:w="2091" w:type="dxa"/>
            <w:shd w:val="clear" w:color="auto" w:fill="auto"/>
          </w:tcPr>
          <w:p w:rsidR="006F5C42" w:rsidRPr="007835EB" w:rsidRDefault="006F5C42" w:rsidP="000E5AF0">
            <w:pPr>
              <w:jc w:val="center"/>
              <w:rPr>
                <w:sz w:val="28"/>
                <w:szCs w:val="28"/>
              </w:rPr>
            </w:pP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для учащихся I и II ступеней                   </w:t>
            </w:r>
          </w:p>
        </w:tc>
        <w:tc>
          <w:tcPr>
            <w:tcW w:w="2091" w:type="dxa"/>
            <w:shd w:val="clear" w:color="auto" w:fill="auto"/>
          </w:tcPr>
          <w:p w:rsidR="006F5C42" w:rsidRPr="007835EB" w:rsidRDefault="006F5C42" w:rsidP="000E5AF0">
            <w:pPr>
              <w:jc w:val="center"/>
              <w:rPr>
                <w:sz w:val="28"/>
                <w:szCs w:val="28"/>
              </w:rPr>
            </w:pPr>
            <w:r w:rsidRPr="007835EB">
              <w:rPr>
                <w:sz w:val="28"/>
                <w:szCs w:val="28"/>
              </w:rPr>
              <w:t>400</w:t>
            </w: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для учащихся III ступени                       </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r w:rsidR="006F5C42" w:rsidRPr="007835EB" w:rsidTr="002350B4">
        <w:tc>
          <w:tcPr>
            <w:tcW w:w="7196" w:type="dxa"/>
            <w:shd w:val="clear" w:color="auto" w:fill="auto"/>
          </w:tcPr>
          <w:p w:rsidR="006F5C42" w:rsidRPr="007835EB" w:rsidRDefault="006F5C42" w:rsidP="000E5AF0">
            <w:pPr>
              <w:jc w:val="both"/>
              <w:rPr>
                <w:sz w:val="28"/>
                <w:szCs w:val="28"/>
              </w:rPr>
            </w:pPr>
            <w:r w:rsidRPr="007835EB">
              <w:rPr>
                <w:sz w:val="28"/>
                <w:szCs w:val="28"/>
              </w:rPr>
              <w:t>Помещения для физкультурно-оздоровительных занятий</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r w:rsidR="006F5C42" w:rsidRPr="007835EB" w:rsidTr="002350B4">
        <w:tc>
          <w:tcPr>
            <w:tcW w:w="7196" w:type="dxa"/>
            <w:shd w:val="clear" w:color="auto" w:fill="auto"/>
          </w:tcPr>
          <w:p w:rsidR="006F5C42" w:rsidRPr="007835EB" w:rsidRDefault="006F5C42" w:rsidP="000E5AF0">
            <w:pPr>
              <w:tabs>
                <w:tab w:val="left" w:pos="1480"/>
              </w:tabs>
              <w:jc w:val="both"/>
              <w:rPr>
                <w:sz w:val="28"/>
                <w:szCs w:val="28"/>
              </w:rPr>
            </w:pPr>
            <w:r w:rsidRPr="007835EB">
              <w:rPr>
                <w:sz w:val="28"/>
                <w:szCs w:val="28"/>
              </w:rPr>
              <w:t xml:space="preserve">Физкультурно-спортивные центры жилых районов      </w:t>
            </w:r>
          </w:p>
        </w:tc>
        <w:tc>
          <w:tcPr>
            <w:tcW w:w="2091" w:type="dxa"/>
            <w:shd w:val="clear" w:color="auto" w:fill="auto"/>
          </w:tcPr>
          <w:p w:rsidR="006F5C42" w:rsidRPr="007835EB" w:rsidRDefault="006F5C42" w:rsidP="000E5AF0">
            <w:pPr>
              <w:jc w:val="center"/>
              <w:rPr>
                <w:sz w:val="28"/>
                <w:szCs w:val="28"/>
              </w:rPr>
            </w:pPr>
            <w:r w:rsidRPr="007835EB">
              <w:rPr>
                <w:sz w:val="28"/>
                <w:szCs w:val="28"/>
              </w:rPr>
              <w:t>1500</w:t>
            </w:r>
          </w:p>
        </w:tc>
      </w:tr>
      <w:tr w:rsidR="006F5C42" w:rsidRPr="007835EB" w:rsidTr="002350B4">
        <w:tc>
          <w:tcPr>
            <w:tcW w:w="7196" w:type="dxa"/>
            <w:shd w:val="clear" w:color="auto" w:fill="auto"/>
          </w:tcPr>
          <w:p w:rsidR="006F5C42" w:rsidRPr="007835EB" w:rsidRDefault="006F5C42" w:rsidP="000E5AF0">
            <w:pPr>
              <w:jc w:val="both"/>
              <w:rPr>
                <w:sz w:val="28"/>
                <w:szCs w:val="28"/>
              </w:rPr>
            </w:pPr>
            <w:r w:rsidRPr="007835EB">
              <w:rPr>
                <w:sz w:val="28"/>
                <w:szCs w:val="28"/>
              </w:rPr>
              <w:t xml:space="preserve">Поликлиники и их филиалы в городских населенных  пунктах                                           </w:t>
            </w:r>
          </w:p>
        </w:tc>
        <w:tc>
          <w:tcPr>
            <w:tcW w:w="2091" w:type="dxa"/>
            <w:shd w:val="clear" w:color="auto" w:fill="auto"/>
          </w:tcPr>
          <w:p w:rsidR="006F5C42" w:rsidRPr="007835EB" w:rsidRDefault="006F5C42" w:rsidP="000E5AF0">
            <w:pPr>
              <w:jc w:val="center"/>
              <w:rPr>
                <w:sz w:val="28"/>
                <w:szCs w:val="28"/>
              </w:rPr>
            </w:pPr>
            <w:r w:rsidRPr="007835EB">
              <w:rPr>
                <w:sz w:val="28"/>
                <w:szCs w:val="28"/>
              </w:rPr>
              <w:t>1000</w:t>
            </w:r>
          </w:p>
        </w:tc>
      </w:tr>
      <w:tr w:rsidR="006F5C42" w:rsidRPr="007835EB" w:rsidTr="002350B4">
        <w:tc>
          <w:tcPr>
            <w:tcW w:w="7196" w:type="dxa"/>
            <w:shd w:val="clear" w:color="auto" w:fill="auto"/>
          </w:tcPr>
          <w:p w:rsidR="006F5C42" w:rsidRPr="007835EB" w:rsidRDefault="006F5C42" w:rsidP="000E5AF0">
            <w:pPr>
              <w:rPr>
                <w:sz w:val="28"/>
                <w:szCs w:val="28"/>
              </w:rPr>
            </w:pPr>
            <w:r w:rsidRPr="007835EB">
              <w:rPr>
                <w:sz w:val="28"/>
                <w:szCs w:val="28"/>
              </w:rPr>
              <w:t xml:space="preserve">Аптеки при застройке:                             </w:t>
            </w:r>
          </w:p>
        </w:tc>
        <w:tc>
          <w:tcPr>
            <w:tcW w:w="2091" w:type="dxa"/>
            <w:shd w:val="clear" w:color="auto" w:fill="auto"/>
          </w:tcPr>
          <w:p w:rsidR="006F5C42" w:rsidRPr="007835EB" w:rsidRDefault="006F5C42" w:rsidP="000E5AF0">
            <w:pPr>
              <w:jc w:val="center"/>
              <w:rPr>
                <w:sz w:val="28"/>
                <w:szCs w:val="28"/>
              </w:rPr>
            </w:pP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многоэтажной, среднеэтажной                  </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малоэтажной,  блокированной                 </w:t>
            </w:r>
          </w:p>
        </w:tc>
        <w:tc>
          <w:tcPr>
            <w:tcW w:w="2091" w:type="dxa"/>
            <w:shd w:val="clear" w:color="auto" w:fill="auto"/>
          </w:tcPr>
          <w:p w:rsidR="006F5C42" w:rsidRPr="007835EB" w:rsidRDefault="006F5C42" w:rsidP="000E5AF0">
            <w:pPr>
              <w:jc w:val="center"/>
              <w:rPr>
                <w:sz w:val="28"/>
                <w:szCs w:val="28"/>
              </w:rPr>
            </w:pPr>
            <w:r w:rsidRPr="007835EB">
              <w:rPr>
                <w:sz w:val="28"/>
                <w:szCs w:val="28"/>
              </w:rPr>
              <w:t>800</w:t>
            </w:r>
          </w:p>
        </w:tc>
      </w:tr>
      <w:tr w:rsidR="006F5C42" w:rsidRPr="007835EB" w:rsidTr="002350B4">
        <w:tc>
          <w:tcPr>
            <w:tcW w:w="7196" w:type="dxa"/>
            <w:shd w:val="clear" w:color="auto" w:fill="auto"/>
          </w:tcPr>
          <w:p w:rsidR="006F5C42" w:rsidRDefault="006F5C42" w:rsidP="000E5AF0">
            <w:pPr>
              <w:jc w:val="both"/>
              <w:rPr>
                <w:sz w:val="28"/>
                <w:szCs w:val="28"/>
              </w:rPr>
            </w:pPr>
            <w:r w:rsidRPr="007835EB">
              <w:rPr>
                <w:sz w:val="28"/>
                <w:szCs w:val="28"/>
              </w:rPr>
              <w:t xml:space="preserve">Предприятия торговли, общественного питания </w:t>
            </w:r>
          </w:p>
          <w:p w:rsidR="006F5C42" w:rsidRDefault="006F5C42" w:rsidP="000E5AF0">
            <w:pPr>
              <w:jc w:val="both"/>
              <w:rPr>
                <w:sz w:val="28"/>
                <w:szCs w:val="28"/>
              </w:rPr>
            </w:pPr>
            <w:r w:rsidRPr="007835EB">
              <w:rPr>
                <w:sz w:val="28"/>
                <w:szCs w:val="28"/>
              </w:rPr>
              <w:t xml:space="preserve">и бытового обслуживания местного значения </w:t>
            </w:r>
          </w:p>
          <w:p w:rsidR="006F5C42" w:rsidRPr="007835EB" w:rsidRDefault="006F5C42" w:rsidP="000E5AF0">
            <w:pPr>
              <w:jc w:val="both"/>
              <w:rPr>
                <w:sz w:val="28"/>
                <w:szCs w:val="28"/>
              </w:rPr>
            </w:pPr>
            <w:r w:rsidRPr="007835EB">
              <w:rPr>
                <w:sz w:val="28"/>
                <w:szCs w:val="28"/>
              </w:rPr>
              <w:t xml:space="preserve">при застройке:                                        </w:t>
            </w:r>
          </w:p>
        </w:tc>
        <w:tc>
          <w:tcPr>
            <w:tcW w:w="2091" w:type="dxa"/>
            <w:shd w:val="clear" w:color="auto" w:fill="auto"/>
          </w:tcPr>
          <w:p w:rsidR="006F5C42" w:rsidRPr="007835EB" w:rsidRDefault="006F5C42" w:rsidP="000E5AF0">
            <w:pPr>
              <w:jc w:val="center"/>
              <w:rPr>
                <w:sz w:val="28"/>
                <w:szCs w:val="28"/>
              </w:rPr>
            </w:pP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многоэтажной, среднеэтажной                  </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r w:rsidR="006F5C42" w:rsidRPr="007835EB" w:rsidTr="002350B4">
        <w:tc>
          <w:tcPr>
            <w:tcW w:w="7196" w:type="dxa"/>
            <w:shd w:val="clear" w:color="auto" w:fill="auto"/>
          </w:tcPr>
          <w:p w:rsidR="006F5C42" w:rsidRPr="007835EB" w:rsidRDefault="006F5C42" w:rsidP="000E5AF0">
            <w:pPr>
              <w:ind w:firstLine="284"/>
              <w:rPr>
                <w:sz w:val="28"/>
                <w:szCs w:val="28"/>
              </w:rPr>
            </w:pPr>
            <w:r w:rsidRPr="007835EB">
              <w:rPr>
                <w:sz w:val="28"/>
                <w:szCs w:val="28"/>
              </w:rPr>
              <w:t xml:space="preserve">малоэтажной,  блокированной                 </w:t>
            </w:r>
          </w:p>
        </w:tc>
        <w:tc>
          <w:tcPr>
            <w:tcW w:w="2091" w:type="dxa"/>
            <w:shd w:val="clear" w:color="auto" w:fill="auto"/>
          </w:tcPr>
          <w:p w:rsidR="006F5C42" w:rsidRPr="007835EB" w:rsidRDefault="006F5C42" w:rsidP="000E5AF0">
            <w:pPr>
              <w:jc w:val="center"/>
              <w:rPr>
                <w:sz w:val="28"/>
                <w:szCs w:val="28"/>
              </w:rPr>
            </w:pPr>
            <w:r w:rsidRPr="007835EB">
              <w:rPr>
                <w:sz w:val="28"/>
                <w:szCs w:val="28"/>
              </w:rPr>
              <w:t>800</w:t>
            </w:r>
          </w:p>
        </w:tc>
      </w:tr>
      <w:tr w:rsidR="006F5C42" w:rsidRPr="007835EB" w:rsidTr="002350B4">
        <w:tc>
          <w:tcPr>
            <w:tcW w:w="7196" w:type="dxa"/>
            <w:shd w:val="clear" w:color="auto" w:fill="auto"/>
          </w:tcPr>
          <w:p w:rsidR="006F5C42" w:rsidRPr="007835EB" w:rsidRDefault="006F5C42" w:rsidP="000E5AF0">
            <w:pPr>
              <w:jc w:val="both"/>
              <w:rPr>
                <w:sz w:val="28"/>
                <w:szCs w:val="28"/>
              </w:rPr>
            </w:pPr>
            <w:r w:rsidRPr="007835EB">
              <w:rPr>
                <w:sz w:val="28"/>
                <w:szCs w:val="28"/>
              </w:rPr>
              <w:t xml:space="preserve">Отделения связи и филиалы банков   </w:t>
            </w:r>
          </w:p>
        </w:tc>
        <w:tc>
          <w:tcPr>
            <w:tcW w:w="2091" w:type="dxa"/>
            <w:shd w:val="clear" w:color="auto" w:fill="auto"/>
          </w:tcPr>
          <w:p w:rsidR="006F5C42" w:rsidRPr="007835EB" w:rsidRDefault="006F5C42" w:rsidP="000E5AF0">
            <w:pPr>
              <w:jc w:val="center"/>
              <w:rPr>
                <w:sz w:val="28"/>
                <w:szCs w:val="28"/>
              </w:rPr>
            </w:pPr>
            <w:r w:rsidRPr="007835EB">
              <w:rPr>
                <w:sz w:val="28"/>
                <w:szCs w:val="28"/>
              </w:rPr>
              <w:t>500</w:t>
            </w:r>
          </w:p>
        </w:tc>
      </w:tr>
    </w:tbl>
    <w:p w:rsidR="00694FBC" w:rsidRDefault="00694FBC" w:rsidP="006F5C42">
      <w:pPr>
        <w:widowControl w:val="0"/>
        <w:ind w:firstLine="709"/>
        <w:jc w:val="both"/>
      </w:pPr>
    </w:p>
    <w:p w:rsidR="006F5C42" w:rsidRPr="00523893" w:rsidRDefault="006F5C42" w:rsidP="006F5C42">
      <w:pPr>
        <w:widowControl w:val="0"/>
        <w:ind w:firstLine="709"/>
        <w:jc w:val="both"/>
      </w:pPr>
      <w:r w:rsidRPr="00523893">
        <w:t xml:space="preserve">Примечание: </w:t>
      </w:r>
    </w:p>
    <w:p w:rsidR="006F5C42" w:rsidRPr="00523893" w:rsidRDefault="006F5C42" w:rsidP="006F5C42">
      <w:pPr>
        <w:widowControl w:val="0"/>
        <w:ind w:firstLine="709"/>
        <w:jc w:val="both"/>
      </w:pPr>
      <w:r w:rsidRPr="00523893">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F5C42" w:rsidRPr="00523893" w:rsidRDefault="006F5C42" w:rsidP="006F5C42">
      <w:pPr>
        <w:widowControl w:val="0"/>
        <w:ind w:firstLine="709"/>
        <w:jc w:val="both"/>
        <w:rPr>
          <w:color w:val="FF0000"/>
        </w:rPr>
      </w:pPr>
      <w:r w:rsidRPr="00523893">
        <w:t>2. Радиус обслуживания специализированными и оздоровительными дошкольными организациями и общеобразовательными школами (языковые, математические, спортивные и т. п.) принимаетс</w:t>
      </w:r>
      <w:r w:rsidR="00694FBC">
        <w:t>я по заданию на проектирование.".</w:t>
      </w:r>
    </w:p>
    <w:p w:rsidR="006F5C42" w:rsidRPr="003B6F5E" w:rsidRDefault="006F5C42" w:rsidP="006F5C42">
      <w:pPr>
        <w:pStyle w:val="a3"/>
        <w:ind w:firstLine="709"/>
        <w:rPr>
          <w:b w:val="0"/>
          <w:color w:val="auto"/>
          <w:sz w:val="28"/>
          <w:szCs w:val="28"/>
        </w:rPr>
      </w:pPr>
      <w:r>
        <w:rPr>
          <w:b w:val="0"/>
          <w:color w:val="auto"/>
          <w:sz w:val="28"/>
          <w:szCs w:val="28"/>
        </w:rPr>
        <w:t>20</w:t>
      </w:r>
      <w:r w:rsidRPr="003B6F5E">
        <w:rPr>
          <w:b w:val="0"/>
          <w:color w:val="auto"/>
          <w:sz w:val="28"/>
          <w:szCs w:val="28"/>
        </w:rPr>
        <w:t xml:space="preserve">. Пункт 2.3.47 изложить </w:t>
      </w:r>
      <w:r>
        <w:rPr>
          <w:b w:val="0"/>
          <w:color w:val="auto"/>
          <w:sz w:val="28"/>
          <w:szCs w:val="28"/>
        </w:rPr>
        <w:t>в следующей редакции</w:t>
      </w:r>
      <w:r w:rsidRPr="003B6F5E">
        <w:rPr>
          <w:b w:val="0"/>
          <w:color w:val="auto"/>
          <w:sz w:val="28"/>
          <w:szCs w:val="28"/>
        </w:rPr>
        <w:t>:</w:t>
      </w:r>
    </w:p>
    <w:p w:rsidR="006F5C42" w:rsidRPr="00BE460E" w:rsidRDefault="006F5C42" w:rsidP="006F5C42">
      <w:pPr>
        <w:widowControl w:val="0"/>
        <w:ind w:firstLine="709"/>
        <w:jc w:val="both"/>
        <w:rPr>
          <w:sz w:val="28"/>
          <w:szCs w:val="28"/>
        </w:rPr>
      </w:pPr>
      <w:r>
        <w:rPr>
          <w:sz w:val="28"/>
          <w:szCs w:val="28"/>
        </w:rPr>
        <w:t>"</w:t>
      </w:r>
      <w:r w:rsidRPr="00BE460E">
        <w:rPr>
          <w:sz w:val="28"/>
          <w:szCs w:val="28"/>
        </w:rPr>
        <w:t xml:space="preserve">2.3.47. Максимальная доступность объектов образования </w:t>
      </w:r>
      <w:r>
        <w:rPr>
          <w:sz w:val="28"/>
          <w:szCs w:val="28"/>
        </w:rPr>
        <w:t xml:space="preserve">                  </w:t>
      </w:r>
      <w:r w:rsidRPr="00BE460E">
        <w:rPr>
          <w:sz w:val="28"/>
          <w:szCs w:val="28"/>
        </w:rPr>
        <w:t xml:space="preserve">для городского и сельского населения Ленинградской области принимается в зависимости от вида объекта образования, зоны урбанизации,  категории населенного пункта и вида жилой застройки </w:t>
      </w:r>
      <w:r>
        <w:rPr>
          <w:sz w:val="28"/>
          <w:szCs w:val="28"/>
        </w:rPr>
        <w:t xml:space="preserve">                 </w:t>
      </w:r>
      <w:r w:rsidRPr="00BE460E">
        <w:rPr>
          <w:sz w:val="28"/>
          <w:szCs w:val="28"/>
        </w:rPr>
        <w:t xml:space="preserve">в метрах или километрах по прямой от места проживания населения </w:t>
      </w:r>
      <w:r>
        <w:rPr>
          <w:sz w:val="28"/>
          <w:szCs w:val="28"/>
        </w:rPr>
        <w:t xml:space="preserve">                   </w:t>
      </w:r>
      <w:r w:rsidRPr="00BE460E">
        <w:rPr>
          <w:sz w:val="28"/>
          <w:szCs w:val="28"/>
        </w:rPr>
        <w:t>до объекта образования или в минутах транспортной доступности:</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дошкольны</w:t>
      </w:r>
      <w:r w:rsidR="002350B4">
        <w:rPr>
          <w:sz w:val="28"/>
          <w:szCs w:val="28"/>
        </w:rPr>
        <w:t>е</w:t>
      </w:r>
      <w:r w:rsidRPr="00BE460E">
        <w:rPr>
          <w:sz w:val="28"/>
          <w:szCs w:val="28"/>
        </w:rPr>
        <w:t xml:space="preserve"> образовательны</w:t>
      </w:r>
      <w:r w:rsidR="002350B4">
        <w:rPr>
          <w:sz w:val="28"/>
          <w:szCs w:val="28"/>
        </w:rPr>
        <w:t>е</w:t>
      </w:r>
      <w:r w:rsidRPr="00BE460E">
        <w:rPr>
          <w:sz w:val="28"/>
          <w:szCs w:val="28"/>
        </w:rPr>
        <w:t xml:space="preserve"> организации, за исключением специализированных и оздоровительных образовательных организаций:</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для сельских населенных пунктов с численностью населения свыше 12000 человек на период до 2025 года, для сельских населенных пунктов, расположенных в зоне интенсивной урбанизации (зоне А), для городских населенных пунктов – 300 м при многоэтажной (9 этажей</w:t>
      </w:r>
      <w:r w:rsidR="00E86413" w:rsidRPr="00E86413">
        <w:rPr>
          <w:sz w:val="28"/>
          <w:szCs w:val="28"/>
        </w:rPr>
        <w:t xml:space="preserve"> </w:t>
      </w:r>
      <w:r w:rsidR="00E86413" w:rsidRPr="00BE460E">
        <w:rPr>
          <w:sz w:val="28"/>
          <w:szCs w:val="28"/>
        </w:rPr>
        <w:t>и более</w:t>
      </w:r>
      <w:r w:rsidRPr="00BE460E">
        <w:rPr>
          <w:sz w:val="28"/>
          <w:szCs w:val="28"/>
        </w:rPr>
        <w:t xml:space="preserve">) </w:t>
      </w:r>
      <w:r>
        <w:rPr>
          <w:sz w:val="28"/>
          <w:szCs w:val="28"/>
        </w:rPr>
        <w:t xml:space="preserve">                   </w:t>
      </w:r>
      <w:r w:rsidRPr="00BE460E">
        <w:rPr>
          <w:sz w:val="28"/>
          <w:szCs w:val="28"/>
        </w:rPr>
        <w:t xml:space="preserve">жилой застройке, 400 м при среднеэтажной жилой застройке, 500 м </w:t>
      </w:r>
      <w:r>
        <w:rPr>
          <w:sz w:val="28"/>
          <w:szCs w:val="28"/>
        </w:rPr>
        <w:t xml:space="preserve">                                 </w:t>
      </w:r>
      <w:r w:rsidRPr="00BE460E">
        <w:rPr>
          <w:sz w:val="28"/>
          <w:szCs w:val="28"/>
        </w:rPr>
        <w:t>при малоэтажной жилой застройке,</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 xml:space="preserve">для остальных сельских населенных пунктов – 500 м; </w:t>
      </w:r>
    </w:p>
    <w:p w:rsidR="006F5C42" w:rsidRPr="00BE460E" w:rsidRDefault="006F5C42" w:rsidP="006F5C42">
      <w:pPr>
        <w:widowControl w:val="0"/>
        <w:autoSpaceDE w:val="0"/>
        <w:autoSpaceDN w:val="0"/>
        <w:adjustRightInd w:val="0"/>
        <w:ind w:firstLine="709"/>
        <w:jc w:val="both"/>
        <w:rPr>
          <w:sz w:val="28"/>
          <w:szCs w:val="28"/>
        </w:rPr>
      </w:pPr>
      <w:r w:rsidRPr="00704977">
        <w:rPr>
          <w:sz w:val="28"/>
          <w:szCs w:val="28"/>
        </w:rPr>
        <w:t>общеобразовательны</w:t>
      </w:r>
      <w:r w:rsidR="002350B4">
        <w:rPr>
          <w:sz w:val="28"/>
          <w:szCs w:val="28"/>
        </w:rPr>
        <w:t>е</w:t>
      </w:r>
      <w:r w:rsidRPr="00704977">
        <w:rPr>
          <w:sz w:val="28"/>
          <w:szCs w:val="28"/>
        </w:rPr>
        <w:t xml:space="preserve"> организации</w:t>
      </w:r>
      <w:r w:rsidRPr="00BE460E">
        <w:rPr>
          <w:sz w:val="28"/>
          <w:szCs w:val="28"/>
        </w:rPr>
        <w:t>, за исключением специализиро</w:t>
      </w:r>
      <w:r w:rsidR="002350B4">
        <w:rPr>
          <w:sz w:val="28"/>
          <w:szCs w:val="28"/>
        </w:rPr>
        <w:t>-</w:t>
      </w:r>
      <w:r w:rsidRPr="00BE460E">
        <w:rPr>
          <w:sz w:val="28"/>
          <w:szCs w:val="28"/>
        </w:rPr>
        <w:t>ванных:</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для сельских населенных пунктов с численностью населения свыше 12000 человек на период до 2025 года, для сельских населенных пунктов, расположенных в зоне интенсивной урбанизации (зоне А), для городских населенных пунктов –</w:t>
      </w:r>
      <w:r>
        <w:rPr>
          <w:sz w:val="28"/>
          <w:szCs w:val="28"/>
        </w:rPr>
        <w:t xml:space="preserve"> </w:t>
      </w:r>
      <w:r w:rsidRPr="00BE460E">
        <w:rPr>
          <w:sz w:val="28"/>
          <w:szCs w:val="28"/>
        </w:rPr>
        <w:t xml:space="preserve">400 м для общеобразовательных организаций </w:t>
      </w:r>
      <w:r w:rsidR="00AD3149">
        <w:rPr>
          <w:sz w:val="28"/>
          <w:szCs w:val="28"/>
        </w:rPr>
        <w:t xml:space="preserve">                         </w:t>
      </w:r>
      <w:r w:rsidRPr="00BE460E">
        <w:rPr>
          <w:sz w:val="28"/>
          <w:szCs w:val="28"/>
        </w:rPr>
        <w:lastRenderedPageBreak/>
        <w:t>I и II ступеней, 500 м для общеобразовательных организаций III ступени</w:t>
      </w:r>
      <w:r w:rsidR="007D7204">
        <w:rPr>
          <w:sz w:val="28"/>
          <w:szCs w:val="28"/>
        </w:rPr>
        <w:t xml:space="preserve">                   (в </w:t>
      </w:r>
      <w:r w:rsidR="007D7204" w:rsidRPr="00BE460E">
        <w:rPr>
          <w:sz w:val="28"/>
          <w:szCs w:val="28"/>
        </w:rPr>
        <w:t xml:space="preserve">кварталах малоэтажной и блокированной жилой застройки допускается увеличение радиусов обслуживания </w:t>
      </w:r>
      <w:r w:rsidR="007D7204">
        <w:rPr>
          <w:sz w:val="28"/>
          <w:szCs w:val="28"/>
        </w:rPr>
        <w:t>организац</w:t>
      </w:r>
      <w:r w:rsidR="007D7204" w:rsidRPr="00BE460E">
        <w:rPr>
          <w:sz w:val="28"/>
          <w:szCs w:val="28"/>
        </w:rPr>
        <w:t xml:space="preserve">иями образования, </w:t>
      </w:r>
      <w:r w:rsidR="007D7204">
        <w:rPr>
          <w:sz w:val="28"/>
          <w:szCs w:val="28"/>
        </w:rPr>
        <w:t xml:space="preserve">                           </w:t>
      </w:r>
      <w:r w:rsidR="007D7204" w:rsidRPr="00BE460E">
        <w:rPr>
          <w:sz w:val="28"/>
          <w:szCs w:val="28"/>
        </w:rPr>
        <w:t>но не более чем в 1,5 раза</w:t>
      </w:r>
      <w:r w:rsidR="007D7204">
        <w:rPr>
          <w:sz w:val="28"/>
          <w:szCs w:val="28"/>
        </w:rPr>
        <w:t>)</w:t>
      </w:r>
      <w:r w:rsidRPr="00BE460E">
        <w:rPr>
          <w:sz w:val="28"/>
          <w:szCs w:val="28"/>
        </w:rPr>
        <w:t xml:space="preserve">, </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для остальных сельских населенных пунктов:</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 xml:space="preserve">не более 2 км пешеходной и не более 15 минут (в одну сторону) транспортной доступности (для общеобразовательных организаций </w:t>
      </w:r>
      <w:r w:rsidR="00AD3149">
        <w:rPr>
          <w:sz w:val="28"/>
          <w:szCs w:val="28"/>
        </w:rPr>
        <w:t xml:space="preserve">                            </w:t>
      </w:r>
      <w:r w:rsidRPr="00BE460E">
        <w:rPr>
          <w:sz w:val="28"/>
          <w:szCs w:val="28"/>
        </w:rPr>
        <w:t xml:space="preserve">I ступени обучения), </w:t>
      </w:r>
    </w:p>
    <w:p w:rsidR="006F5C42" w:rsidRPr="00BE460E" w:rsidRDefault="006F5C42" w:rsidP="006F5C42">
      <w:pPr>
        <w:widowControl w:val="0"/>
        <w:autoSpaceDE w:val="0"/>
        <w:autoSpaceDN w:val="0"/>
        <w:adjustRightInd w:val="0"/>
        <w:ind w:firstLine="709"/>
        <w:jc w:val="both"/>
        <w:rPr>
          <w:sz w:val="28"/>
          <w:szCs w:val="28"/>
        </w:rPr>
      </w:pPr>
      <w:r w:rsidRPr="00BE460E">
        <w:rPr>
          <w:sz w:val="28"/>
          <w:szCs w:val="28"/>
        </w:rPr>
        <w:t xml:space="preserve">не более 4 км пешеходной и не более 30 минут (в одну сторону) транспортной доступности (для общеобразовательных организаций </w:t>
      </w:r>
      <w:r w:rsidR="00AD3149">
        <w:rPr>
          <w:sz w:val="28"/>
          <w:szCs w:val="28"/>
        </w:rPr>
        <w:t xml:space="preserve">                             </w:t>
      </w:r>
      <w:r w:rsidRPr="00BE460E">
        <w:rPr>
          <w:sz w:val="28"/>
          <w:szCs w:val="28"/>
        </w:rPr>
        <w:t>II и III ступеней обучения), предельный радиус обслуживания обучающихся II и III ступеней не должен превышать 15 км.</w:t>
      </w:r>
      <w:r w:rsidR="007D7204">
        <w:rPr>
          <w:sz w:val="28"/>
          <w:szCs w:val="28"/>
        </w:rPr>
        <w:t>".</w:t>
      </w:r>
    </w:p>
    <w:p w:rsidR="006F5C42" w:rsidRDefault="006F5C42" w:rsidP="006F5C42">
      <w:pPr>
        <w:pStyle w:val="a3"/>
        <w:ind w:firstLine="709"/>
        <w:rPr>
          <w:b w:val="0"/>
          <w:color w:val="auto"/>
          <w:sz w:val="28"/>
          <w:szCs w:val="28"/>
        </w:rPr>
      </w:pPr>
      <w:r>
        <w:rPr>
          <w:b w:val="0"/>
          <w:color w:val="auto"/>
          <w:sz w:val="28"/>
          <w:szCs w:val="28"/>
        </w:rPr>
        <w:t>21</w:t>
      </w:r>
      <w:r w:rsidRPr="00FB4942">
        <w:rPr>
          <w:b w:val="0"/>
          <w:color w:val="auto"/>
          <w:sz w:val="28"/>
          <w:szCs w:val="28"/>
        </w:rPr>
        <w:t>. Пункт</w:t>
      </w:r>
      <w:r>
        <w:rPr>
          <w:b w:val="0"/>
          <w:color w:val="auto"/>
          <w:sz w:val="28"/>
          <w:szCs w:val="28"/>
        </w:rPr>
        <w:t xml:space="preserve"> 2.3.67 </w:t>
      </w:r>
      <w:r w:rsidRPr="00212882">
        <w:rPr>
          <w:b w:val="0"/>
          <w:color w:val="auto"/>
          <w:sz w:val="28"/>
          <w:szCs w:val="28"/>
        </w:rPr>
        <w:t>изложить в следующей редакции</w:t>
      </w:r>
      <w:r>
        <w:rPr>
          <w:b w:val="0"/>
          <w:color w:val="auto"/>
          <w:sz w:val="28"/>
          <w:szCs w:val="28"/>
        </w:rPr>
        <w:t>:</w:t>
      </w:r>
    </w:p>
    <w:p w:rsidR="006F5C42" w:rsidRPr="00673FE8" w:rsidRDefault="006F5C42" w:rsidP="006F5C42">
      <w:pPr>
        <w:pStyle w:val="ad"/>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73FE8">
        <w:rPr>
          <w:rFonts w:ascii="Times New Roman" w:hAnsi="Times New Roman" w:cs="Times New Roman"/>
          <w:sz w:val="28"/>
          <w:szCs w:val="28"/>
        </w:rPr>
        <w:t>2.3.67. Здание общеобразовательно</w:t>
      </w:r>
      <w:r w:rsidR="00280EC9">
        <w:rPr>
          <w:rFonts w:ascii="Times New Roman" w:hAnsi="Times New Roman" w:cs="Times New Roman"/>
          <w:sz w:val="28"/>
          <w:szCs w:val="28"/>
        </w:rPr>
        <w:t>й</w:t>
      </w:r>
      <w:r w:rsidRPr="00673FE8">
        <w:rPr>
          <w:rFonts w:ascii="Times New Roman" w:hAnsi="Times New Roman" w:cs="Times New Roman"/>
          <w:sz w:val="28"/>
          <w:szCs w:val="28"/>
        </w:rPr>
        <w:t xml:space="preserve"> </w:t>
      </w:r>
      <w:r w:rsidR="00280EC9">
        <w:rPr>
          <w:rFonts w:ascii="Times New Roman" w:hAnsi="Times New Roman" w:cs="Times New Roman"/>
          <w:sz w:val="28"/>
          <w:szCs w:val="28"/>
        </w:rPr>
        <w:t>организации</w:t>
      </w:r>
      <w:r w:rsidRPr="00673FE8">
        <w:rPr>
          <w:rFonts w:ascii="Times New Roman" w:hAnsi="Times New Roman" w:cs="Times New Roman"/>
          <w:sz w:val="28"/>
          <w:szCs w:val="28"/>
        </w:rPr>
        <w:t xml:space="preserve"> следует размещать на самостоятельном земельном участке с отступом от красной линии не менее 25 м.</w:t>
      </w:r>
    </w:p>
    <w:p w:rsidR="006F5C42" w:rsidRDefault="006F5C42" w:rsidP="006F5C42">
      <w:pPr>
        <w:pStyle w:val="ad"/>
        <w:widowControl w:val="0"/>
        <w:spacing w:line="239" w:lineRule="auto"/>
        <w:ind w:firstLine="709"/>
        <w:jc w:val="both"/>
        <w:rPr>
          <w:rFonts w:ascii="Times New Roman" w:hAnsi="Times New Roman" w:cs="Times New Roman"/>
          <w:sz w:val="28"/>
          <w:szCs w:val="28"/>
        </w:rPr>
      </w:pPr>
      <w:r w:rsidRPr="00673FE8">
        <w:rPr>
          <w:rFonts w:ascii="Times New Roman" w:hAnsi="Times New Roman" w:cs="Times New Roman"/>
          <w:sz w:val="28"/>
          <w:szCs w:val="28"/>
        </w:rPr>
        <w:t>Расчетная вместимость вновь строящихся общеобразовательн</w:t>
      </w:r>
      <w:r w:rsidR="005E48CD">
        <w:rPr>
          <w:rFonts w:ascii="Times New Roman" w:hAnsi="Times New Roman" w:cs="Times New Roman"/>
          <w:sz w:val="28"/>
          <w:szCs w:val="28"/>
        </w:rPr>
        <w:t>ых</w:t>
      </w:r>
      <w:r w:rsidRPr="00673FE8">
        <w:rPr>
          <w:rFonts w:ascii="Times New Roman" w:hAnsi="Times New Roman" w:cs="Times New Roman"/>
          <w:sz w:val="28"/>
          <w:szCs w:val="28"/>
        </w:rPr>
        <w:t xml:space="preserve"> </w:t>
      </w:r>
      <w:r w:rsidR="00DF30CE">
        <w:rPr>
          <w:rFonts w:ascii="Times New Roman" w:hAnsi="Times New Roman" w:cs="Times New Roman"/>
          <w:sz w:val="28"/>
          <w:szCs w:val="28"/>
        </w:rPr>
        <w:t>организац</w:t>
      </w:r>
      <w:r w:rsidR="00DF30CE" w:rsidRPr="00673FE8">
        <w:rPr>
          <w:rFonts w:ascii="Times New Roman" w:hAnsi="Times New Roman" w:cs="Times New Roman"/>
          <w:sz w:val="28"/>
          <w:szCs w:val="28"/>
        </w:rPr>
        <w:t>и</w:t>
      </w:r>
      <w:r w:rsidR="005E48CD">
        <w:rPr>
          <w:rFonts w:ascii="Times New Roman" w:hAnsi="Times New Roman" w:cs="Times New Roman"/>
          <w:sz w:val="28"/>
          <w:szCs w:val="28"/>
        </w:rPr>
        <w:t>й</w:t>
      </w:r>
      <w:r>
        <w:rPr>
          <w:rFonts w:ascii="Times New Roman" w:hAnsi="Times New Roman" w:cs="Times New Roman"/>
          <w:sz w:val="28"/>
          <w:szCs w:val="28"/>
        </w:rPr>
        <w:t xml:space="preserve">, определяемая при подготовке документов территориального планирования, документации по планировке территории, </w:t>
      </w:r>
      <w:r w:rsidRPr="00673FE8">
        <w:rPr>
          <w:rFonts w:ascii="Times New Roman" w:hAnsi="Times New Roman" w:cs="Times New Roman"/>
          <w:sz w:val="28"/>
          <w:szCs w:val="28"/>
        </w:rPr>
        <w:t xml:space="preserve">определяется </w:t>
      </w:r>
      <w:r>
        <w:rPr>
          <w:rFonts w:ascii="Times New Roman" w:hAnsi="Times New Roman" w:cs="Times New Roman"/>
          <w:sz w:val="28"/>
          <w:szCs w:val="28"/>
        </w:rPr>
        <w:t xml:space="preserve">                </w:t>
      </w:r>
      <w:r w:rsidRPr="00673FE8">
        <w:rPr>
          <w:rFonts w:ascii="Times New Roman" w:hAnsi="Times New Roman" w:cs="Times New Roman"/>
          <w:sz w:val="28"/>
          <w:szCs w:val="28"/>
        </w:rPr>
        <w:t xml:space="preserve">в зависимости от размещения этих </w:t>
      </w:r>
      <w:r w:rsidR="00DF30CE">
        <w:rPr>
          <w:rFonts w:ascii="Times New Roman" w:hAnsi="Times New Roman" w:cs="Times New Roman"/>
          <w:sz w:val="28"/>
          <w:szCs w:val="28"/>
        </w:rPr>
        <w:t>организац</w:t>
      </w:r>
      <w:r w:rsidR="00DF30CE" w:rsidRPr="00673FE8">
        <w:rPr>
          <w:rFonts w:ascii="Times New Roman" w:hAnsi="Times New Roman" w:cs="Times New Roman"/>
          <w:sz w:val="28"/>
          <w:szCs w:val="28"/>
        </w:rPr>
        <w:t>ий</w:t>
      </w:r>
      <w:r w:rsidRPr="00673FE8">
        <w:rPr>
          <w:rFonts w:ascii="Times New Roman" w:hAnsi="Times New Roman" w:cs="Times New Roman"/>
          <w:sz w:val="28"/>
          <w:szCs w:val="28"/>
        </w:rPr>
        <w:t xml:space="preserve"> и должна соответствовать таблице 30-1. </w:t>
      </w:r>
      <w:r>
        <w:rPr>
          <w:rFonts w:ascii="Times New Roman" w:hAnsi="Times New Roman" w:cs="Times New Roman"/>
          <w:sz w:val="28"/>
          <w:szCs w:val="28"/>
        </w:rPr>
        <w:t xml:space="preserve">Иные показатели вместимости </w:t>
      </w:r>
      <w:r w:rsidRPr="00673FE8">
        <w:rPr>
          <w:rFonts w:ascii="Times New Roman" w:hAnsi="Times New Roman" w:cs="Times New Roman"/>
          <w:sz w:val="28"/>
          <w:szCs w:val="28"/>
        </w:rPr>
        <w:t xml:space="preserve">общеобразовательных </w:t>
      </w:r>
      <w:r w:rsidR="00DF30CE">
        <w:rPr>
          <w:rFonts w:ascii="Times New Roman" w:hAnsi="Times New Roman" w:cs="Times New Roman"/>
          <w:sz w:val="28"/>
          <w:szCs w:val="28"/>
        </w:rPr>
        <w:t>организац</w:t>
      </w:r>
      <w:r w:rsidR="00DF30CE" w:rsidRPr="00673FE8">
        <w:rPr>
          <w:rFonts w:ascii="Times New Roman" w:hAnsi="Times New Roman" w:cs="Times New Roman"/>
          <w:sz w:val="28"/>
          <w:szCs w:val="28"/>
        </w:rPr>
        <w:t>ий</w:t>
      </w:r>
      <w:r>
        <w:rPr>
          <w:rFonts w:ascii="Times New Roman" w:hAnsi="Times New Roman" w:cs="Times New Roman"/>
          <w:sz w:val="28"/>
          <w:szCs w:val="28"/>
        </w:rPr>
        <w:t xml:space="preserve"> должны быть дополнительно обоснованы с учетом местной специфики.</w:t>
      </w:r>
    </w:p>
    <w:p w:rsidR="006F5C42" w:rsidRPr="00673FE8" w:rsidRDefault="006F5C42" w:rsidP="006F5C42">
      <w:pPr>
        <w:pStyle w:val="ad"/>
        <w:widowControl w:val="0"/>
        <w:spacing w:line="239" w:lineRule="auto"/>
        <w:ind w:firstLine="709"/>
        <w:jc w:val="both"/>
        <w:rPr>
          <w:rFonts w:ascii="Times New Roman" w:hAnsi="Times New Roman" w:cs="Times New Roman"/>
          <w:sz w:val="28"/>
          <w:szCs w:val="28"/>
        </w:rPr>
      </w:pPr>
      <w:r w:rsidRPr="00673FE8">
        <w:rPr>
          <w:rFonts w:ascii="Times New Roman" w:hAnsi="Times New Roman" w:cs="Times New Roman"/>
          <w:sz w:val="28"/>
          <w:szCs w:val="28"/>
        </w:rPr>
        <w:t>Этажность здания общеобразовательно</w:t>
      </w:r>
      <w:r w:rsidR="00DF30CE">
        <w:rPr>
          <w:rFonts w:ascii="Times New Roman" w:hAnsi="Times New Roman" w:cs="Times New Roman"/>
          <w:sz w:val="28"/>
          <w:szCs w:val="28"/>
        </w:rPr>
        <w:t>й</w:t>
      </w:r>
      <w:r w:rsidRPr="00673FE8">
        <w:rPr>
          <w:rFonts w:ascii="Times New Roman" w:hAnsi="Times New Roman" w:cs="Times New Roman"/>
          <w:sz w:val="28"/>
          <w:szCs w:val="28"/>
        </w:rPr>
        <w:t xml:space="preserve"> </w:t>
      </w:r>
      <w:r w:rsidR="00DF30CE">
        <w:rPr>
          <w:rFonts w:ascii="Times New Roman" w:hAnsi="Times New Roman" w:cs="Times New Roman"/>
          <w:sz w:val="28"/>
          <w:szCs w:val="28"/>
        </w:rPr>
        <w:t>организации</w:t>
      </w:r>
      <w:r w:rsidRPr="00673FE8">
        <w:rPr>
          <w:rFonts w:ascii="Times New Roman" w:hAnsi="Times New Roman" w:cs="Times New Roman"/>
          <w:sz w:val="28"/>
          <w:szCs w:val="28"/>
        </w:rPr>
        <w:t xml:space="preserve"> не должна превышать 3</w:t>
      </w:r>
      <w:r w:rsidR="00DF30CE">
        <w:rPr>
          <w:rFonts w:ascii="Times New Roman" w:hAnsi="Times New Roman" w:cs="Times New Roman"/>
          <w:sz w:val="28"/>
          <w:szCs w:val="28"/>
        </w:rPr>
        <w:t>-х</w:t>
      </w:r>
      <w:r w:rsidRPr="00673FE8">
        <w:rPr>
          <w:rFonts w:ascii="Times New Roman" w:hAnsi="Times New Roman" w:cs="Times New Roman"/>
          <w:sz w:val="28"/>
          <w:szCs w:val="28"/>
        </w:rPr>
        <w:t xml:space="preserve"> этажей. В условиях плотной застройки допускается проектирование </w:t>
      </w:r>
      <w:r w:rsidR="00A21802">
        <w:rPr>
          <w:rFonts w:ascii="Times New Roman" w:hAnsi="Times New Roman" w:cs="Times New Roman"/>
          <w:sz w:val="28"/>
          <w:szCs w:val="28"/>
        </w:rPr>
        <w:t xml:space="preserve">общеобразовательных </w:t>
      </w:r>
      <w:r w:rsidR="00DF30CE">
        <w:rPr>
          <w:rFonts w:ascii="Times New Roman" w:hAnsi="Times New Roman" w:cs="Times New Roman"/>
          <w:sz w:val="28"/>
          <w:szCs w:val="28"/>
        </w:rPr>
        <w:t>организац</w:t>
      </w:r>
      <w:r w:rsidRPr="00673FE8">
        <w:rPr>
          <w:rFonts w:ascii="Times New Roman" w:hAnsi="Times New Roman" w:cs="Times New Roman"/>
          <w:sz w:val="28"/>
          <w:szCs w:val="28"/>
        </w:rPr>
        <w:t>ий высотой в 4 этажа.</w:t>
      </w:r>
    </w:p>
    <w:p w:rsidR="009E6036" w:rsidRPr="007904DC" w:rsidRDefault="009E6036" w:rsidP="006F5C42">
      <w:pPr>
        <w:pStyle w:val="a3"/>
        <w:ind w:firstLine="709"/>
        <w:jc w:val="right"/>
        <w:rPr>
          <w:b w:val="0"/>
          <w:sz w:val="28"/>
          <w:szCs w:val="28"/>
        </w:rPr>
      </w:pPr>
    </w:p>
    <w:p w:rsidR="006F5C42" w:rsidRDefault="006F5C42" w:rsidP="006F5C42">
      <w:pPr>
        <w:pStyle w:val="a3"/>
        <w:ind w:firstLine="709"/>
        <w:jc w:val="right"/>
        <w:rPr>
          <w:b w:val="0"/>
          <w:sz w:val="28"/>
          <w:szCs w:val="28"/>
        </w:rPr>
      </w:pPr>
      <w:r>
        <w:rPr>
          <w:b w:val="0"/>
          <w:sz w:val="28"/>
          <w:szCs w:val="28"/>
        </w:rPr>
        <w:t>Таблица 30-1</w:t>
      </w:r>
    </w:p>
    <w:p w:rsidR="00A02239" w:rsidRDefault="00A02239" w:rsidP="006F5C42">
      <w:pPr>
        <w:pStyle w:val="a3"/>
        <w:ind w:firstLine="709"/>
        <w:jc w:val="right"/>
        <w:rPr>
          <w:b w:val="0"/>
          <w:sz w:val="28"/>
          <w:szCs w:val="28"/>
        </w:rPr>
      </w:pPr>
    </w:p>
    <w:p w:rsidR="00A02239" w:rsidRDefault="00A02239" w:rsidP="006F5C42">
      <w:pPr>
        <w:pStyle w:val="a3"/>
        <w:ind w:firstLine="709"/>
        <w:jc w:val="right"/>
        <w:rPr>
          <w:b w:val="0"/>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808"/>
        <w:gridCol w:w="1416"/>
        <w:gridCol w:w="1416"/>
        <w:gridCol w:w="1808"/>
        <w:gridCol w:w="1416"/>
        <w:gridCol w:w="603"/>
      </w:tblGrid>
      <w:tr w:rsidR="006F5C42" w:rsidRPr="007835EB" w:rsidTr="000E5AF0">
        <w:tc>
          <w:tcPr>
            <w:tcW w:w="4641" w:type="dxa"/>
            <w:gridSpan w:val="3"/>
            <w:shd w:val="clear" w:color="auto" w:fill="auto"/>
          </w:tcPr>
          <w:p w:rsidR="006F5C42" w:rsidRPr="007835EB" w:rsidRDefault="006F5C42" w:rsidP="000E5AF0">
            <w:pPr>
              <w:pStyle w:val="a3"/>
              <w:jc w:val="center"/>
              <w:rPr>
                <w:b w:val="0"/>
                <w:szCs w:val="24"/>
              </w:rPr>
            </w:pPr>
            <w:r w:rsidRPr="007835EB">
              <w:rPr>
                <w:b w:val="0"/>
                <w:szCs w:val="24"/>
              </w:rPr>
              <w:t xml:space="preserve">Городские населенные пункты, сельские населенные пункты с численностью населения на расчетный срок </w:t>
            </w:r>
            <w:r w:rsidR="00280EC9">
              <w:rPr>
                <w:b w:val="0"/>
                <w:szCs w:val="24"/>
              </w:rPr>
              <w:t xml:space="preserve">до </w:t>
            </w:r>
            <w:r w:rsidRPr="007835EB">
              <w:rPr>
                <w:b w:val="0"/>
                <w:szCs w:val="24"/>
              </w:rPr>
              <w:t>2025 г</w:t>
            </w:r>
            <w:r>
              <w:rPr>
                <w:b w:val="0"/>
                <w:szCs w:val="24"/>
              </w:rPr>
              <w:t>ода</w:t>
            </w:r>
            <w:r w:rsidRPr="007835EB">
              <w:rPr>
                <w:b w:val="0"/>
                <w:szCs w:val="24"/>
              </w:rPr>
              <w:t xml:space="preserve"> более 12000 человек</w:t>
            </w:r>
          </w:p>
        </w:tc>
        <w:tc>
          <w:tcPr>
            <w:tcW w:w="4640" w:type="dxa"/>
            <w:gridSpan w:val="3"/>
            <w:tcBorders>
              <w:right w:val="single" w:sz="4" w:space="0" w:color="auto"/>
            </w:tcBorders>
            <w:shd w:val="clear" w:color="auto" w:fill="auto"/>
          </w:tcPr>
          <w:p w:rsidR="00280EC9" w:rsidRDefault="006F5C42" w:rsidP="000E5AF0">
            <w:pPr>
              <w:pStyle w:val="a3"/>
              <w:jc w:val="center"/>
              <w:rPr>
                <w:b w:val="0"/>
                <w:szCs w:val="24"/>
              </w:rPr>
            </w:pPr>
            <w:r w:rsidRPr="007835EB">
              <w:rPr>
                <w:b w:val="0"/>
                <w:szCs w:val="24"/>
              </w:rPr>
              <w:t xml:space="preserve">Остальные </w:t>
            </w:r>
          </w:p>
          <w:p w:rsidR="006F5C42" w:rsidRPr="007835EB" w:rsidRDefault="006F5C42" w:rsidP="000E5AF0">
            <w:pPr>
              <w:pStyle w:val="a3"/>
              <w:jc w:val="center"/>
              <w:rPr>
                <w:b w:val="0"/>
                <w:szCs w:val="24"/>
              </w:rPr>
            </w:pPr>
            <w:r w:rsidRPr="007835EB">
              <w:rPr>
                <w:b w:val="0"/>
                <w:szCs w:val="24"/>
              </w:rPr>
              <w:t>сельские населенные пункты</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Cs w:val="24"/>
              </w:rPr>
            </w:pPr>
          </w:p>
        </w:tc>
      </w:tr>
      <w:tr w:rsidR="006F5C42" w:rsidRPr="007835EB" w:rsidTr="000E5AF0">
        <w:tc>
          <w:tcPr>
            <w:tcW w:w="1417" w:type="dxa"/>
            <w:shd w:val="clear" w:color="auto" w:fill="auto"/>
          </w:tcPr>
          <w:p w:rsidR="006F5C42" w:rsidRPr="007835EB" w:rsidRDefault="006F5C42" w:rsidP="000E5AF0">
            <w:pPr>
              <w:pStyle w:val="a3"/>
              <w:jc w:val="center"/>
              <w:rPr>
                <w:b w:val="0"/>
                <w:szCs w:val="24"/>
              </w:rPr>
            </w:pPr>
            <w:r>
              <w:rPr>
                <w:b w:val="0"/>
                <w:szCs w:val="24"/>
              </w:rPr>
              <w:t>к</w:t>
            </w:r>
            <w:r w:rsidRPr="007835EB">
              <w:rPr>
                <w:b w:val="0"/>
                <w:szCs w:val="24"/>
              </w:rPr>
              <w:t>оличество классов</w:t>
            </w:r>
          </w:p>
        </w:tc>
        <w:tc>
          <w:tcPr>
            <w:tcW w:w="1808" w:type="dxa"/>
            <w:shd w:val="clear" w:color="auto" w:fill="auto"/>
          </w:tcPr>
          <w:p w:rsidR="006F5C42" w:rsidRPr="007835EB" w:rsidRDefault="006F5C42" w:rsidP="000E5AF0">
            <w:pPr>
              <w:pStyle w:val="a3"/>
              <w:jc w:val="center"/>
              <w:rPr>
                <w:b w:val="0"/>
                <w:szCs w:val="24"/>
              </w:rPr>
            </w:pPr>
            <w:r>
              <w:rPr>
                <w:b w:val="0"/>
                <w:szCs w:val="24"/>
              </w:rPr>
              <w:t>н</w:t>
            </w:r>
            <w:r w:rsidRPr="007835EB">
              <w:rPr>
                <w:b w:val="0"/>
                <w:szCs w:val="24"/>
              </w:rPr>
              <w:t>аполняемость класса, учащихся</w:t>
            </w:r>
          </w:p>
        </w:tc>
        <w:tc>
          <w:tcPr>
            <w:tcW w:w="1416" w:type="dxa"/>
            <w:shd w:val="clear" w:color="auto" w:fill="auto"/>
          </w:tcPr>
          <w:p w:rsidR="006F5C42" w:rsidRDefault="006F5C42" w:rsidP="000E5AF0">
            <w:pPr>
              <w:pStyle w:val="a3"/>
              <w:jc w:val="center"/>
              <w:rPr>
                <w:b w:val="0"/>
                <w:szCs w:val="24"/>
              </w:rPr>
            </w:pPr>
            <w:r>
              <w:rPr>
                <w:b w:val="0"/>
                <w:szCs w:val="24"/>
              </w:rPr>
              <w:t>к</w:t>
            </w:r>
            <w:r w:rsidRPr="007835EB">
              <w:rPr>
                <w:b w:val="0"/>
                <w:szCs w:val="24"/>
              </w:rPr>
              <w:t xml:space="preserve">оличество учащихся </w:t>
            </w:r>
          </w:p>
          <w:p w:rsidR="006F5C42" w:rsidRPr="007835EB" w:rsidRDefault="006F5C42" w:rsidP="000E5AF0">
            <w:pPr>
              <w:pStyle w:val="a3"/>
              <w:jc w:val="center"/>
              <w:rPr>
                <w:b w:val="0"/>
                <w:szCs w:val="24"/>
              </w:rPr>
            </w:pPr>
            <w:r w:rsidRPr="007835EB">
              <w:rPr>
                <w:b w:val="0"/>
                <w:szCs w:val="24"/>
              </w:rPr>
              <w:t>в школе</w:t>
            </w:r>
          </w:p>
        </w:tc>
        <w:tc>
          <w:tcPr>
            <w:tcW w:w="1416" w:type="dxa"/>
            <w:shd w:val="clear" w:color="auto" w:fill="auto"/>
          </w:tcPr>
          <w:p w:rsidR="006F5C42" w:rsidRPr="007835EB" w:rsidRDefault="006F5C42" w:rsidP="000E5AF0">
            <w:pPr>
              <w:pStyle w:val="a3"/>
              <w:jc w:val="center"/>
              <w:rPr>
                <w:b w:val="0"/>
                <w:szCs w:val="24"/>
              </w:rPr>
            </w:pPr>
            <w:r>
              <w:rPr>
                <w:b w:val="0"/>
                <w:szCs w:val="24"/>
              </w:rPr>
              <w:t>к</w:t>
            </w:r>
            <w:r w:rsidRPr="007835EB">
              <w:rPr>
                <w:b w:val="0"/>
                <w:szCs w:val="24"/>
              </w:rPr>
              <w:t>оличество классов</w:t>
            </w:r>
          </w:p>
        </w:tc>
        <w:tc>
          <w:tcPr>
            <w:tcW w:w="1808" w:type="dxa"/>
            <w:shd w:val="clear" w:color="auto" w:fill="auto"/>
          </w:tcPr>
          <w:p w:rsidR="006F5C42" w:rsidRPr="007835EB" w:rsidRDefault="006F5C42" w:rsidP="000E5AF0">
            <w:pPr>
              <w:pStyle w:val="a3"/>
              <w:jc w:val="center"/>
              <w:rPr>
                <w:b w:val="0"/>
                <w:szCs w:val="24"/>
              </w:rPr>
            </w:pPr>
            <w:r>
              <w:rPr>
                <w:b w:val="0"/>
                <w:szCs w:val="24"/>
              </w:rPr>
              <w:t>н</w:t>
            </w:r>
            <w:r w:rsidRPr="007835EB">
              <w:rPr>
                <w:b w:val="0"/>
                <w:szCs w:val="24"/>
              </w:rPr>
              <w:t>аполняемость класса, учащихся</w:t>
            </w:r>
          </w:p>
        </w:tc>
        <w:tc>
          <w:tcPr>
            <w:tcW w:w="1416" w:type="dxa"/>
            <w:tcBorders>
              <w:right w:val="single" w:sz="4" w:space="0" w:color="auto"/>
            </w:tcBorders>
            <w:shd w:val="clear" w:color="auto" w:fill="auto"/>
          </w:tcPr>
          <w:p w:rsidR="006F5C42" w:rsidRDefault="006F5C42" w:rsidP="000E5AF0">
            <w:pPr>
              <w:pStyle w:val="a3"/>
              <w:jc w:val="center"/>
              <w:rPr>
                <w:b w:val="0"/>
                <w:szCs w:val="24"/>
              </w:rPr>
            </w:pPr>
            <w:r>
              <w:rPr>
                <w:b w:val="0"/>
                <w:szCs w:val="24"/>
              </w:rPr>
              <w:t>к</w:t>
            </w:r>
            <w:r w:rsidRPr="007835EB">
              <w:rPr>
                <w:b w:val="0"/>
                <w:szCs w:val="24"/>
              </w:rPr>
              <w:t>оличество учащихся</w:t>
            </w:r>
          </w:p>
          <w:p w:rsidR="006F5C42" w:rsidRPr="007835EB" w:rsidRDefault="006F5C42" w:rsidP="000E5AF0">
            <w:pPr>
              <w:pStyle w:val="a3"/>
              <w:jc w:val="center"/>
              <w:rPr>
                <w:b w:val="0"/>
                <w:szCs w:val="24"/>
              </w:rPr>
            </w:pPr>
            <w:r w:rsidRPr="007835EB">
              <w:rPr>
                <w:b w:val="0"/>
                <w:szCs w:val="24"/>
              </w:rPr>
              <w:t>в школе</w:t>
            </w:r>
          </w:p>
        </w:tc>
        <w:tc>
          <w:tcPr>
            <w:tcW w:w="603" w:type="dxa"/>
            <w:tcBorders>
              <w:top w:val="nil"/>
              <w:left w:val="single" w:sz="4" w:space="0" w:color="auto"/>
              <w:bottom w:val="nil"/>
              <w:right w:val="nil"/>
            </w:tcBorders>
          </w:tcPr>
          <w:p w:rsidR="006F5C42" w:rsidRDefault="006F5C42" w:rsidP="000E5AF0">
            <w:pPr>
              <w:pStyle w:val="a3"/>
              <w:jc w:val="center"/>
              <w:rPr>
                <w:b w:val="0"/>
                <w:szCs w:val="24"/>
              </w:rPr>
            </w:pPr>
          </w:p>
        </w:tc>
      </w:tr>
      <w:tr w:rsidR="006F5C42" w:rsidRPr="007835EB" w:rsidTr="000E5AF0">
        <w:tc>
          <w:tcPr>
            <w:tcW w:w="1417" w:type="dxa"/>
            <w:shd w:val="clear" w:color="auto" w:fill="auto"/>
          </w:tcPr>
          <w:p w:rsidR="006F5C42" w:rsidRPr="007835EB" w:rsidRDefault="006F5C42" w:rsidP="000E5AF0">
            <w:pPr>
              <w:pStyle w:val="a3"/>
              <w:jc w:val="center"/>
              <w:rPr>
                <w:b w:val="0"/>
                <w:sz w:val="28"/>
                <w:szCs w:val="28"/>
              </w:rPr>
            </w:pPr>
            <w:r w:rsidRPr="007835EB">
              <w:rPr>
                <w:b w:val="0"/>
                <w:sz w:val="28"/>
                <w:szCs w:val="28"/>
              </w:rPr>
              <w:t>4</w:t>
            </w:r>
          </w:p>
        </w:tc>
        <w:tc>
          <w:tcPr>
            <w:tcW w:w="1808" w:type="dxa"/>
            <w:shd w:val="clear" w:color="auto" w:fill="auto"/>
          </w:tcPr>
          <w:p w:rsidR="006F5C42" w:rsidRPr="007835EB" w:rsidRDefault="006F5C42" w:rsidP="000E5AF0">
            <w:pPr>
              <w:pStyle w:val="a3"/>
              <w:jc w:val="center"/>
              <w:rPr>
                <w:b w:val="0"/>
                <w:sz w:val="28"/>
                <w:szCs w:val="28"/>
              </w:rPr>
            </w:pPr>
            <w:r w:rsidRPr="007835EB">
              <w:rPr>
                <w:b w:val="0"/>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100</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4</w:t>
            </w:r>
          </w:p>
        </w:tc>
        <w:tc>
          <w:tcPr>
            <w:tcW w:w="1808" w:type="dxa"/>
            <w:shd w:val="clear" w:color="auto" w:fill="auto"/>
          </w:tcPr>
          <w:p w:rsidR="006F5C42" w:rsidRPr="007835EB" w:rsidRDefault="006F5C42" w:rsidP="000E5AF0">
            <w:pPr>
              <w:pStyle w:val="a3"/>
              <w:jc w:val="center"/>
              <w:rPr>
                <w:b w:val="0"/>
                <w:sz w:val="28"/>
                <w:szCs w:val="28"/>
              </w:rPr>
            </w:pPr>
            <w:r w:rsidRPr="007835EB">
              <w:rPr>
                <w:b w:val="0"/>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80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pStyle w:val="a3"/>
              <w:jc w:val="center"/>
              <w:rPr>
                <w:b w:val="0"/>
                <w:color w:val="auto"/>
                <w:sz w:val="28"/>
                <w:szCs w:val="28"/>
              </w:rPr>
            </w:pPr>
            <w:r w:rsidRPr="007835EB">
              <w:rPr>
                <w:b w:val="0"/>
                <w:color w:val="auto"/>
                <w:sz w:val="28"/>
                <w:szCs w:val="28"/>
              </w:rPr>
              <w:t>8</w:t>
            </w:r>
          </w:p>
        </w:tc>
        <w:tc>
          <w:tcPr>
            <w:tcW w:w="1808" w:type="dxa"/>
            <w:shd w:val="clear" w:color="auto" w:fill="auto"/>
          </w:tcPr>
          <w:p w:rsidR="006F5C42" w:rsidRPr="007835EB" w:rsidRDefault="006F5C42" w:rsidP="000E5AF0">
            <w:pPr>
              <w:pStyle w:val="a3"/>
              <w:jc w:val="center"/>
              <w:rPr>
                <w:b w:val="0"/>
                <w:sz w:val="28"/>
                <w:szCs w:val="28"/>
              </w:rPr>
            </w:pPr>
            <w:r w:rsidRPr="007835EB">
              <w:rPr>
                <w:b w:val="0"/>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200</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8</w:t>
            </w:r>
          </w:p>
        </w:tc>
        <w:tc>
          <w:tcPr>
            <w:tcW w:w="1808" w:type="dxa"/>
            <w:shd w:val="clear" w:color="auto" w:fill="auto"/>
          </w:tcPr>
          <w:p w:rsidR="006F5C42" w:rsidRPr="007835EB" w:rsidRDefault="006F5C42" w:rsidP="000E5AF0">
            <w:pPr>
              <w:pStyle w:val="a3"/>
              <w:jc w:val="center"/>
              <w:rPr>
                <w:b w:val="0"/>
                <w:sz w:val="28"/>
                <w:szCs w:val="28"/>
              </w:rPr>
            </w:pPr>
            <w:r w:rsidRPr="007835EB">
              <w:rPr>
                <w:b w:val="0"/>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160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9</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225</w:t>
            </w:r>
          </w:p>
        </w:tc>
        <w:tc>
          <w:tcPr>
            <w:tcW w:w="1416" w:type="dxa"/>
            <w:shd w:val="clear" w:color="auto" w:fill="auto"/>
          </w:tcPr>
          <w:p w:rsidR="006F5C42" w:rsidRPr="007835EB" w:rsidRDefault="006F5C42" w:rsidP="000E5AF0">
            <w:pPr>
              <w:jc w:val="center"/>
              <w:rPr>
                <w:sz w:val="28"/>
                <w:szCs w:val="28"/>
              </w:rPr>
            </w:pPr>
            <w:r w:rsidRPr="007835EB">
              <w:rPr>
                <w:sz w:val="28"/>
                <w:szCs w:val="28"/>
              </w:rPr>
              <w:t>9</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180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12</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300</w:t>
            </w:r>
          </w:p>
        </w:tc>
        <w:tc>
          <w:tcPr>
            <w:tcW w:w="1416" w:type="dxa"/>
            <w:shd w:val="clear" w:color="auto" w:fill="auto"/>
          </w:tcPr>
          <w:p w:rsidR="006F5C42" w:rsidRPr="007835EB" w:rsidRDefault="006F5C42" w:rsidP="000E5AF0">
            <w:pPr>
              <w:jc w:val="center"/>
              <w:rPr>
                <w:sz w:val="28"/>
                <w:szCs w:val="28"/>
              </w:rPr>
            </w:pPr>
            <w:r w:rsidRPr="007835EB">
              <w:rPr>
                <w:sz w:val="28"/>
                <w:szCs w:val="28"/>
              </w:rPr>
              <w:t>12</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240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14</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350</w:t>
            </w:r>
          </w:p>
        </w:tc>
        <w:tc>
          <w:tcPr>
            <w:tcW w:w="1416" w:type="dxa"/>
            <w:shd w:val="clear" w:color="auto" w:fill="auto"/>
          </w:tcPr>
          <w:p w:rsidR="006F5C42" w:rsidRPr="007835EB" w:rsidRDefault="006F5C42" w:rsidP="000E5AF0">
            <w:pPr>
              <w:jc w:val="center"/>
              <w:rPr>
                <w:sz w:val="28"/>
                <w:szCs w:val="28"/>
              </w:rPr>
            </w:pPr>
            <w:r w:rsidRPr="007835EB">
              <w:rPr>
                <w:sz w:val="28"/>
                <w:szCs w:val="28"/>
              </w:rPr>
              <w:t>14</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280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16</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400</w:t>
            </w:r>
          </w:p>
        </w:tc>
        <w:tc>
          <w:tcPr>
            <w:tcW w:w="1416" w:type="dxa"/>
            <w:shd w:val="clear" w:color="auto" w:fill="auto"/>
          </w:tcPr>
          <w:p w:rsidR="006F5C42" w:rsidRPr="007835EB" w:rsidRDefault="006F5C42" w:rsidP="000E5AF0">
            <w:pPr>
              <w:jc w:val="center"/>
              <w:rPr>
                <w:sz w:val="28"/>
                <w:szCs w:val="28"/>
              </w:rPr>
            </w:pPr>
            <w:r w:rsidRPr="007835EB">
              <w:rPr>
                <w:sz w:val="28"/>
                <w:szCs w:val="28"/>
              </w:rPr>
              <w:t>16</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320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18</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450</w:t>
            </w:r>
          </w:p>
        </w:tc>
        <w:tc>
          <w:tcPr>
            <w:tcW w:w="1416" w:type="dxa"/>
            <w:shd w:val="clear" w:color="auto" w:fill="auto"/>
          </w:tcPr>
          <w:p w:rsidR="006F5C42" w:rsidRPr="007835EB" w:rsidRDefault="006F5C42" w:rsidP="000E5AF0">
            <w:pPr>
              <w:jc w:val="center"/>
              <w:rPr>
                <w:sz w:val="28"/>
                <w:szCs w:val="28"/>
              </w:rPr>
            </w:pPr>
            <w:r w:rsidRPr="007835EB">
              <w:rPr>
                <w:sz w:val="28"/>
                <w:szCs w:val="28"/>
              </w:rPr>
              <w:t>18</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360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21</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525</w:t>
            </w:r>
          </w:p>
        </w:tc>
        <w:tc>
          <w:tcPr>
            <w:tcW w:w="1416" w:type="dxa"/>
            <w:shd w:val="clear" w:color="auto" w:fill="auto"/>
          </w:tcPr>
          <w:p w:rsidR="006F5C42" w:rsidRPr="007835EB" w:rsidRDefault="006F5C42" w:rsidP="000E5AF0">
            <w:pPr>
              <w:jc w:val="center"/>
              <w:rPr>
                <w:sz w:val="28"/>
                <w:szCs w:val="28"/>
              </w:rPr>
            </w:pPr>
            <w:r w:rsidRPr="007835EB">
              <w:rPr>
                <w:sz w:val="28"/>
                <w:szCs w:val="28"/>
              </w:rPr>
              <w:t>21</w:t>
            </w:r>
          </w:p>
        </w:tc>
        <w:tc>
          <w:tcPr>
            <w:tcW w:w="1808" w:type="dxa"/>
            <w:shd w:val="clear" w:color="auto" w:fill="auto"/>
          </w:tcPr>
          <w:p w:rsidR="006F5C42" w:rsidRPr="007835EB" w:rsidRDefault="006F5C42"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420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A02239" w:rsidRPr="007835EB" w:rsidTr="00A02239">
        <w:tc>
          <w:tcPr>
            <w:tcW w:w="1417" w:type="dxa"/>
            <w:shd w:val="clear" w:color="auto" w:fill="auto"/>
          </w:tcPr>
          <w:p w:rsidR="00A02239" w:rsidRPr="007835EB" w:rsidRDefault="00A02239" w:rsidP="000E5AF0">
            <w:pPr>
              <w:jc w:val="center"/>
              <w:rPr>
                <w:sz w:val="28"/>
                <w:szCs w:val="28"/>
              </w:rPr>
            </w:pPr>
            <w:r w:rsidRPr="007835EB">
              <w:rPr>
                <w:sz w:val="28"/>
                <w:szCs w:val="28"/>
              </w:rPr>
              <w:lastRenderedPageBreak/>
              <w:t>22</w:t>
            </w:r>
          </w:p>
        </w:tc>
        <w:tc>
          <w:tcPr>
            <w:tcW w:w="1808" w:type="dxa"/>
            <w:shd w:val="clear" w:color="auto" w:fill="auto"/>
          </w:tcPr>
          <w:p w:rsidR="00A02239" w:rsidRPr="007835EB" w:rsidRDefault="00A02239" w:rsidP="000E5AF0">
            <w:pPr>
              <w:jc w:val="center"/>
              <w:rPr>
                <w:sz w:val="28"/>
                <w:szCs w:val="28"/>
              </w:rPr>
            </w:pPr>
            <w:r w:rsidRPr="007835EB">
              <w:rPr>
                <w:sz w:val="28"/>
                <w:szCs w:val="28"/>
              </w:rPr>
              <w:t>25</w:t>
            </w:r>
          </w:p>
        </w:tc>
        <w:tc>
          <w:tcPr>
            <w:tcW w:w="1416" w:type="dxa"/>
            <w:shd w:val="clear" w:color="auto" w:fill="auto"/>
          </w:tcPr>
          <w:p w:rsidR="00A02239" w:rsidRPr="007835EB" w:rsidRDefault="00A02239" w:rsidP="000E5AF0">
            <w:pPr>
              <w:pStyle w:val="a3"/>
              <w:jc w:val="center"/>
              <w:rPr>
                <w:b w:val="0"/>
                <w:sz w:val="28"/>
                <w:szCs w:val="28"/>
              </w:rPr>
            </w:pPr>
            <w:r w:rsidRPr="007835EB">
              <w:rPr>
                <w:b w:val="0"/>
                <w:sz w:val="28"/>
                <w:szCs w:val="28"/>
              </w:rPr>
              <w:t>550</w:t>
            </w:r>
          </w:p>
        </w:tc>
        <w:tc>
          <w:tcPr>
            <w:tcW w:w="1416" w:type="dxa"/>
            <w:vMerge w:val="restart"/>
            <w:shd w:val="clear" w:color="auto" w:fill="auto"/>
          </w:tcPr>
          <w:p w:rsidR="00A02239" w:rsidRPr="007835EB" w:rsidRDefault="00A02239" w:rsidP="00A02239">
            <w:pPr>
              <w:jc w:val="center"/>
              <w:rPr>
                <w:sz w:val="28"/>
                <w:szCs w:val="28"/>
              </w:rPr>
            </w:pPr>
            <w:r>
              <w:rPr>
                <w:sz w:val="28"/>
                <w:szCs w:val="28"/>
              </w:rPr>
              <w:t>22</w:t>
            </w:r>
          </w:p>
        </w:tc>
        <w:tc>
          <w:tcPr>
            <w:tcW w:w="1808" w:type="dxa"/>
            <w:shd w:val="clear" w:color="auto" w:fill="auto"/>
          </w:tcPr>
          <w:p w:rsidR="00A02239" w:rsidRPr="007835EB" w:rsidRDefault="00A02239" w:rsidP="000E5AF0">
            <w:pPr>
              <w:jc w:val="center"/>
              <w:rPr>
                <w:sz w:val="28"/>
                <w:szCs w:val="28"/>
              </w:rPr>
            </w:pPr>
            <w:r w:rsidRPr="007835EB">
              <w:rPr>
                <w:sz w:val="28"/>
                <w:szCs w:val="28"/>
              </w:rPr>
              <w:t>20</w:t>
            </w:r>
          </w:p>
        </w:tc>
        <w:tc>
          <w:tcPr>
            <w:tcW w:w="1416" w:type="dxa"/>
            <w:tcBorders>
              <w:right w:val="single" w:sz="4" w:space="0" w:color="auto"/>
            </w:tcBorders>
            <w:shd w:val="clear" w:color="auto" w:fill="auto"/>
          </w:tcPr>
          <w:p w:rsidR="00A02239" w:rsidRPr="007835EB" w:rsidRDefault="00A02239" w:rsidP="000E5AF0">
            <w:pPr>
              <w:pStyle w:val="a3"/>
              <w:jc w:val="center"/>
              <w:rPr>
                <w:b w:val="0"/>
                <w:sz w:val="28"/>
                <w:szCs w:val="28"/>
              </w:rPr>
            </w:pPr>
            <w:r w:rsidRPr="007835EB">
              <w:rPr>
                <w:b w:val="0"/>
                <w:sz w:val="28"/>
                <w:szCs w:val="28"/>
              </w:rPr>
              <w:t>440</w:t>
            </w:r>
          </w:p>
        </w:tc>
        <w:tc>
          <w:tcPr>
            <w:tcW w:w="603" w:type="dxa"/>
            <w:tcBorders>
              <w:top w:val="nil"/>
              <w:left w:val="single" w:sz="4" w:space="0" w:color="auto"/>
              <w:bottom w:val="nil"/>
              <w:right w:val="nil"/>
            </w:tcBorders>
          </w:tcPr>
          <w:p w:rsidR="00A02239" w:rsidRPr="007835EB" w:rsidRDefault="00A02239" w:rsidP="000E5AF0">
            <w:pPr>
              <w:pStyle w:val="a3"/>
              <w:jc w:val="center"/>
              <w:rPr>
                <w:b w:val="0"/>
                <w:sz w:val="28"/>
                <w:szCs w:val="28"/>
              </w:rPr>
            </w:pPr>
          </w:p>
        </w:tc>
      </w:tr>
      <w:tr w:rsidR="00A02239" w:rsidRPr="007835EB" w:rsidTr="00A02239">
        <w:tc>
          <w:tcPr>
            <w:tcW w:w="1417" w:type="dxa"/>
            <w:shd w:val="clear" w:color="auto" w:fill="auto"/>
          </w:tcPr>
          <w:p w:rsidR="00A02239" w:rsidRPr="007835EB" w:rsidRDefault="00A02239" w:rsidP="000E5AF0">
            <w:pPr>
              <w:jc w:val="center"/>
              <w:rPr>
                <w:sz w:val="28"/>
                <w:szCs w:val="28"/>
              </w:rPr>
            </w:pPr>
            <w:r w:rsidRPr="007835EB">
              <w:rPr>
                <w:sz w:val="28"/>
                <w:szCs w:val="28"/>
              </w:rPr>
              <w:t>27</w:t>
            </w:r>
          </w:p>
        </w:tc>
        <w:tc>
          <w:tcPr>
            <w:tcW w:w="1808" w:type="dxa"/>
            <w:shd w:val="clear" w:color="auto" w:fill="auto"/>
          </w:tcPr>
          <w:p w:rsidR="00A02239" w:rsidRPr="007835EB" w:rsidRDefault="00A02239" w:rsidP="000E5AF0">
            <w:pPr>
              <w:jc w:val="center"/>
              <w:rPr>
                <w:sz w:val="28"/>
                <w:szCs w:val="28"/>
              </w:rPr>
            </w:pPr>
            <w:r w:rsidRPr="007835EB">
              <w:rPr>
                <w:sz w:val="28"/>
                <w:szCs w:val="28"/>
              </w:rPr>
              <w:t>25</w:t>
            </w:r>
          </w:p>
        </w:tc>
        <w:tc>
          <w:tcPr>
            <w:tcW w:w="1416" w:type="dxa"/>
            <w:shd w:val="clear" w:color="auto" w:fill="auto"/>
          </w:tcPr>
          <w:p w:rsidR="00A02239" w:rsidRPr="007835EB" w:rsidRDefault="00A02239" w:rsidP="000E5AF0">
            <w:pPr>
              <w:pStyle w:val="a3"/>
              <w:jc w:val="center"/>
              <w:rPr>
                <w:b w:val="0"/>
                <w:sz w:val="28"/>
                <w:szCs w:val="28"/>
              </w:rPr>
            </w:pPr>
            <w:r w:rsidRPr="007835EB">
              <w:rPr>
                <w:b w:val="0"/>
                <w:sz w:val="28"/>
                <w:szCs w:val="28"/>
              </w:rPr>
              <w:t>675</w:t>
            </w:r>
          </w:p>
        </w:tc>
        <w:tc>
          <w:tcPr>
            <w:tcW w:w="1416" w:type="dxa"/>
            <w:vMerge/>
            <w:shd w:val="clear" w:color="auto" w:fill="auto"/>
          </w:tcPr>
          <w:p w:rsidR="00A02239" w:rsidRPr="007835EB" w:rsidRDefault="00A02239" w:rsidP="00A02239">
            <w:pPr>
              <w:jc w:val="center"/>
              <w:rPr>
                <w:sz w:val="28"/>
                <w:szCs w:val="28"/>
              </w:rPr>
            </w:pPr>
          </w:p>
        </w:tc>
        <w:tc>
          <w:tcPr>
            <w:tcW w:w="1808" w:type="dxa"/>
            <w:shd w:val="clear" w:color="auto" w:fill="auto"/>
          </w:tcPr>
          <w:p w:rsidR="00A02239" w:rsidRPr="007835EB" w:rsidRDefault="00A02239" w:rsidP="000E5AF0">
            <w:pPr>
              <w:jc w:val="center"/>
              <w:rPr>
                <w:sz w:val="28"/>
                <w:szCs w:val="28"/>
              </w:rPr>
            </w:pPr>
            <w:r>
              <w:rPr>
                <w:sz w:val="28"/>
                <w:szCs w:val="28"/>
              </w:rPr>
              <w:t>25</w:t>
            </w:r>
          </w:p>
        </w:tc>
        <w:tc>
          <w:tcPr>
            <w:tcW w:w="1416" w:type="dxa"/>
            <w:tcBorders>
              <w:right w:val="single" w:sz="4" w:space="0" w:color="auto"/>
            </w:tcBorders>
            <w:shd w:val="clear" w:color="auto" w:fill="auto"/>
          </w:tcPr>
          <w:p w:rsidR="00A02239" w:rsidRPr="007835EB" w:rsidRDefault="00A02239" w:rsidP="00A02239">
            <w:pPr>
              <w:pStyle w:val="a3"/>
              <w:jc w:val="center"/>
              <w:rPr>
                <w:b w:val="0"/>
                <w:sz w:val="28"/>
                <w:szCs w:val="28"/>
              </w:rPr>
            </w:pPr>
            <w:r w:rsidRPr="007835EB">
              <w:rPr>
                <w:b w:val="0"/>
                <w:sz w:val="28"/>
                <w:szCs w:val="28"/>
              </w:rPr>
              <w:t>5</w:t>
            </w:r>
            <w:r>
              <w:rPr>
                <w:b w:val="0"/>
                <w:sz w:val="28"/>
                <w:szCs w:val="28"/>
              </w:rPr>
              <w:t>5</w:t>
            </w:r>
            <w:r w:rsidRPr="007835EB">
              <w:rPr>
                <w:b w:val="0"/>
                <w:sz w:val="28"/>
                <w:szCs w:val="28"/>
              </w:rPr>
              <w:t>0</w:t>
            </w:r>
          </w:p>
        </w:tc>
        <w:tc>
          <w:tcPr>
            <w:tcW w:w="603" w:type="dxa"/>
            <w:tcBorders>
              <w:top w:val="nil"/>
              <w:left w:val="single" w:sz="4" w:space="0" w:color="auto"/>
              <w:bottom w:val="nil"/>
              <w:right w:val="nil"/>
            </w:tcBorders>
          </w:tcPr>
          <w:p w:rsidR="00A02239" w:rsidRPr="007835EB" w:rsidRDefault="00A02239" w:rsidP="000E5AF0">
            <w:pPr>
              <w:pStyle w:val="a3"/>
              <w:jc w:val="center"/>
              <w:rPr>
                <w:b w:val="0"/>
                <w:sz w:val="28"/>
                <w:szCs w:val="28"/>
              </w:rPr>
            </w:pPr>
          </w:p>
        </w:tc>
      </w:tr>
      <w:tr w:rsidR="00A02239" w:rsidRPr="007835EB" w:rsidTr="00A02239">
        <w:tc>
          <w:tcPr>
            <w:tcW w:w="1417" w:type="dxa"/>
            <w:shd w:val="clear" w:color="auto" w:fill="auto"/>
          </w:tcPr>
          <w:p w:rsidR="00A02239" w:rsidRPr="007835EB" w:rsidRDefault="00A02239" w:rsidP="000E5AF0">
            <w:pPr>
              <w:jc w:val="center"/>
              <w:rPr>
                <w:sz w:val="28"/>
                <w:szCs w:val="28"/>
              </w:rPr>
            </w:pPr>
            <w:r w:rsidRPr="007835EB">
              <w:rPr>
                <w:sz w:val="28"/>
                <w:szCs w:val="28"/>
              </w:rPr>
              <w:t>28</w:t>
            </w:r>
          </w:p>
        </w:tc>
        <w:tc>
          <w:tcPr>
            <w:tcW w:w="1808" w:type="dxa"/>
            <w:shd w:val="clear" w:color="auto" w:fill="auto"/>
          </w:tcPr>
          <w:p w:rsidR="00A02239" w:rsidRPr="007835EB" w:rsidRDefault="00A02239" w:rsidP="000E5AF0">
            <w:pPr>
              <w:jc w:val="center"/>
              <w:rPr>
                <w:sz w:val="28"/>
                <w:szCs w:val="28"/>
              </w:rPr>
            </w:pPr>
            <w:r w:rsidRPr="007835EB">
              <w:rPr>
                <w:sz w:val="28"/>
                <w:szCs w:val="28"/>
              </w:rPr>
              <w:t>25</w:t>
            </w:r>
          </w:p>
        </w:tc>
        <w:tc>
          <w:tcPr>
            <w:tcW w:w="1416" w:type="dxa"/>
            <w:shd w:val="clear" w:color="auto" w:fill="auto"/>
          </w:tcPr>
          <w:p w:rsidR="00A02239" w:rsidRPr="007835EB" w:rsidRDefault="00A02239" w:rsidP="000E5AF0">
            <w:pPr>
              <w:pStyle w:val="a3"/>
              <w:jc w:val="center"/>
              <w:rPr>
                <w:b w:val="0"/>
                <w:sz w:val="28"/>
                <w:szCs w:val="28"/>
              </w:rPr>
            </w:pPr>
            <w:r w:rsidRPr="007835EB">
              <w:rPr>
                <w:b w:val="0"/>
                <w:sz w:val="28"/>
                <w:szCs w:val="28"/>
              </w:rPr>
              <w:t>700</w:t>
            </w:r>
          </w:p>
        </w:tc>
        <w:tc>
          <w:tcPr>
            <w:tcW w:w="1416" w:type="dxa"/>
            <w:vMerge w:val="restart"/>
            <w:shd w:val="clear" w:color="auto" w:fill="auto"/>
          </w:tcPr>
          <w:p w:rsidR="00A02239" w:rsidRPr="007835EB" w:rsidRDefault="00A02239" w:rsidP="00A02239">
            <w:pPr>
              <w:jc w:val="center"/>
              <w:rPr>
                <w:sz w:val="28"/>
                <w:szCs w:val="28"/>
              </w:rPr>
            </w:pPr>
            <w:r>
              <w:rPr>
                <w:sz w:val="28"/>
                <w:szCs w:val="28"/>
              </w:rPr>
              <w:t>27</w:t>
            </w:r>
          </w:p>
        </w:tc>
        <w:tc>
          <w:tcPr>
            <w:tcW w:w="1808" w:type="dxa"/>
            <w:shd w:val="clear" w:color="auto" w:fill="auto"/>
          </w:tcPr>
          <w:p w:rsidR="00A02239" w:rsidRPr="007835EB" w:rsidRDefault="00A02239" w:rsidP="000E5AF0">
            <w:pPr>
              <w:jc w:val="center"/>
              <w:rPr>
                <w:sz w:val="28"/>
                <w:szCs w:val="28"/>
              </w:rPr>
            </w:pPr>
            <w:r>
              <w:rPr>
                <w:sz w:val="28"/>
                <w:szCs w:val="28"/>
              </w:rPr>
              <w:t>20</w:t>
            </w:r>
          </w:p>
        </w:tc>
        <w:tc>
          <w:tcPr>
            <w:tcW w:w="1416" w:type="dxa"/>
            <w:tcBorders>
              <w:right w:val="single" w:sz="4" w:space="0" w:color="auto"/>
            </w:tcBorders>
            <w:shd w:val="clear" w:color="auto" w:fill="auto"/>
          </w:tcPr>
          <w:p w:rsidR="00A02239" w:rsidRPr="007835EB" w:rsidRDefault="00A02239" w:rsidP="00A02239">
            <w:pPr>
              <w:pStyle w:val="a3"/>
              <w:jc w:val="center"/>
              <w:rPr>
                <w:b w:val="0"/>
                <w:sz w:val="28"/>
                <w:szCs w:val="28"/>
              </w:rPr>
            </w:pPr>
            <w:r w:rsidRPr="007835EB">
              <w:rPr>
                <w:b w:val="0"/>
                <w:sz w:val="28"/>
                <w:szCs w:val="28"/>
              </w:rPr>
              <w:t>5</w:t>
            </w:r>
            <w:r>
              <w:rPr>
                <w:b w:val="0"/>
                <w:sz w:val="28"/>
                <w:szCs w:val="28"/>
              </w:rPr>
              <w:t>4</w:t>
            </w:r>
            <w:r w:rsidRPr="007835EB">
              <w:rPr>
                <w:b w:val="0"/>
                <w:sz w:val="28"/>
                <w:szCs w:val="28"/>
              </w:rPr>
              <w:t>0</w:t>
            </w:r>
          </w:p>
        </w:tc>
        <w:tc>
          <w:tcPr>
            <w:tcW w:w="603" w:type="dxa"/>
            <w:tcBorders>
              <w:top w:val="nil"/>
              <w:left w:val="single" w:sz="4" w:space="0" w:color="auto"/>
              <w:bottom w:val="nil"/>
              <w:right w:val="nil"/>
            </w:tcBorders>
          </w:tcPr>
          <w:p w:rsidR="00A02239" w:rsidRPr="007835EB" w:rsidRDefault="00A02239" w:rsidP="000E5AF0">
            <w:pPr>
              <w:pStyle w:val="a3"/>
              <w:jc w:val="center"/>
              <w:rPr>
                <w:b w:val="0"/>
                <w:sz w:val="28"/>
                <w:szCs w:val="28"/>
              </w:rPr>
            </w:pPr>
          </w:p>
        </w:tc>
      </w:tr>
      <w:tr w:rsidR="00A02239" w:rsidRPr="007835EB" w:rsidTr="000E5AF0">
        <w:tc>
          <w:tcPr>
            <w:tcW w:w="1417" w:type="dxa"/>
            <w:shd w:val="clear" w:color="auto" w:fill="auto"/>
          </w:tcPr>
          <w:p w:rsidR="00A02239" w:rsidRPr="007835EB" w:rsidRDefault="00A02239" w:rsidP="000E5AF0">
            <w:pPr>
              <w:jc w:val="center"/>
              <w:rPr>
                <w:sz w:val="28"/>
                <w:szCs w:val="28"/>
              </w:rPr>
            </w:pPr>
            <w:r w:rsidRPr="007835EB">
              <w:rPr>
                <w:sz w:val="28"/>
                <w:szCs w:val="28"/>
              </w:rPr>
              <w:t>33</w:t>
            </w:r>
          </w:p>
        </w:tc>
        <w:tc>
          <w:tcPr>
            <w:tcW w:w="1808" w:type="dxa"/>
            <w:shd w:val="clear" w:color="auto" w:fill="auto"/>
          </w:tcPr>
          <w:p w:rsidR="00A02239" w:rsidRPr="007835EB" w:rsidRDefault="00A02239" w:rsidP="000E5AF0">
            <w:pPr>
              <w:jc w:val="center"/>
              <w:rPr>
                <w:sz w:val="28"/>
                <w:szCs w:val="28"/>
              </w:rPr>
            </w:pPr>
            <w:r w:rsidRPr="007835EB">
              <w:rPr>
                <w:sz w:val="28"/>
                <w:szCs w:val="28"/>
              </w:rPr>
              <w:t>25</w:t>
            </w:r>
          </w:p>
        </w:tc>
        <w:tc>
          <w:tcPr>
            <w:tcW w:w="1416" w:type="dxa"/>
            <w:shd w:val="clear" w:color="auto" w:fill="auto"/>
          </w:tcPr>
          <w:p w:rsidR="00A02239" w:rsidRPr="007835EB" w:rsidRDefault="00A02239" w:rsidP="000E5AF0">
            <w:pPr>
              <w:pStyle w:val="a3"/>
              <w:jc w:val="center"/>
              <w:rPr>
                <w:b w:val="0"/>
                <w:sz w:val="28"/>
                <w:szCs w:val="28"/>
              </w:rPr>
            </w:pPr>
            <w:r w:rsidRPr="007835EB">
              <w:rPr>
                <w:b w:val="0"/>
                <w:sz w:val="28"/>
                <w:szCs w:val="28"/>
              </w:rPr>
              <w:t>825</w:t>
            </w:r>
          </w:p>
        </w:tc>
        <w:tc>
          <w:tcPr>
            <w:tcW w:w="1416" w:type="dxa"/>
            <w:vMerge/>
            <w:shd w:val="clear" w:color="auto" w:fill="auto"/>
          </w:tcPr>
          <w:p w:rsidR="00A02239" w:rsidRPr="007835EB" w:rsidRDefault="00A02239" w:rsidP="000E5AF0">
            <w:pPr>
              <w:jc w:val="center"/>
              <w:rPr>
                <w:sz w:val="28"/>
                <w:szCs w:val="28"/>
              </w:rPr>
            </w:pPr>
          </w:p>
        </w:tc>
        <w:tc>
          <w:tcPr>
            <w:tcW w:w="1808" w:type="dxa"/>
            <w:shd w:val="clear" w:color="auto" w:fill="auto"/>
          </w:tcPr>
          <w:p w:rsidR="00A02239" w:rsidRPr="007835EB" w:rsidRDefault="00A02239" w:rsidP="000E5AF0">
            <w:pPr>
              <w:jc w:val="center"/>
              <w:rPr>
                <w:sz w:val="28"/>
                <w:szCs w:val="28"/>
              </w:rPr>
            </w:pPr>
            <w:r w:rsidRPr="007835EB">
              <w:rPr>
                <w:sz w:val="28"/>
                <w:szCs w:val="28"/>
              </w:rPr>
              <w:t>25</w:t>
            </w:r>
          </w:p>
        </w:tc>
        <w:tc>
          <w:tcPr>
            <w:tcW w:w="1416" w:type="dxa"/>
            <w:tcBorders>
              <w:right w:val="single" w:sz="4" w:space="0" w:color="auto"/>
            </w:tcBorders>
            <w:shd w:val="clear" w:color="auto" w:fill="auto"/>
          </w:tcPr>
          <w:p w:rsidR="00A02239" w:rsidRPr="007835EB" w:rsidRDefault="00A02239" w:rsidP="000E5AF0">
            <w:pPr>
              <w:pStyle w:val="a3"/>
              <w:jc w:val="center"/>
              <w:rPr>
                <w:b w:val="0"/>
                <w:sz w:val="28"/>
                <w:szCs w:val="28"/>
              </w:rPr>
            </w:pPr>
            <w:r w:rsidRPr="007835EB">
              <w:rPr>
                <w:b w:val="0"/>
                <w:sz w:val="28"/>
                <w:szCs w:val="28"/>
              </w:rPr>
              <w:t>675</w:t>
            </w:r>
          </w:p>
        </w:tc>
        <w:tc>
          <w:tcPr>
            <w:tcW w:w="603" w:type="dxa"/>
            <w:tcBorders>
              <w:top w:val="nil"/>
              <w:left w:val="single" w:sz="4" w:space="0" w:color="auto"/>
              <w:bottom w:val="nil"/>
              <w:right w:val="nil"/>
            </w:tcBorders>
          </w:tcPr>
          <w:p w:rsidR="00A02239" w:rsidRPr="007835EB" w:rsidRDefault="00A02239"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jc w:val="center"/>
              <w:rPr>
                <w:sz w:val="28"/>
                <w:szCs w:val="28"/>
              </w:rPr>
            </w:pPr>
            <w:r w:rsidRPr="007835EB">
              <w:rPr>
                <w:sz w:val="28"/>
                <w:szCs w:val="28"/>
              </w:rPr>
              <w:t>40</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1000</w:t>
            </w:r>
          </w:p>
        </w:tc>
        <w:tc>
          <w:tcPr>
            <w:tcW w:w="1416" w:type="dxa"/>
            <w:shd w:val="clear" w:color="auto" w:fill="auto"/>
          </w:tcPr>
          <w:p w:rsidR="006F5C42" w:rsidRPr="007835EB" w:rsidRDefault="006F5C42" w:rsidP="000E5AF0">
            <w:pPr>
              <w:jc w:val="center"/>
              <w:rPr>
                <w:sz w:val="28"/>
                <w:szCs w:val="28"/>
              </w:rPr>
            </w:pPr>
            <w:r w:rsidRPr="007835EB">
              <w:rPr>
                <w:sz w:val="28"/>
                <w:szCs w:val="28"/>
              </w:rPr>
              <w:t>28</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700</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A02239">
        <w:tc>
          <w:tcPr>
            <w:tcW w:w="1417" w:type="dxa"/>
            <w:shd w:val="clear" w:color="auto" w:fill="auto"/>
          </w:tcPr>
          <w:p w:rsidR="006F5C42" w:rsidRPr="007835EB" w:rsidRDefault="006F5C42" w:rsidP="000E5AF0">
            <w:pPr>
              <w:pStyle w:val="a3"/>
              <w:jc w:val="center"/>
              <w:rPr>
                <w:b w:val="0"/>
                <w:color w:val="auto"/>
                <w:sz w:val="28"/>
                <w:szCs w:val="28"/>
              </w:rPr>
            </w:pPr>
            <w:r w:rsidRPr="007835EB">
              <w:rPr>
                <w:b w:val="0"/>
                <w:color w:val="auto"/>
                <w:sz w:val="28"/>
                <w:szCs w:val="28"/>
              </w:rPr>
              <w:t>44</w:t>
            </w:r>
          </w:p>
        </w:tc>
        <w:tc>
          <w:tcPr>
            <w:tcW w:w="1808" w:type="dxa"/>
            <w:shd w:val="clear" w:color="auto" w:fill="auto"/>
          </w:tcPr>
          <w:p w:rsidR="006F5C42" w:rsidRPr="007835EB" w:rsidRDefault="006F5C42" w:rsidP="000E5AF0">
            <w:pPr>
              <w:pStyle w:val="a3"/>
              <w:jc w:val="center"/>
              <w:rPr>
                <w:b w:val="0"/>
                <w:sz w:val="28"/>
                <w:szCs w:val="28"/>
              </w:rPr>
            </w:pPr>
            <w:r w:rsidRPr="007835EB">
              <w:rPr>
                <w:b w:val="0"/>
                <w:sz w:val="28"/>
                <w:szCs w:val="28"/>
              </w:rPr>
              <w:t>25</w:t>
            </w:r>
          </w:p>
        </w:tc>
        <w:tc>
          <w:tcPr>
            <w:tcW w:w="1416" w:type="dxa"/>
            <w:shd w:val="clear" w:color="auto" w:fill="auto"/>
          </w:tcPr>
          <w:p w:rsidR="006F5C42" w:rsidRPr="007835EB" w:rsidRDefault="006F5C42" w:rsidP="000E5AF0">
            <w:pPr>
              <w:pStyle w:val="a3"/>
              <w:jc w:val="center"/>
              <w:rPr>
                <w:b w:val="0"/>
                <w:sz w:val="28"/>
                <w:szCs w:val="28"/>
              </w:rPr>
            </w:pPr>
            <w:r w:rsidRPr="007835EB">
              <w:rPr>
                <w:b w:val="0"/>
                <w:sz w:val="28"/>
                <w:szCs w:val="28"/>
              </w:rPr>
              <w:t>1100</w:t>
            </w:r>
          </w:p>
        </w:tc>
        <w:tc>
          <w:tcPr>
            <w:tcW w:w="1416" w:type="dxa"/>
            <w:shd w:val="clear" w:color="auto" w:fill="auto"/>
          </w:tcPr>
          <w:p w:rsidR="006F5C42" w:rsidRPr="007835EB" w:rsidRDefault="006F5C42" w:rsidP="00A02239">
            <w:pPr>
              <w:jc w:val="center"/>
              <w:rPr>
                <w:sz w:val="28"/>
                <w:szCs w:val="28"/>
              </w:rPr>
            </w:pPr>
            <w:r w:rsidRPr="007835EB">
              <w:rPr>
                <w:sz w:val="28"/>
                <w:szCs w:val="28"/>
              </w:rPr>
              <w:t>33</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825</w:t>
            </w:r>
          </w:p>
        </w:tc>
        <w:tc>
          <w:tcPr>
            <w:tcW w:w="603" w:type="dxa"/>
            <w:tcBorders>
              <w:top w:val="nil"/>
              <w:left w:val="single" w:sz="4" w:space="0" w:color="auto"/>
              <w:bottom w:val="nil"/>
              <w:right w:val="nil"/>
            </w:tcBorders>
          </w:tcPr>
          <w:p w:rsidR="006F5C42" w:rsidRPr="007835EB" w:rsidRDefault="006F5C42" w:rsidP="000E5AF0">
            <w:pPr>
              <w:pStyle w:val="a3"/>
              <w:jc w:val="center"/>
              <w:rPr>
                <w:b w:val="0"/>
                <w:sz w:val="28"/>
                <w:szCs w:val="28"/>
              </w:rPr>
            </w:pPr>
          </w:p>
        </w:tc>
      </w:tr>
      <w:tr w:rsidR="006F5C42" w:rsidRPr="007835EB" w:rsidTr="000E5AF0">
        <w:tc>
          <w:tcPr>
            <w:tcW w:w="1417" w:type="dxa"/>
            <w:shd w:val="clear" w:color="auto" w:fill="auto"/>
          </w:tcPr>
          <w:p w:rsidR="006F5C42" w:rsidRPr="007835EB" w:rsidRDefault="006F5C42" w:rsidP="000E5AF0">
            <w:pPr>
              <w:pStyle w:val="a3"/>
              <w:jc w:val="center"/>
              <w:rPr>
                <w:b w:val="0"/>
                <w:sz w:val="28"/>
                <w:szCs w:val="28"/>
              </w:rPr>
            </w:pPr>
          </w:p>
        </w:tc>
        <w:tc>
          <w:tcPr>
            <w:tcW w:w="1808" w:type="dxa"/>
            <w:shd w:val="clear" w:color="auto" w:fill="auto"/>
          </w:tcPr>
          <w:p w:rsidR="006F5C42" w:rsidRPr="007835EB" w:rsidRDefault="006F5C42" w:rsidP="000E5AF0">
            <w:pPr>
              <w:pStyle w:val="a3"/>
              <w:jc w:val="center"/>
              <w:rPr>
                <w:b w:val="0"/>
                <w:sz w:val="28"/>
                <w:szCs w:val="28"/>
              </w:rPr>
            </w:pPr>
          </w:p>
        </w:tc>
        <w:tc>
          <w:tcPr>
            <w:tcW w:w="1416" w:type="dxa"/>
            <w:shd w:val="clear" w:color="auto" w:fill="auto"/>
          </w:tcPr>
          <w:p w:rsidR="006F5C42" w:rsidRPr="007835EB" w:rsidRDefault="006F5C42" w:rsidP="000E5AF0">
            <w:pPr>
              <w:pStyle w:val="a3"/>
              <w:jc w:val="center"/>
              <w:rPr>
                <w:b w:val="0"/>
                <w:sz w:val="28"/>
                <w:szCs w:val="28"/>
              </w:rPr>
            </w:pPr>
          </w:p>
        </w:tc>
        <w:tc>
          <w:tcPr>
            <w:tcW w:w="1416" w:type="dxa"/>
            <w:shd w:val="clear" w:color="auto" w:fill="auto"/>
          </w:tcPr>
          <w:p w:rsidR="006F5C42" w:rsidRPr="007835EB" w:rsidRDefault="006F5C42" w:rsidP="000E5AF0">
            <w:pPr>
              <w:jc w:val="center"/>
              <w:rPr>
                <w:sz w:val="28"/>
                <w:szCs w:val="28"/>
              </w:rPr>
            </w:pPr>
            <w:r w:rsidRPr="007835EB">
              <w:rPr>
                <w:sz w:val="28"/>
                <w:szCs w:val="28"/>
              </w:rPr>
              <w:t>40</w:t>
            </w:r>
          </w:p>
        </w:tc>
        <w:tc>
          <w:tcPr>
            <w:tcW w:w="1808" w:type="dxa"/>
            <w:shd w:val="clear" w:color="auto" w:fill="auto"/>
          </w:tcPr>
          <w:p w:rsidR="006F5C42" w:rsidRPr="007835EB" w:rsidRDefault="006F5C42" w:rsidP="000E5AF0">
            <w:pPr>
              <w:jc w:val="center"/>
              <w:rPr>
                <w:sz w:val="28"/>
                <w:szCs w:val="28"/>
              </w:rPr>
            </w:pPr>
            <w:r w:rsidRPr="007835EB">
              <w:rPr>
                <w:sz w:val="28"/>
                <w:szCs w:val="28"/>
              </w:rPr>
              <w:t>25</w:t>
            </w:r>
          </w:p>
        </w:tc>
        <w:tc>
          <w:tcPr>
            <w:tcW w:w="1416" w:type="dxa"/>
            <w:tcBorders>
              <w:right w:val="single" w:sz="4" w:space="0" w:color="auto"/>
            </w:tcBorders>
            <w:shd w:val="clear" w:color="auto" w:fill="auto"/>
          </w:tcPr>
          <w:p w:rsidR="006F5C42" w:rsidRPr="007835EB" w:rsidRDefault="006F5C42" w:rsidP="000E5AF0">
            <w:pPr>
              <w:pStyle w:val="a3"/>
              <w:jc w:val="center"/>
              <w:rPr>
                <w:b w:val="0"/>
                <w:sz w:val="28"/>
                <w:szCs w:val="28"/>
              </w:rPr>
            </w:pPr>
            <w:r w:rsidRPr="007835EB">
              <w:rPr>
                <w:b w:val="0"/>
                <w:sz w:val="28"/>
                <w:szCs w:val="28"/>
              </w:rPr>
              <w:t>1000</w:t>
            </w:r>
          </w:p>
        </w:tc>
        <w:tc>
          <w:tcPr>
            <w:tcW w:w="603" w:type="dxa"/>
            <w:tcBorders>
              <w:top w:val="nil"/>
              <w:left w:val="single" w:sz="4" w:space="0" w:color="auto"/>
              <w:bottom w:val="nil"/>
              <w:right w:val="nil"/>
            </w:tcBorders>
          </w:tcPr>
          <w:p w:rsidR="006F5C42" w:rsidRPr="007835EB" w:rsidRDefault="006F5C42" w:rsidP="000E5AF0">
            <w:pPr>
              <w:pStyle w:val="a3"/>
              <w:jc w:val="left"/>
              <w:rPr>
                <w:b w:val="0"/>
                <w:sz w:val="28"/>
                <w:szCs w:val="28"/>
              </w:rPr>
            </w:pPr>
            <w:r>
              <w:rPr>
                <w:b w:val="0"/>
                <w:sz w:val="28"/>
                <w:szCs w:val="28"/>
              </w:rPr>
              <w:t>".</w:t>
            </w:r>
          </w:p>
        </w:tc>
      </w:tr>
    </w:tbl>
    <w:p w:rsidR="006F5C42" w:rsidRDefault="006F5C42" w:rsidP="006F5C42">
      <w:pPr>
        <w:pStyle w:val="a3"/>
        <w:ind w:firstLine="709"/>
        <w:rPr>
          <w:b w:val="0"/>
          <w:color w:val="auto"/>
          <w:sz w:val="28"/>
          <w:szCs w:val="28"/>
        </w:rPr>
      </w:pPr>
    </w:p>
    <w:p w:rsidR="006F5C42" w:rsidRPr="0036203D" w:rsidRDefault="006F5C42" w:rsidP="006F5C42">
      <w:pPr>
        <w:pStyle w:val="a3"/>
        <w:ind w:firstLine="709"/>
        <w:rPr>
          <w:b w:val="0"/>
          <w:color w:val="auto"/>
          <w:sz w:val="28"/>
          <w:szCs w:val="28"/>
        </w:rPr>
      </w:pPr>
      <w:r w:rsidRPr="0036203D">
        <w:rPr>
          <w:b w:val="0"/>
          <w:color w:val="auto"/>
          <w:sz w:val="28"/>
          <w:szCs w:val="28"/>
        </w:rPr>
        <w:t>2</w:t>
      </w:r>
      <w:r>
        <w:rPr>
          <w:b w:val="0"/>
          <w:color w:val="auto"/>
          <w:sz w:val="28"/>
          <w:szCs w:val="28"/>
        </w:rPr>
        <w:t>2</w:t>
      </w:r>
      <w:r w:rsidRPr="0036203D">
        <w:rPr>
          <w:b w:val="0"/>
          <w:color w:val="auto"/>
          <w:sz w:val="28"/>
          <w:szCs w:val="28"/>
        </w:rPr>
        <w:t>. Пункт 2.3.88 изложить в следующей редакции:</w:t>
      </w:r>
    </w:p>
    <w:p w:rsidR="006F5C42" w:rsidRPr="00321B2A" w:rsidRDefault="006F5C42" w:rsidP="006F5C42">
      <w:pPr>
        <w:widowControl w:val="0"/>
        <w:autoSpaceDE w:val="0"/>
        <w:autoSpaceDN w:val="0"/>
        <w:adjustRightInd w:val="0"/>
        <w:ind w:firstLine="709"/>
        <w:jc w:val="both"/>
        <w:rPr>
          <w:sz w:val="28"/>
          <w:szCs w:val="28"/>
        </w:rPr>
      </w:pPr>
      <w:r>
        <w:rPr>
          <w:sz w:val="28"/>
          <w:szCs w:val="28"/>
        </w:rPr>
        <w:t>"</w:t>
      </w:r>
      <w:r w:rsidRPr="00321B2A">
        <w:rPr>
          <w:sz w:val="28"/>
          <w:szCs w:val="28"/>
        </w:rPr>
        <w:t xml:space="preserve">2.3.88. Рекомендуемый максимально допустимый уровень территориальной доступности организаций дополнительного образования детей, внешкольных </w:t>
      </w:r>
      <w:r w:rsidR="00DF30CE">
        <w:rPr>
          <w:sz w:val="28"/>
          <w:szCs w:val="28"/>
        </w:rPr>
        <w:t>организац</w:t>
      </w:r>
      <w:r w:rsidRPr="00321B2A">
        <w:rPr>
          <w:sz w:val="28"/>
          <w:szCs w:val="28"/>
        </w:rPr>
        <w:t xml:space="preserve">ий принимается для городских населенных пунктов – 1000 метров, для сельских населенных пунктов – не более </w:t>
      </w:r>
      <w:r>
        <w:rPr>
          <w:sz w:val="28"/>
          <w:szCs w:val="28"/>
        </w:rPr>
        <w:t xml:space="preserve">                   </w:t>
      </w:r>
      <w:r w:rsidRPr="00321B2A">
        <w:rPr>
          <w:sz w:val="28"/>
          <w:szCs w:val="28"/>
        </w:rPr>
        <w:t>30 минут транспортной доступности (в одну сторону).</w:t>
      </w:r>
      <w:r>
        <w:rPr>
          <w:sz w:val="28"/>
          <w:szCs w:val="28"/>
        </w:rPr>
        <w:t>".</w:t>
      </w:r>
    </w:p>
    <w:p w:rsidR="006F5C42" w:rsidRPr="00212882" w:rsidRDefault="006F5C42" w:rsidP="006F5C42">
      <w:pPr>
        <w:pStyle w:val="a3"/>
        <w:ind w:firstLine="709"/>
        <w:rPr>
          <w:b w:val="0"/>
          <w:color w:val="auto"/>
          <w:sz w:val="28"/>
          <w:szCs w:val="28"/>
        </w:rPr>
      </w:pPr>
      <w:r>
        <w:rPr>
          <w:b w:val="0"/>
          <w:color w:val="auto"/>
          <w:sz w:val="28"/>
          <w:szCs w:val="28"/>
        </w:rPr>
        <w:t>23</w:t>
      </w:r>
      <w:r w:rsidRPr="00FB4942">
        <w:rPr>
          <w:b w:val="0"/>
          <w:color w:val="auto"/>
          <w:sz w:val="28"/>
          <w:szCs w:val="28"/>
        </w:rPr>
        <w:t>. Пункт</w:t>
      </w:r>
      <w:r w:rsidRPr="00212882">
        <w:rPr>
          <w:b w:val="0"/>
          <w:color w:val="auto"/>
          <w:sz w:val="28"/>
          <w:szCs w:val="28"/>
        </w:rPr>
        <w:t xml:space="preserve"> 2.3.99 изложить в следующей редакции:</w:t>
      </w:r>
    </w:p>
    <w:p w:rsidR="006F5C42" w:rsidRPr="00212882" w:rsidRDefault="006F5C42" w:rsidP="006F5C42">
      <w:pPr>
        <w:widowControl w:val="0"/>
        <w:autoSpaceDE w:val="0"/>
        <w:autoSpaceDN w:val="0"/>
        <w:adjustRightInd w:val="0"/>
        <w:ind w:firstLine="540"/>
        <w:jc w:val="both"/>
        <w:rPr>
          <w:sz w:val="28"/>
          <w:szCs w:val="28"/>
        </w:rPr>
      </w:pPr>
      <w:r>
        <w:rPr>
          <w:sz w:val="28"/>
          <w:szCs w:val="28"/>
        </w:rPr>
        <w:t>"</w:t>
      </w:r>
      <w:r w:rsidRPr="00212882">
        <w:rPr>
          <w:sz w:val="28"/>
          <w:szCs w:val="28"/>
        </w:rPr>
        <w:t>2.3.99. Минимально допустимый уровень обеспеченности  населения Ленинградской области образовательными организациями профессиональ</w:t>
      </w:r>
      <w:r w:rsidR="009C35EC">
        <w:rPr>
          <w:sz w:val="28"/>
          <w:szCs w:val="28"/>
        </w:rPr>
        <w:t>-</w:t>
      </w:r>
      <w:r w:rsidRPr="00212882">
        <w:rPr>
          <w:sz w:val="28"/>
          <w:szCs w:val="28"/>
        </w:rPr>
        <w:t>ного образования (среднее профессиональное и высшее профессиональ</w:t>
      </w:r>
      <w:r w:rsidR="009C35EC">
        <w:rPr>
          <w:sz w:val="28"/>
          <w:szCs w:val="28"/>
        </w:rPr>
        <w:t>-</w:t>
      </w:r>
      <w:r w:rsidRPr="00212882">
        <w:rPr>
          <w:sz w:val="28"/>
          <w:szCs w:val="28"/>
        </w:rPr>
        <w:t>ное) составляет на 1000 жителей на срок до 2025 года:</w:t>
      </w:r>
    </w:p>
    <w:p w:rsidR="006F5C42" w:rsidRPr="00212882" w:rsidRDefault="006F5C42" w:rsidP="006F5C42">
      <w:pPr>
        <w:widowControl w:val="0"/>
        <w:autoSpaceDE w:val="0"/>
        <w:autoSpaceDN w:val="0"/>
        <w:adjustRightInd w:val="0"/>
        <w:ind w:firstLine="709"/>
        <w:jc w:val="both"/>
        <w:rPr>
          <w:sz w:val="28"/>
          <w:szCs w:val="28"/>
        </w:rPr>
      </w:pPr>
      <w:r w:rsidRPr="00212882">
        <w:rPr>
          <w:sz w:val="28"/>
          <w:szCs w:val="28"/>
        </w:rPr>
        <w:t>в зоне интенсивной урбанизации (зоне А)</w:t>
      </w:r>
      <w:r>
        <w:rPr>
          <w:sz w:val="28"/>
          <w:szCs w:val="28"/>
        </w:rPr>
        <w:t xml:space="preserve"> – </w:t>
      </w:r>
      <w:r w:rsidRPr="00212882">
        <w:rPr>
          <w:sz w:val="28"/>
          <w:szCs w:val="28"/>
        </w:rPr>
        <w:t>16 мест с транспортной доступностью до 60 минут</w:t>
      </w:r>
      <w:r w:rsidR="00A21802">
        <w:rPr>
          <w:sz w:val="28"/>
          <w:szCs w:val="28"/>
        </w:rPr>
        <w:t>;</w:t>
      </w:r>
      <w:r w:rsidRPr="00212882">
        <w:rPr>
          <w:sz w:val="28"/>
          <w:szCs w:val="28"/>
        </w:rPr>
        <w:t xml:space="preserve"> </w:t>
      </w:r>
    </w:p>
    <w:p w:rsidR="006F5C42" w:rsidRPr="00212882" w:rsidRDefault="006F5C42" w:rsidP="006F5C42">
      <w:pPr>
        <w:widowControl w:val="0"/>
        <w:autoSpaceDE w:val="0"/>
        <w:autoSpaceDN w:val="0"/>
        <w:adjustRightInd w:val="0"/>
        <w:ind w:firstLine="709"/>
        <w:jc w:val="both"/>
        <w:rPr>
          <w:sz w:val="28"/>
          <w:szCs w:val="28"/>
        </w:rPr>
      </w:pPr>
      <w:r w:rsidRPr="00212882">
        <w:rPr>
          <w:sz w:val="28"/>
          <w:szCs w:val="28"/>
        </w:rPr>
        <w:t>в зоне умеренной урбанизации (зоне Б)</w:t>
      </w:r>
      <w:r>
        <w:rPr>
          <w:sz w:val="28"/>
          <w:szCs w:val="28"/>
        </w:rPr>
        <w:t xml:space="preserve"> – </w:t>
      </w:r>
      <w:r w:rsidRPr="00212882">
        <w:rPr>
          <w:sz w:val="28"/>
          <w:szCs w:val="28"/>
        </w:rPr>
        <w:t>16 мест с транспортной доступностью до 120 минут</w:t>
      </w:r>
      <w:r w:rsidR="00A21802">
        <w:rPr>
          <w:sz w:val="28"/>
          <w:szCs w:val="28"/>
        </w:rPr>
        <w:t>;</w:t>
      </w:r>
      <w:r w:rsidRPr="00212882">
        <w:rPr>
          <w:sz w:val="28"/>
          <w:szCs w:val="28"/>
        </w:rPr>
        <w:t xml:space="preserve"> </w:t>
      </w:r>
    </w:p>
    <w:p w:rsidR="006F5C42" w:rsidRPr="00212882" w:rsidRDefault="006F5C42" w:rsidP="006F5C42">
      <w:pPr>
        <w:widowControl w:val="0"/>
        <w:autoSpaceDE w:val="0"/>
        <w:autoSpaceDN w:val="0"/>
        <w:adjustRightInd w:val="0"/>
        <w:ind w:firstLine="709"/>
        <w:jc w:val="both"/>
        <w:rPr>
          <w:sz w:val="28"/>
          <w:szCs w:val="28"/>
        </w:rPr>
      </w:pPr>
      <w:r w:rsidRPr="00212882">
        <w:rPr>
          <w:sz w:val="28"/>
          <w:szCs w:val="28"/>
        </w:rPr>
        <w:t>в зоне незначительной урбанизации (зоне В)</w:t>
      </w:r>
      <w:r>
        <w:rPr>
          <w:sz w:val="28"/>
          <w:szCs w:val="28"/>
        </w:rPr>
        <w:t xml:space="preserve"> – </w:t>
      </w:r>
      <w:r w:rsidRPr="00212882">
        <w:rPr>
          <w:sz w:val="28"/>
          <w:szCs w:val="28"/>
        </w:rPr>
        <w:t>16 мест с транспорт</w:t>
      </w:r>
      <w:r>
        <w:rPr>
          <w:sz w:val="28"/>
          <w:szCs w:val="28"/>
        </w:rPr>
        <w:t>-</w:t>
      </w:r>
      <w:r w:rsidRPr="00212882">
        <w:rPr>
          <w:sz w:val="28"/>
          <w:szCs w:val="28"/>
        </w:rPr>
        <w:t>ной доступностью до 150 минут</w:t>
      </w:r>
      <w:r w:rsidR="009C0CCB">
        <w:rPr>
          <w:sz w:val="28"/>
          <w:szCs w:val="28"/>
        </w:rPr>
        <w:t>.</w:t>
      </w:r>
      <w:r>
        <w:rPr>
          <w:sz w:val="28"/>
          <w:szCs w:val="28"/>
        </w:rPr>
        <w:t>"</w:t>
      </w:r>
      <w:r w:rsidRPr="00212882">
        <w:rPr>
          <w:sz w:val="28"/>
          <w:szCs w:val="28"/>
        </w:rPr>
        <w:t>.</w:t>
      </w:r>
    </w:p>
    <w:p w:rsidR="006F5C42" w:rsidRPr="00212882" w:rsidRDefault="006F5C42" w:rsidP="006F5C42">
      <w:pPr>
        <w:widowControl w:val="0"/>
        <w:autoSpaceDE w:val="0"/>
        <w:autoSpaceDN w:val="0"/>
        <w:adjustRightInd w:val="0"/>
        <w:ind w:firstLine="709"/>
        <w:jc w:val="both"/>
        <w:rPr>
          <w:sz w:val="28"/>
          <w:szCs w:val="28"/>
        </w:rPr>
      </w:pPr>
      <w:r>
        <w:rPr>
          <w:sz w:val="28"/>
          <w:szCs w:val="28"/>
        </w:rPr>
        <w:t>24</w:t>
      </w:r>
      <w:r w:rsidRPr="00FB4942">
        <w:rPr>
          <w:sz w:val="28"/>
          <w:szCs w:val="28"/>
        </w:rPr>
        <w:t>. Пункт</w:t>
      </w:r>
      <w:r w:rsidRPr="00212882">
        <w:rPr>
          <w:sz w:val="28"/>
          <w:szCs w:val="28"/>
        </w:rPr>
        <w:t xml:space="preserve"> 2.3.105 изложить в следующей редакции: </w:t>
      </w:r>
    </w:p>
    <w:p w:rsidR="006F5C42" w:rsidRPr="00F33EDE" w:rsidRDefault="006F5C42" w:rsidP="006F5C42">
      <w:pPr>
        <w:widowControl w:val="0"/>
        <w:autoSpaceDE w:val="0"/>
        <w:autoSpaceDN w:val="0"/>
        <w:adjustRightInd w:val="0"/>
        <w:ind w:firstLine="709"/>
        <w:jc w:val="both"/>
        <w:rPr>
          <w:sz w:val="28"/>
          <w:szCs w:val="28"/>
        </w:rPr>
      </w:pPr>
      <w:r>
        <w:rPr>
          <w:sz w:val="28"/>
          <w:szCs w:val="28"/>
        </w:rPr>
        <w:t>"</w:t>
      </w:r>
      <w:r w:rsidRPr="00F33EDE">
        <w:rPr>
          <w:sz w:val="28"/>
          <w:szCs w:val="28"/>
        </w:rPr>
        <w:t xml:space="preserve">2.3.105. Обеспеченность населения Ленинградской области учреждениями здравоохранения рассчитывается исходя из норматива </w:t>
      </w:r>
      <w:r>
        <w:rPr>
          <w:sz w:val="28"/>
          <w:szCs w:val="28"/>
        </w:rPr>
        <w:t xml:space="preserve">                    </w:t>
      </w:r>
      <w:r w:rsidRPr="00F33EDE">
        <w:rPr>
          <w:sz w:val="28"/>
          <w:szCs w:val="28"/>
        </w:rPr>
        <w:t>на 1000 жителей на срок до 2025 года:</w:t>
      </w:r>
    </w:p>
    <w:p w:rsidR="006F5C42" w:rsidRPr="00F33EDE" w:rsidRDefault="00A21802" w:rsidP="006F5C42">
      <w:pPr>
        <w:widowControl w:val="0"/>
        <w:autoSpaceDE w:val="0"/>
        <w:autoSpaceDN w:val="0"/>
        <w:adjustRightInd w:val="0"/>
        <w:ind w:firstLine="709"/>
        <w:jc w:val="both"/>
        <w:rPr>
          <w:sz w:val="28"/>
          <w:szCs w:val="28"/>
        </w:rPr>
      </w:pPr>
      <w:r>
        <w:rPr>
          <w:sz w:val="28"/>
          <w:szCs w:val="28"/>
        </w:rPr>
        <w:t xml:space="preserve">1) </w:t>
      </w:r>
      <w:r w:rsidR="006F5C42" w:rsidRPr="00F33EDE">
        <w:rPr>
          <w:sz w:val="28"/>
          <w:szCs w:val="28"/>
        </w:rPr>
        <w:t xml:space="preserve">стационарами для взрослых и детей, проживающих в городских </w:t>
      </w:r>
      <w:r w:rsidR="006F5C42">
        <w:rPr>
          <w:sz w:val="28"/>
          <w:szCs w:val="28"/>
        </w:rPr>
        <w:t xml:space="preserve">                        </w:t>
      </w:r>
      <w:r w:rsidR="006F5C42" w:rsidRPr="00F33EDE">
        <w:rPr>
          <w:sz w:val="28"/>
          <w:szCs w:val="28"/>
        </w:rPr>
        <w:t>и сельских населенных пунктах, расположенных</w:t>
      </w:r>
      <w:r w:rsidR="006F5C42">
        <w:rPr>
          <w:sz w:val="28"/>
          <w:szCs w:val="28"/>
        </w:rPr>
        <w:t>:</w:t>
      </w:r>
    </w:p>
    <w:p w:rsidR="006F5C42" w:rsidRPr="00F33EDE" w:rsidRDefault="006F5C42" w:rsidP="006F5C42">
      <w:pPr>
        <w:widowControl w:val="0"/>
        <w:autoSpaceDE w:val="0"/>
        <w:autoSpaceDN w:val="0"/>
        <w:adjustRightInd w:val="0"/>
        <w:ind w:firstLine="709"/>
        <w:jc w:val="both"/>
        <w:rPr>
          <w:sz w:val="28"/>
          <w:szCs w:val="28"/>
        </w:rPr>
      </w:pPr>
      <w:r w:rsidRPr="00F33EDE">
        <w:rPr>
          <w:sz w:val="28"/>
          <w:szCs w:val="28"/>
        </w:rPr>
        <w:t>в зоне интенсивной урбанизации (зоне А)</w:t>
      </w:r>
      <w:r>
        <w:rPr>
          <w:sz w:val="28"/>
          <w:szCs w:val="28"/>
        </w:rPr>
        <w:t xml:space="preserve"> – </w:t>
      </w:r>
      <w:r w:rsidRPr="00F33EDE">
        <w:rPr>
          <w:sz w:val="28"/>
          <w:szCs w:val="28"/>
        </w:rPr>
        <w:t>7 коек с транспортной доступностью до 60 минут</w:t>
      </w:r>
      <w:r w:rsidR="00A21802">
        <w:rPr>
          <w:sz w:val="28"/>
          <w:szCs w:val="28"/>
        </w:rPr>
        <w:t>;</w:t>
      </w:r>
      <w:r w:rsidRPr="00F33EDE">
        <w:rPr>
          <w:sz w:val="28"/>
          <w:szCs w:val="28"/>
        </w:rPr>
        <w:t xml:space="preserve"> </w:t>
      </w:r>
    </w:p>
    <w:p w:rsidR="006F5C42" w:rsidRPr="00F33EDE" w:rsidRDefault="006F5C42" w:rsidP="006F5C42">
      <w:pPr>
        <w:widowControl w:val="0"/>
        <w:autoSpaceDE w:val="0"/>
        <w:autoSpaceDN w:val="0"/>
        <w:adjustRightInd w:val="0"/>
        <w:ind w:firstLine="709"/>
        <w:jc w:val="both"/>
        <w:rPr>
          <w:sz w:val="28"/>
          <w:szCs w:val="28"/>
        </w:rPr>
      </w:pPr>
      <w:r w:rsidRPr="00F33EDE">
        <w:rPr>
          <w:sz w:val="28"/>
          <w:szCs w:val="28"/>
        </w:rPr>
        <w:t>в зоне умеренной урбанизации (зоне Б)</w:t>
      </w:r>
      <w:r>
        <w:rPr>
          <w:sz w:val="28"/>
          <w:szCs w:val="28"/>
        </w:rPr>
        <w:t xml:space="preserve"> – </w:t>
      </w:r>
      <w:r w:rsidRPr="00F33EDE">
        <w:rPr>
          <w:sz w:val="28"/>
          <w:szCs w:val="28"/>
        </w:rPr>
        <w:t>7 коек с транспортной доступностью до 120 минут</w:t>
      </w:r>
      <w:r w:rsidR="00A21802">
        <w:rPr>
          <w:sz w:val="28"/>
          <w:szCs w:val="28"/>
        </w:rPr>
        <w:t>;</w:t>
      </w:r>
      <w:r w:rsidRPr="00F33EDE">
        <w:rPr>
          <w:sz w:val="28"/>
          <w:szCs w:val="28"/>
        </w:rPr>
        <w:t xml:space="preserve"> </w:t>
      </w:r>
    </w:p>
    <w:p w:rsidR="006F5C42" w:rsidRPr="00F33EDE" w:rsidRDefault="006F5C42" w:rsidP="006F5C42">
      <w:pPr>
        <w:widowControl w:val="0"/>
        <w:autoSpaceDE w:val="0"/>
        <w:autoSpaceDN w:val="0"/>
        <w:adjustRightInd w:val="0"/>
        <w:ind w:firstLine="709"/>
        <w:jc w:val="both"/>
        <w:rPr>
          <w:sz w:val="28"/>
          <w:szCs w:val="28"/>
        </w:rPr>
      </w:pPr>
      <w:r w:rsidRPr="00F33EDE">
        <w:rPr>
          <w:sz w:val="28"/>
          <w:szCs w:val="28"/>
        </w:rPr>
        <w:t>в зоне незначительной урбанизации (зоне В)</w:t>
      </w:r>
      <w:r>
        <w:rPr>
          <w:sz w:val="28"/>
          <w:szCs w:val="28"/>
        </w:rPr>
        <w:t xml:space="preserve"> – </w:t>
      </w:r>
      <w:r w:rsidRPr="00F33EDE">
        <w:rPr>
          <w:sz w:val="28"/>
          <w:szCs w:val="28"/>
        </w:rPr>
        <w:t>7 коек с транспортной доступностью до 150 минут;</w:t>
      </w:r>
    </w:p>
    <w:p w:rsidR="006F5C42" w:rsidRPr="00F33EDE" w:rsidRDefault="00A21802" w:rsidP="006F5C42">
      <w:pPr>
        <w:widowControl w:val="0"/>
        <w:autoSpaceDE w:val="0"/>
        <w:autoSpaceDN w:val="0"/>
        <w:adjustRightInd w:val="0"/>
        <w:ind w:firstLine="709"/>
        <w:jc w:val="both"/>
        <w:rPr>
          <w:sz w:val="28"/>
          <w:szCs w:val="28"/>
        </w:rPr>
      </w:pPr>
      <w:r>
        <w:rPr>
          <w:sz w:val="28"/>
          <w:szCs w:val="28"/>
        </w:rPr>
        <w:t>2</w:t>
      </w:r>
      <w:r w:rsidR="00AF3494" w:rsidRPr="00AF3494">
        <w:rPr>
          <w:sz w:val="28"/>
          <w:szCs w:val="28"/>
        </w:rPr>
        <w:t>)</w:t>
      </w:r>
      <w:r>
        <w:rPr>
          <w:sz w:val="28"/>
          <w:szCs w:val="28"/>
        </w:rPr>
        <w:t xml:space="preserve"> </w:t>
      </w:r>
      <w:r w:rsidR="006F5C42" w:rsidRPr="00F33EDE">
        <w:rPr>
          <w:sz w:val="28"/>
          <w:szCs w:val="28"/>
        </w:rPr>
        <w:t xml:space="preserve">амбулаторно-поликлиническими учреждениями – 18,5  посещения </w:t>
      </w:r>
      <w:r w:rsidR="006F5C42">
        <w:rPr>
          <w:sz w:val="28"/>
          <w:szCs w:val="28"/>
        </w:rPr>
        <w:t xml:space="preserve">             </w:t>
      </w:r>
      <w:r w:rsidR="006F5C42" w:rsidRPr="00F33EDE">
        <w:rPr>
          <w:sz w:val="28"/>
          <w:szCs w:val="28"/>
        </w:rPr>
        <w:t>в смену с радиусом обслуживания:</w:t>
      </w:r>
    </w:p>
    <w:p w:rsidR="006F5C42" w:rsidRPr="00F33EDE" w:rsidRDefault="006F5C42" w:rsidP="006F5C42">
      <w:pPr>
        <w:widowControl w:val="0"/>
        <w:autoSpaceDE w:val="0"/>
        <w:autoSpaceDN w:val="0"/>
        <w:adjustRightInd w:val="0"/>
        <w:ind w:firstLine="709"/>
        <w:jc w:val="both"/>
        <w:rPr>
          <w:sz w:val="28"/>
          <w:szCs w:val="28"/>
        </w:rPr>
      </w:pPr>
      <w:r w:rsidRPr="00F33EDE">
        <w:rPr>
          <w:sz w:val="28"/>
          <w:szCs w:val="28"/>
        </w:rPr>
        <w:t>до 1000 метров для сельских населенных пунктов, расположенных</w:t>
      </w:r>
      <w:r>
        <w:rPr>
          <w:sz w:val="28"/>
          <w:szCs w:val="28"/>
        </w:rPr>
        <w:t xml:space="preserve"> </w:t>
      </w:r>
      <w:r w:rsidRPr="00F33EDE">
        <w:rPr>
          <w:sz w:val="28"/>
          <w:szCs w:val="28"/>
        </w:rPr>
        <w:t xml:space="preserve"> </w:t>
      </w:r>
      <w:r>
        <w:rPr>
          <w:sz w:val="28"/>
          <w:szCs w:val="28"/>
        </w:rPr>
        <w:t xml:space="preserve">               </w:t>
      </w:r>
      <w:r w:rsidRPr="00F33EDE">
        <w:rPr>
          <w:sz w:val="28"/>
          <w:szCs w:val="28"/>
        </w:rPr>
        <w:t xml:space="preserve">в зоне интенсивной урбанизации (зоне А), сельских населенных пунктов </w:t>
      </w:r>
      <w:r>
        <w:rPr>
          <w:sz w:val="28"/>
          <w:szCs w:val="28"/>
        </w:rPr>
        <w:t xml:space="preserve">              </w:t>
      </w:r>
      <w:r w:rsidRPr="00F33EDE">
        <w:rPr>
          <w:sz w:val="28"/>
          <w:szCs w:val="28"/>
        </w:rPr>
        <w:t>с численностью населения свыше 12000 человек, пла</w:t>
      </w:r>
      <w:r>
        <w:rPr>
          <w:sz w:val="28"/>
          <w:szCs w:val="28"/>
        </w:rPr>
        <w:t>нируемой на период до 2025 года</w:t>
      </w:r>
      <w:r w:rsidRPr="00F33EDE">
        <w:rPr>
          <w:sz w:val="28"/>
          <w:szCs w:val="28"/>
        </w:rPr>
        <w:t xml:space="preserve">, для городских населенных пунктов; </w:t>
      </w:r>
    </w:p>
    <w:p w:rsidR="006F5C42" w:rsidRDefault="006F5C42" w:rsidP="006F5C42">
      <w:pPr>
        <w:widowControl w:val="0"/>
        <w:autoSpaceDE w:val="0"/>
        <w:autoSpaceDN w:val="0"/>
        <w:adjustRightInd w:val="0"/>
        <w:ind w:firstLine="709"/>
        <w:jc w:val="both"/>
        <w:rPr>
          <w:sz w:val="28"/>
          <w:szCs w:val="28"/>
        </w:rPr>
      </w:pPr>
      <w:r w:rsidRPr="00F33EDE">
        <w:rPr>
          <w:sz w:val="28"/>
          <w:szCs w:val="28"/>
        </w:rPr>
        <w:t>не более 30 минут  транспортной доступности для остальных сельских населенных пунктов;</w:t>
      </w:r>
    </w:p>
    <w:p w:rsidR="006F5C42" w:rsidRDefault="00A21802" w:rsidP="006F5C42">
      <w:pPr>
        <w:widowControl w:val="0"/>
        <w:autoSpaceDE w:val="0"/>
        <w:autoSpaceDN w:val="0"/>
        <w:adjustRightInd w:val="0"/>
        <w:ind w:firstLine="709"/>
        <w:jc w:val="both"/>
        <w:rPr>
          <w:sz w:val="28"/>
          <w:szCs w:val="28"/>
        </w:rPr>
      </w:pPr>
      <w:r>
        <w:rPr>
          <w:sz w:val="28"/>
          <w:szCs w:val="28"/>
        </w:rPr>
        <w:lastRenderedPageBreak/>
        <w:t xml:space="preserve">3) </w:t>
      </w:r>
      <w:r w:rsidR="006F5C42">
        <w:rPr>
          <w:sz w:val="28"/>
          <w:szCs w:val="28"/>
        </w:rPr>
        <w:t>фельдшерско-акушерскими пунктами – 1 объект на сельский населенный пункт с транспортной доступностью не более 30 минут:</w:t>
      </w:r>
    </w:p>
    <w:p w:rsidR="006F5C42" w:rsidRDefault="006F5C42" w:rsidP="006F5C42">
      <w:pPr>
        <w:widowControl w:val="0"/>
        <w:autoSpaceDE w:val="0"/>
        <w:autoSpaceDN w:val="0"/>
        <w:adjustRightInd w:val="0"/>
        <w:ind w:firstLine="709"/>
        <w:jc w:val="both"/>
        <w:rPr>
          <w:sz w:val="28"/>
          <w:szCs w:val="28"/>
        </w:rPr>
      </w:pPr>
      <w:r w:rsidRPr="00DC1F07">
        <w:rPr>
          <w:sz w:val="28"/>
          <w:szCs w:val="28"/>
        </w:rPr>
        <w:t xml:space="preserve">с численностью населения менее 300 человек – при удаленности </w:t>
      </w:r>
      <w:r>
        <w:rPr>
          <w:sz w:val="28"/>
          <w:szCs w:val="28"/>
        </w:rPr>
        <w:t xml:space="preserve">                    </w:t>
      </w:r>
      <w:r w:rsidRPr="00DC1F07">
        <w:rPr>
          <w:sz w:val="28"/>
          <w:szCs w:val="28"/>
        </w:rPr>
        <w:t>от других лечебно-профилактических медицинских организаций 6 км</w:t>
      </w:r>
      <w:r w:rsidR="00A21802">
        <w:rPr>
          <w:sz w:val="28"/>
          <w:szCs w:val="28"/>
        </w:rPr>
        <w:t>;</w:t>
      </w:r>
    </w:p>
    <w:p w:rsidR="006F5C42" w:rsidRDefault="006F5C42" w:rsidP="006F5C42">
      <w:pPr>
        <w:widowControl w:val="0"/>
        <w:autoSpaceDE w:val="0"/>
        <w:autoSpaceDN w:val="0"/>
        <w:adjustRightInd w:val="0"/>
        <w:ind w:firstLine="709"/>
        <w:jc w:val="both"/>
        <w:rPr>
          <w:sz w:val="28"/>
          <w:szCs w:val="28"/>
        </w:rPr>
      </w:pPr>
      <w:r w:rsidRPr="00DC1F07">
        <w:rPr>
          <w:sz w:val="28"/>
          <w:szCs w:val="28"/>
        </w:rPr>
        <w:t>с численностью населения от 300 до 700 человек – при удаленности от других лечебно-профилактических медицинских организаций 4 км</w:t>
      </w:r>
      <w:r w:rsidR="00A21802">
        <w:rPr>
          <w:sz w:val="28"/>
          <w:szCs w:val="28"/>
        </w:rPr>
        <w:t>;</w:t>
      </w:r>
    </w:p>
    <w:p w:rsidR="006F5C42" w:rsidRDefault="006F5C42" w:rsidP="006F5C42">
      <w:pPr>
        <w:widowControl w:val="0"/>
        <w:autoSpaceDE w:val="0"/>
        <w:autoSpaceDN w:val="0"/>
        <w:adjustRightInd w:val="0"/>
        <w:ind w:firstLine="709"/>
        <w:jc w:val="both"/>
        <w:rPr>
          <w:sz w:val="28"/>
          <w:szCs w:val="28"/>
        </w:rPr>
      </w:pPr>
      <w:r w:rsidRPr="00DC1F07">
        <w:rPr>
          <w:sz w:val="28"/>
          <w:szCs w:val="28"/>
        </w:rPr>
        <w:t xml:space="preserve">с численностью населения более 700 человек – при удаленности </w:t>
      </w:r>
      <w:r>
        <w:rPr>
          <w:sz w:val="28"/>
          <w:szCs w:val="28"/>
        </w:rPr>
        <w:t xml:space="preserve">                   </w:t>
      </w:r>
      <w:r w:rsidRPr="00DC1F07">
        <w:rPr>
          <w:sz w:val="28"/>
          <w:szCs w:val="28"/>
        </w:rPr>
        <w:t>от других лечебно-профилактических медицинских организаций 2 км</w:t>
      </w:r>
      <w:r w:rsidR="00A21802">
        <w:rPr>
          <w:sz w:val="28"/>
          <w:szCs w:val="28"/>
        </w:rPr>
        <w:t>;</w:t>
      </w:r>
    </w:p>
    <w:p w:rsidR="006F5C42" w:rsidRPr="00212882" w:rsidRDefault="00A21802" w:rsidP="006F5C42">
      <w:pPr>
        <w:widowControl w:val="0"/>
        <w:autoSpaceDE w:val="0"/>
        <w:autoSpaceDN w:val="0"/>
        <w:adjustRightInd w:val="0"/>
        <w:ind w:firstLine="709"/>
        <w:jc w:val="both"/>
        <w:rPr>
          <w:sz w:val="28"/>
          <w:szCs w:val="28"/>
        </w:rPr>
      </w:pPr>
      <w:r>
        <w:rPr>
          <w:sz w:val="28"/>
          <w:szCs w:val="28"/>
        </w:rPr>
        <w:t xml:space="preserve">4) </w:t>
      </w:r>
      <w:r w:rsidR="006F5C42" w:rsidRPr="00F33EDE">
        <w:rPr>
          <w:sz w:val="28"/>
          <w:szCs w:val="28"/>
        </w:rPr>
        <w:t>скорой медицинской помощью (станциями, подстанциями, отделениями)</w:t>
      </w:r>
      <w:r w:rsidR="006F5C42">
        <w:rPr>
          <w:sz w:val="28"/>
          <w:szCs w:val="28"/>
        </w:rPr>
        <w:t xml:space="preserve"> – </w:t>
      </w:r>
      <w:r w:rsidR="006F5C42" w:rsidRPr="00F33EDE">
        <w:rPr>
          <w:sz w:val="28"/>
          <w:szCs w:val="28"/>
        </w:rPr>
        <w:t>0,1 автомобиля с транспортной доступностью санитарного автомобиля до 15 минут</w:t>
      </w:r>
      <w:r w:rsidR="006F5C42">
        <w:rPr>
          <w:sz w:val="28"/>
          <w:szCs w:val="28"/>
        </w:rPr>
        <w:t>."</w:t>
      </w:r>
      <w:r w:rsidR="006F5C42" w:rsidRPr="00F33EDE">
        <w:rPr>
          <w:sz w:val="28"/>
          <w:szCs w:val="28"/>
        </w:rPr>
        <w:t>.</w:t>
      </w:r>
    </w:p>
    <w:p w:rsidR="006F5C42" w:rsidRPr="003B6F5E" w:rsidRDefault="006F5C42" w:rsidP="006F5C42">
      <w:pPr>
        <w:widowControl w:val="0"/>
        <w:autoSpaceDE w:val="0"/>
        <w:autoSpaceDN w:val="0"/>
        <w:adjustRightInd w:val="0"/>
        <w:ind w:firstLine="709"/>
        <w:jc w:val="both"/>
        <w:rPr>
          <w:sz w:val="28"/>
          <w:szCs w:val="28"/>
        </w:rPr>
      </w:pPr>
      <w:r>
        <w:rPr>
          <w:sz w:val="28"/>
          <w:szCs w:val="28"/>
        </w:rPr>
        <w:t>25</w:t>
      </w:r>
      <w:r w:rsidRPr="003B6F5E">
        <w:rPr>
          <w:sz w:val="28"/>
          <w:szCs w:val="28"/>
        </w:rPr>
        <w:t>. Пункт 2.3.136 изложить в следующей редакции:</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 xml:space="preserve">2.3.136. Минимально допустимый уровень обеспеченности торговой площадью рынков следует проектировать из расчета 24 </w:t>
      </w:r>
      <w:r>
        <w:rPr>
          <w:sz w:val="28"/>
          <w:szCs w:val="28"/>
        </w:rPr>
        <w:t>кв. м</w:t>
      </w:r>
      <w:r w:rsidRPr="003B6F5E">
        <w:rPr>
          <w:sz w:val="28"/>
          <w:szCs w:val="28"/>
        </w:rPr>
        <w:t xml:space="preserve"> торговой площади на 1000 жителей. </w:t>
      </w:r>
    </w:p>
    <w:p w:rsidR="006F5C42" w:rsidRPr="003B6F5E" w:rsidRDefault="006F5C42" w:rsidP="006F5C42">
      <w:pPr>
        <w:widowControl w:val="0"/>
        <w:spacing w:line="239" w:lineRule="auto"/>
        <w:ind w:firstLine="709"/>
        <w:jc w:val="both"/>
        <w:rPr>
          <w:sz w:val="28"/>
          <w:szCs w:val="28"/>
        </w:rPr>
      </w:pPr>
      <w:r w:rsidRPr="003B6F5E">
        <w:rPr>
          <w:sz w:val="28"/>
          <w:szCs w:val="28"/>
        </w:rPr>
        <w:t xml:space="preserve">Площадь одного торгового места принимается 6 </w:t>
      </w:r>
      <w:r w:rsidR="009C0CCB">
        <w:rPr>
          <w:sz w:val="28"/>
          <w:szCs w:val="28"/>
        </w:rPr>
        <w:t xml:space="preserve">кв. </w:t>
      </w:r>
      <w:r>
        <w:rPr>
          <w:sz w:val="28"/>
          <w:szCs w:val="28"/>
        </w:rPr>
        <w:t>м</w:t>
      </w:r>
      <w:r w:rsidR="009C0CCB">
        <w:rPr>
          <w:sz w:val="28"/>
          <w:szCs w:val="28"/>
        </w:rPr>
        <w:t xml:space="preserve"> </w:t>
      </w:r>
      <w:r w:rsidRPr="003B6F5E">
        <w:rPr>
          <w:sz w:val="28"/>
          <w:szCs w:val="28"/>
        </w:rPr>
        <w:t>торговой площади, при организации сезонной торговли с лотков</w:t>
      </w:r>
      <w:r>
        <w:rPr>
          <w:sz w:val="28"/>
          <w:szCs w:val="28"/>
        </w:rPr>
        <w:t xml:space="preserve"> –  </w:t>
      </w:r>
      <w:r w:rsidRPr="003B6F5E">
        <w:rPr>
          <w:sz w:val="28"/>
          <w:szCs w:val="28"/>
        </w:rPr>
        <w:t xml:space="preserve">не менее </w:t>
      </w:r>
      <w:r w:rsidR="009C0CCB">
        <w:rPr>
          <w:sz w:val="28"/>
          <w:szCs w:val="28"/>
        </w:rPr>
        <w:t xml:space="preserve">                           </w:t>
      </w:r>
      <w:r w:rsidRPr="003B6F5E">
        <w:rPr>
          <w:sz w:val="28"/>
          <w:szCs w:val="28"/>
        </w:rPr>
        <w:t xml:space="preserve">1,5 </w:t>
      </w:r>
      <w:r>
        <w:rPr>
          <w:sz w:val="28"/>
          <w:szCs w:val="28"/>
        </w:rPr>
        <w:t>кв. м</w:t>
      </w:r>
      <w:r w:rsidRPr="003B6F5E">
        <w:rPr>
          <w:sz w:val="28"/>
          <w:szCs w:val="28"/>
        </w:rPr>
        <w:t>.</w:t>
      </w:r>
    </w:p>
    <w:p w:rsidR="006F5C42" w:rsidRPr="003B6F5E" w:rsidRDefault="006F5C42" w:rsidP="006F5C42">
      <w:pPr>
        <w:widowControl w:val="0"/>
        <w:spacing w:line="239" w:lineRule="auto"/>
        <w:ind w:firstLine="709"/>
        <w:jc w:val="both"/>
        <w:rPr>
          <w:sz w:val="28"/>
          <w:szCs w:val="28"/>
        </w:rPr>
      </w:pPr>
      <w:r w:rsidRPr="003B6F5E">
        <w:rPr>
          <w:sz w:val="28"/>
          <w:szCs w:val="28"/>
        </w:rPr>
        <w:t>Торговые места могут проектироваться в крытом розничном рынке (здании, сооружении), а также на открытой площадке территории розничного рынка.</w:t>
      </w:r>
      <w:r>
        <w:rPr>
          <w:sz w:val="28"/>
          <w:szCs w:val="28"/>
        </w:rPr>
        <w:t>".</w:t>
      </w:r>
    </w:p>
    <w:p w:rsidR="006F5C42" w:rsidRPr="00BE460E" w:rsidRDefault="006F5C42" w:rsidP="006F5C42">
      <w:pPr>
        <w:widowControl w:val="0"/>
        <w:spacing w:line="239" w:lineRule="auto"/>
        <w:ind w:firstLine="709"/>
        <w:jc w:val="both"/>
        <w:rPr>
          <w:sz w:val="28"/>
          <w:szCs w:val="28"/>
        </w:rPr>
      </w:pPr>
      <w:r>
        <w:rPr>
          <w:sz w:val="28"/>
          <w:szCs w:val="28"/>
        </w:rPr>
        <w:t>26. А</w:t>
      </w:r>
      <w:r w:rsidRPr="00BE460E">
        <w:rPr>
          <w:sz w:val="28"/>
          <w:szCs w:val="28"/>
        </w:rPr>
        <w:t>бзац первый пункта 2.3.140 изложить в следующей редакции:</w:t>
      </w:r>
    </w:p>
    <w:p w:rsidR="006F5C42" w:rsidRDefault="006F5C42" w:rsidP="006F5C42">
      <w:pPr>
        <w:widowControl w:val="0"/>
        <w:spacing w:line="239" w:lineRule="auto"/>
        <w:ind w:firstLine="709"/>
        <w:jc w:val="both"/>
        <w:rPr>
          <w:sz w:val="28"/>
          <w:szCs w:val="28"/>
        </w:rPr>
      </w:pPr>
      <w:r>
        <w:rPr>
          <w:sz w:val="28"/>
          <w:szCs w:val="28"/>
        </w:rPr>
        <w:t>"</w:t>
      </w:r>
      <w:r w:rsidRPr="00BE460E">
        <w:rPr>
          <w:sz w:val="28"/>
          <w:szCs w:val="28"/>
        </w:rPr>
        <w:t xml:space="preserve">2.3.140. Минимально допустимое количество машино-мест </w:t>
      </w:r>
      <w:r>
        <w:rPr>
          <w:sz w:val="28"/>
          <w:szCs w:val="28"/>
        </w:rPr>
        <w:t xml:space="preserve">                           </w:t>
      </w:r>
      <w:r w:rsidRPr="00BE460E">
        <w:rPr>
          <w:sz w:val="28"/>
          <w:szCs w:val="28"/>
        </w:rPr>
        <w:t xml:space="preserve">для парковки легковых автомобилей на территории розничных рынков составляет 1 машино-место на 1 торговое место или на 10 </w:t>
      </w:r>
      <w:r>
        <w:rPr>
          <w:sz w:val="28"/>
          <w:szCs w:val="28"/>
        </w:rPr>
        <w:t>кв. м</w:t>
      </w:r>
      <w:r w:rsidRPr="00BE460E">
        <w:rPr>
          <w:sz w:val="28"/>
          <w:szCs w:val="28"/>
        </w:rPr>
        <w:t xml:space="preserve"> торговой площади.</w:t>
      </w:r>
      <w:r>
        <w:rPr>
          <w:sz w:val="28"/>
          <w:szCs w:val="28"/>
        </w:rPr>
        <w:t>".</w:t>
      </w:r>
    </w:p>
    <w:p w:rsidR="006F5C42" w:rsidRPr="003B6F5E" w:rsidRDefault="006F5C42" w:rsidP="006F5C42">
      <w:pPr>
        <w:widowControl w:val="0"/>
        <w:spacing w:line="239" w:lineRule="auto"/>
        <w:ind w:firstLine="709"/>
        <w:jc w:val="both"/>
        <w:rPr>
          <w:sz w:val="28"/>
          <w:szCs w:val="28"/>
        </w:rPr>
      </w:pPr>
      <w:r>
        <w:rPr>
          <w:sz w:val="28"/>
          <w:szCs w:val="28"/>
        </w:rPr>
        <w:t>27</w:t>
      </w:r>
      <w:r w:rsidRPr="003B6F5E">
        <w:rPr>
          <w:sz w:val="28"/>
          <w:szCs w:val="28"/>
        </w:rPr>
        <w:t xml:space="preserve">. </w:t>
      </w:r>
      <w:r>
        <w:rPr>
          <w:sz w:val="28"/>
          <w:szCs w:val="28"/>
        </w:rPr>
        <w:t>А</w:t>
      </w:r>
      <w:r w:rsidRPr="003B6F5E">
        <w:rPr>
          <w:sz w:val="28"/>
          <w:szCs w:val="28"/>
        </w:rPr>
        <w:t>бзац</w:t>
      </w:r>
      <w:r>
        <w:rPr>
          <w:sz w:val="28"/>
          <w:szCs w:val="28"/>
        </w:rPr>
        <w:t xml:space="preserve"> первый пункта 2.4.11</w:t>
      </w:r>
      <w:r w:rsidRPr="003B6F5E">
        <w:rPr>
          <w:sz w:val="28"/>
          <w:szCs w:val="28"/>
        </w:rPr>
        <w:t xml:space="preserve"> изложить </w:t>
      </w:r>
      <w:r>
        <w:rPr>
          <w:sz w:val="28"/>
          <w:szCs w:val="28"/>
        </w:rPr>
        <w:t>в следующей редакции</w:t>
      </w:r>
      <w:r w:rsidRPr="003B6F5E">
        <w:rPr>
          <w:sz w:val="28"/>
          <w:szCs w:val="28"/>
        </w:rPr>
        <w:t xml:space="preserve">: </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2.4.11.</w:t>
      </w:r>
      <w:r>
        <w:rPr>
          <w:sz w:val="28"/>
          <w:szCs w:val="28"/>
        </w:rPr>
        <w:t xml:space="preserve"> </w:t>
      </w:r>
      <w:r w:rsidRPr="003B6F5E">
        <w:rPr>
          <w:sz w:val="28"/>
          <w:szCs w:val="28"/>
        </w:rPr>
        <w:t>Параметры баланса озелененных территорий общего пользования рекомендуется принимать:</w:t>
      </w:r>
      <w:r>
        <w:rPr>
          <w:sz w:val="28"/>
          <w:szCs w:val="28"/>
        </w:rPr>
        <w:t>".</w:t>
      </w:r>
    </w:p>
    <w:p w:rsidR="006F5C42" w:rsidRPr="003B6F5E" w:rsidRDefault="006F5C42" w:rsidP="006F5C42">
      <w:pPr>
        <w:widowControl w:val="0"/>
        <w:spacing w:line="239" w:lineRule="auto"/>
        <w:ind w:firstLine="709"/>
        <w:jc w:val="both"/>
        <w:rPr>
          <w:sz w:val="28"/>
          <w:szCs w:val="28"/>
        </w:rPr>
      </w:pPr>
      <w:r>
        <w:rPr>
          <w:sz w:val="28"/>
          <w:szCs w:val="28"/>
        </w:rPr>
        <w:t>28.</w:t>
      </w:r>
      <w:r w:rsidRPr="003B6F5E">
        <w:rPr>
          <w:sz w:val="28"/>
          <w:szCs w:val="28"/>
        </w:rPr>
        <w:t xml:space="preserve"> Пункт 2.4.12 изложить в следующей редакции:</w:t>
      </w:r>
    </w:p>
    <w:p w:rsidR="006F5C42" w:rsidRPr="003B6F5E" w:rsidRDefault="006F5C42" w:rsidP="006F5C42">
      <w:pPr>
        <w:widowControl w:val="0"/>
        <w:spacing w:line="238" w:lineRule="auto"/>
        <w:ind w:firstLine="709"/>
        <w:jc w:val="both"/>
        <w:rPr>
          <w:sz w:val="28"/>
          <w:szCs w:val="28"/>
        </w:rPr>
      </w:pPr>
      <w:r>
        <w:rPr>
          <w:sz w:val="28"/>
          <w:szCs w:val="28"/>
        </w:rPr>
        <w:t>"</w:t>
      </w:r>
      <w:r w:rsidRPr="003B6F5E">
        <w:rPr>
          <w:sz w:val="28"/>
          <w:szCs w:val="28"/>
        </w:rPr>
        <w:t xml:space="preserve">2.4.12. Суммарную площадь озелененных территорий общего пользования на территории микрорайонов, кварталов и других элементов планировочной структуры жилой зоны следует принимать не менее </w:t>
      </w:r>
      <w:r>
        <w:rPr>
          <w:sz w:val="28"/>
          <w:szCs w:val="28"/>
        </w:rPr>
        <w:t xml:space="preserve">                        </w:t>
      </w:r>
      <w:r w:rsidRPr="003B6F5E">
        <w:rPr>
          <w:sz w:val="28"/>
          <w:szCs w:val="28"/>
        </w:rPr>
        <w:t xml:space="preserve">5 </w:t>
      </w:r>
      <w:r>
        <w:rPr>
          <w:sz w:val="28"/>
          <w:szCs w:val="28"/>
        </w:rPr>
        <w:t>кв. м</w:t>
      </w:r>
      <w:r w:rsidR="00C6701F">
        <w:rPr>
          <w:sz w:val="28"/>
          <w:szCs w:val="28"/>
        </w:rPr>
        <w:t xml:space="preserve"> </w:t>
      </w:r>
      <w:r w:rsidRPr="003B6F5E">
        <w:rPr>
          <w:sz w:val="28"/>
          <w:szCs w:val="28"/>
        </w:rPr>
        <w:t xml:space="preserve"> на одного жителя. </w:t>
      </w:r>
    </w:p>
    <w:p w:rsidR="006F5C42" w:rsidRPr="003B6F5E" w:rsidRDefault="006F5C42" w:rsidP="006F5C42">
      <w:pPr>
        <w:widowControl w:val="0"/>
        <w:spacing w:line="238" w:lineRule="auto"/>
        <w:ind w:firstLine="709"/>
        <w:jc w:val="both"/>
        <w:rPr>
          <w:sz w:val="28"/>
          <w:szCs w:val="28"/>
        </w:rPr>
      </w:pPr>
      <w:r w:rsidRPr="003B6F5E">
        <w:rPr>
          <w:sz w:val="28"/>
          <w:szCs w:val="28"/>
        </w:rPr>
        <w:t xml:space="preserve">При подсчете площади озелененных территорий общего пользования учитываются территории в соответствии с определением понятия </w:t>
      </w:r>
      <w:r>
        <w:rPr>
          <w:sz w:val="28"/>
          <w:szCs w:val="28"/>
        </w:rPr>
        <w:t>"</w:t>
      </w:r>
      <w:r w:rsidRPr="003B6F5E">
        <w:rPr>
          <w:sz w:val="28"/>
          <w:szCs w:val="28"/>
        </w:rPr>
        <w:t>озелененные территории общего пользования</w:t>
      </w:r>
      <w:r>
        <w:rPr>
          <w:sz w:val="28"/>
          <w:szCs w:val="28"/>
        </w:rPr>
        <w:t>"</w:t>
      </w:r>
      <w:r w:rsidRPr="003B6F5E">
        <w:rPr>
          <w:sz w:val="28"/>
          <w:szCs w:val="28"/>
        </w:rPr>
        <w:t>, приведенн</w:t>
      </w:r>
      <w:r w:rsidR="00C6701F">
        <w:rPr>
          <w:sz w:val="28"/>
          <w:szCs w:val="28"/>
        </w:rPr>
        <w:t>ым</w:t>
      </w:r>
      <w:r w:rsidRPr="003B6F5E">
        <w:rPr>
          <w:sz w:val="28"/>
          <w:szCs w:val="28"/>
        </w:rPr>
        <w:t xml:space="preserve"> </w:t>
      </w:r>
      <w:r>
        <w:rPr>
          <w:sz w:val="28"/>
          <w:szCs w:val="28"/>
        </w:rPr>
        <w:t xml:space="preserve">                                </w:t>
      </w:r>
      <w:r w:rsidRPr="003B6F5E">
        <w:rPr>
          <w:sz w:val="28"/>
          <w:szCs w:val="28"/>
        </w:rPr>
        <w:t xml:space="preserve">в </w:t>
      </w:r>
      <w:r>
        <w:rPr>
          <w:sz w:val="28"/>
          <w:szCs w:val="28"/>
        </w:rPr>
        <w:t>п</w:t>
      </w:r>
      <w:r w:rsidRPr="003B6F5E">
        <w:rPr>
          <w:sz w:val="28"/>
          <w:szCs w:val="28"/>
        </w:rPr>
        <w:t>риложении 1 настоящих нормативов.</w:t>
      </w:r>
    </w:p>
    <w:p w:rsidR="006F5C42" w:rsidRDefault="006F5C42" w:rsidP="006F5C42">
      <w:pPr>
        <w:widowControl w:val="0"/>
        <w:spacing w:line="238" w:lineRule="auto"/>
        <w:ind w:firstLine="709"/>
        <w:jc w:val="both"/>
        <w:rPr>
          <w:color w:val="FF0000"/>
        </w:rPr>
      </w:pPr>
      <w:r w:rsidRPr="003B6F5E">
        <w:rPr>
          <w:sz w:val="28"/>
          <w:szCs w:val="28"/>
        </w:rPr>
        <w:t xml:space="preserve">Площадь озелененных территорий общего пользования, размещаемых на территории сельских и городских населенных пунктов, следует принимать </w:t>
      </w:r>
      <w:r w:rsidR="00A72620">
        <w:rPr>
          <w:sz w:val="28"/>
          <w:szCs w:val="28"/>
        </w:rPr>
        <w:t>в соответствии с</w:t>
      </w:r>
      <w:r w:rsidRPr="003B6F5E">
        <w:rPr>
          <w:sz w:val="28"/>
          <w:szCs w:val="28"/>
        </w:rPr>
        <w:t xml:space="preserve"> таблице</w:t>
      </w:r>
      <w:r w:rsidR="00A72620">
        <w:rPr>
          <w:sz w:val="28"/>
          <w:szCs w:val="28"/>
        </w:rPr>
        <w:t>й</w:t>
      </w:r>
      <w:r w:rsidRPr="003B6F5E">
        <w:rPr>
          <w:sz w:val="28"/>
          <w:szCs w:val="28"/>
        </w:rPr>
        <w:t xml:space="preserve"> 33.</w:t>
      </w:r>
    </w:p>
    <w:p w:rsidR="00280EC9" w:rsidRDefault="00280EC9" w:rsidP="006F5C42">
      <w:pPr>
        <w:widowControl w:val="0"/>
        <w:ind w:firstLine="709"/>
        <w:jc w:val="right"/>
        <w:rPr>
          <w:sz w:val="28"/>
          <w:szCs w:val="28"/>
        </w:rPr>
      </w:pPr>
    </w:p>
    <w:p w:rsidR="00280EC9" w:rsidRDefault="00280EC9" w:rsidP="006F5C42">
      <w:pPr>
        <w:widowControl w:val="0"/>
        <w:ind w:firstLine="709"/>
        <w:jc w:val="right"/>
        <w:rPr>
          <w:sz w:val="28"/>
          <w:szCs w:val="28"/>
        </w:rPr>
      </w:pPr>
    </w:p>
    <w:p w:rsidR="00835052" w:rsidRPr="007904DC" w:rsidRDefault="00835052" w:rsidP="006F5C42">
      <w:pPr>
        <w:widowControl w:val="0"/>
        <w:ind w:firstLine="709"/>
        <w:jc w:val="right"/>
        <w:rPr>
          <w:sz w:val="28"/>
          <w:szCs w:val="28"/>
        </w:rPr>
      </w:pPr>
    </w:p>
    <w:p w:rsidR="00835052" w:rsidRPr="007904DC" w:rsidRDefault="00835052" w:rsidP="006F5C42">
      <w:pPr>
        <w:widowControl w:val="0"/>
        <w:ind w:firstLine="709"/>
        <w:jc w:val="right"/>
        <w:rPr>
          <w:sz w:val="28"/>
          <w:szCs w:val="28"/>
        </w:rPr>
      </w:pPr>
    </w:p>
    <w:p w:rsidR="006F5C42" w:rsidRDefault="006F5C42" w:rsidP="006F5C42">
      <w:pPr>
        <w:widowControl w:val="0"/>
        <w:ind w:firstLine="709"/>
        <w:jc w:val="right"/>
        <w:rPr>
          <w:sz w:val="28"/>
          <w:szCs w:val="28"/>
        </w:rPr>
      </w:pPr>
      <w:r w:rsidRPr="003B6F5E">
        <w:rPr>
          <w:sz w:val="28"/>
          <w:szCs w:val="28"/>
        </w:rPr>
        <w:lastRenderedPageBreak/>
        <w:t>Таблица 33</w:t>
      </w:r>
    </w:p>
    <w:p w:rsidR="006F5C42" w:rsidRPr="00F63F22" w:rsidRDefault="006F5C42" w:rsidP="006F5C42">
      <w:pPr>
        <w:widowControl w:val="0"/>
        <w:ind w:firstLine="709"/>
        <w:jc w:val="right"/>
        <w:rPr>
          <w:sz w:val="28"/>
          <w:szCs w:val="28"/>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2"/>
        <w:gridCol w:w="1420"/>
        <w:gridCol w:w="1418"/>
        <w:gridCol w:w="1276"/>
        <w:gridCol w:w="1417"/>
        <w:gridCol w:w="1418"/>
      </w:tblGrid>
      <w:tr w:rsidR="006F5C42" w:rsidRPr="003B6F5E" w:rsidTr="000E5AF0">
        <w:trPr>
          <w:trHeight w:val="284"/>
          <w:jc w:val="center"/>
        </w:trPr>
        <w:tc>
          <w:tcPr>
            <w:tcW w:w="2262" w:type="dxa"/>
            <w:vMerge w:val="restart"/>
            <w:shd w:val="clear" w:color="auto" w:fill="auto"/>
          </w:tcPr>
          <w:p w:rsidR="006F5C42" w:rsidRPr="008F592C" w:rsidRDefault="006F5C42" w:rsidP="000E5AF0">
            <w:pPr>
              <w:widowControl w:val="0"/>
              <w:suppressAutoHyphens/>
              <w:jc w:val="center"/>
            </w:pPr>
            <w:r w:rsidRPr="008F592C">
              <w:t>Показатель</w:t>
            </w:r>
          </w:p>
        </w:tc>
        <w:tc>
          <w:tcPr>
            <w:tcW w:w="6949" w:type="dxa"/>
            <w:gridSpan w:val="5"/>
          </w:tcPr>
          <w:p w:rsidR="009C35EC" w:rsidRDefault="006F5C42" w:rsidP="000E5AF0">
            <w:pPr>
              <w:widowControl w:val="0"/>
              <w:suppressAutoHyphens/>
              <w:jc w:val="center"/>
            </w:pPr>
            <w:r w:rsidRPr="008F592C">
              <w:t xml:space="preserve">Численность населения в границах населенного пункта, </w:t>
            </w:r>
          </w:p>
          <w:p w:rsidR="006F5C42" w:rsidRPr="008F592C" w:rsidRDefault="006F5C42" w:rsidP="000E5AF0">
            <w:pPr>
              <w:widowControl w:val="0"/>
              <w:suppressAutoHyphens/>
              <w:jc w:val="center"/>
            </w:pPr>
            <w:r w:rsidRPr="008F592C">
              <w:t>тыс. человек</w:t>
            </w:r>
          </w:p>
        </w:tc>
      </w:tr>
      <w:tr w:rsidR="006F5C42" w:rsidRPr="003B6F5E" w:rsidTr="000E5AF0">
        <w:trPr>
          <w:trHeight w:val="183"/>
          <w:jc w:val="center"/>
        </w:trPr>
        <w:tc>
          <w:tcPr>
            <w:tcW w:w="2262" w:type="dxa"/>
            <w:vMerge/>
          </w:tcPr>
          <w:p w:rsidR="006F5C42" w:rsidRPr="008F592C" w:rsidRDefault="006F5C42" w:rsidP="000E5AF0">
            <w:pPr>
              <w:widowControl w:val="0"/>
              <w:suppressAutoHyphens/>
              <w:jc w:val="center"/>
            </w:pPr>
          </w:p>
        </w:tc>
        <w:tc>
          <w:tcPr>
            <w:tcW w:w="2838" w:type="dxa"/>
            <w:gridSpan w:val="2"/>
          </w:tcPr>
          <w:p w:rsidR="006F5C42" w:rsidRPr="008F592C" w:rsidRDefault="006F5C42" w:rsidP="000E5AF0">
            <w:pPr>
              <w:widowControl w:val="0"/>
              <w:suppressAutoHyphens/>
              <w:jc w:val="center"/>
            </w:pPr>
            <w:r w:rsidRPr="008F592C">
              <w:t>городского или сельского</w:t>
            </w:r>
          </w:p>
        </w:tc>
        <w:tc>
          <w:tcPr>
            <w:tcW w:w="1276" w:type="dxa"/>
          </w:tcPr>
          <w:p w:rsidR="006F5C42" w:rsidRPr="008F592C" w:rsidRDefault="006F5C42" w:rsidP="000E5AF0">
            <w:pPr>
              <w:widowControl w:val="0"/>
              <w:suppressAutoHyphens/>
              <w:jc w:val="center"/>
            </w:pPr>
            <w:r w:rsidRPr="008F592C">
              <w:t>городского</w:t>
            </w:r>
          </w:p>
        </w:tc>
        <w:tc>
          <w:tcPr>
            <w:tcW w:w="2835" w:type="dxa"/>
            <w:gridSpan w:val="2"/>
            <w:shd w:val="clear" w:color="auto" w:fill="auto"/>
          </w:tcPr>
          <w:p w:rsidR="006F5C42" w:rsidRPr="008F592C" w:rsidRDefault="006F5C42" w:rsidP="000E5AF0">
            <w:pPr>
              <w:widowControl w:val="0"/>
              <w:suppressAutoHyphens/>
              <w:jc w:val="center"/>
            </w:pPr>
            <w:r w:rsidRPr="008F592C">
              <w:t>сельского</w:t>
            </w:r>
          </w:p>
        </w:tc>
      </w:tr>
      <w:tr w:rsidR="006F5C42" w:rsidRPr="003B6F5E" w:rsidTr="000E5AF0">
        <w:trPr>
          <w:trHeight w:val="199"/>
          <w:jc w:val="center"/>
        </w:trPr>
        <w:tc>
          <w:tcPr>
            <w:tcW w:w="2262" w:type="dxa"/>
            <w:vMerge/>
            <w:shd w:val="clear" w:color="auto" w:fill="auto"/>
          </w:tcPr>
          <w:p w:rsidR="006F5C42" w:rsidRPr="008F592C" w:rsidRDefault="006F5C42" w:rsidP="000E5AF0">
            <w:pPr>
              <w:widowControl w:val="0"/>
              <w:suppressAutoHyphens/>
              <w:jc w:val="center"/>
            </w:pPr>
          </w:p>
        </w:tc>
        <w:tc>
          <w:tcPr>
            <w:tcW w:w="1420" w:type="dxa"/>
          </w:tcPr>
          <w:p w:rsidR="006F5C42" w:rsidRDefault="006F5C42" w:rsidP="000E5AF0">
            <w:pPr>
              <w:widowControl w:val="0"/>
              <w:suppressAutoHyphens/>
              <w:jc w:val="center"/>
            </w:pPr>
            <w:r w:rsidRPr="008F592C">
              <w:t xml:space="preserve">свыше 50  </w:t>
            </w:r>
          </w:p>
          <w:p w:rsidR="006F5C42" w:rsidRPr="008F592C" w:rsidRDefault="006F5C42" w:rsidP="000E5AF0">
            <w:pPr>
              <w:widowControl w:val="0"/>
              <w:suppressAutoHyphens/>
              <w:jc w:val="center"/>
            </w:pPr>
            <w:r w:rsidRPr="008F592C">
              <w:t>до 100</w:t>
            </w:r>
          </w:p>
        </w:tc>
        <w:tc>
          <w:tcPr>
            <w:tcW w:w="1418" w:type="dxa"/>
            <w:shd w:val="clear" w:color="auto" w:fill="auto"/>
          </w:tcPr>
          <w:p w:rsidR="006F5C42" w:rsidRDefault="006F5C42" w:rsidP="000E5AF0">
            <w:pPr>
              <w:widowControl w:val="0"/>
              <w:suppressAutoHyphens/>
              <w:jc w:val="center"/>
            </w:pPr>
            <w:r w:rsidRPr="008F592C">
              <w:t xml:space="preserve">свыше 20  </w:t>
            </w:r>
          </w:p>
          <w:p w:rsidR="006F5C42" w:rsidRPr="008F592C" w:rsidRDefault="006F5C42" w:rsidP="000E5AF0">
            <w:pPr>
              <w:widowControl w:val="0"/>
              <w:suppressAutoHyphens/>
              <w:jc w:val="center"/>
            </w:pPr>
            <w:r w:rsidRPr="008F592C">
              <w:t>до 50</w:t>
            </w:r>
          </w:p>
        </w:tc>
        <w:tc>
          <w:tcPr>
            <w:tcW w:w="1276" w:type="dxa"/>
            <w:shd w:val="clear" w:color="auto" w:fill="auto"/>
          </w:tcPr>
          <w:p w:rsidR="006F5C42" w:rsidRPr="008F592C" w:rsidRDefault="006F5C42" w:rsidP="000E5AF0">
            <w:pPr>
              <w:widowControl w:val="0"/>
              <w:suppressAutoHyphens/>
              <w:jc w:val="center"/>
            </w:pPr>
            <w:r w:rsidRPr="008F592C">
              <w:t>до 20</w:t>
            </w:r>
          </w:p>
        </w:tc>
        <w:tc>
          <w:tcPr>
            <w:tcW w:w="1417" w:type="dxa"/>
            <w:shd w:val="clear" w:color="auto" w:fill="auto"/>
          </w:tcPr>
          <w:p w:rsidR="006F5C42" w:rsidRDefault="006F5C42" w:rsidP="000E5AF0">
            <w:pPr>
              <w:widowControl w:val="0"/>
              <w:suppressAutoHyphens/>
              <w:jc w:val="center"/>
            </w:pPr>
            <w:r w:rsidRPr="008F592C">
              <w:t xml:space="preserve">свыше 12  </w:t>
            </w:r>
          </w:p>
          <w:p w:rsidR="006F5C42" w:rsidRPr="008F592C" w:rsidRDefault="006F5C42" w:rsidP="000E5AF0">
            <w:pPr>
              <w:widowControl w:val="0"/>
              <w:suppressAutoHyphens/>
              <w:jc w:val="center"/>
            </w:pPr>
            <w:r w:rsidRPr="008F592C">
              <w:t>до 20</w:t>
            </w:r>
          </w:p>
        </w:tc>
        <w:tc>
          <w:tcPr>
            <w:tcW w:w="1418" w:type="dxa"/>
            <w:shd w:val="clear" w:color="auto" w:fill="auto"/>
          </w:tcPr>
          <w:p w:rsidR="006F5C42" w:rsidRDefault="006F5C42" w:rsidP="000E5AF0">
            <w:pPr>
              <w:widowControl w:val="0"/>
              <w:suppressAutoHyphens/>
              <w:jc w:val="center"/>
            </w:pPr>
            <w:r w:rsidRPr="008F592C">
              <w:t xml:space="preserve">свыше 1 </w:t>
            </w:r>
          </w:p>
          <w:p w:rsidR="006F5C42" w:rsidRPr="008F592C" w:rsidRDefault="006F5C42" w:rsidP="000E5AF0">
            <w:pPr>
              <w:widowControl w:val="0"/>
              <w:suppressAutoHyphens/>
              <w:jc w:val="center"/>
            </w:pPr>
            <w:r w:rsidRPr="008F592C">
              <w:t>до 12</w:t>
            </w:r>
          </w:p>
        </w:tc>
      </w:tr>
      <w:tr w:rsidR="006F5C42" w:rsidRPr="003B6F5E" w:rsidTr="000E5AF0">
        <w:trPr>
          <w:trHeight w:val="227"/>
          <w:jc w:val="center"/>
        </w:trPr>
        <w:tc>
          <w:tcPr>
            <w:tcW w:w="2262" w:type="dxa"/>
            <w:shd w:val="clear" w:color="auto" w:fill="auto"/>
          </w:tcPr>
          <w:p w:rsidR="006F5C42" w:rsidRDefault="006F5C42" w:rsidP="009C35EC">
            <w:pPr>
              <w:widowControl w:val="0"/>
              <w:suppressAutoHyphens/>
              <w:ind w:left="113"/>
              <w:rPr>
                <w:sz w:val="28"/>
                <w:szCs w:val="28"/>
              </w:rPr>
            </w:pPr>
            <w:r w:rsidRPr="003B6F5E">
              <w:rPr>
                <w:sz w:val="28"/>
                <w:szCs w:val="28"/>
              </w:rPr>
              <w:t xml:space="preserve">Площадь озелененных территорий общего пользования, </w:t>
            </w:r>
          </w:p>
          <w:p w:rsidR="006F5C42" w:rsidRPr="003B6F5E" w:rsidRDefault="006F5C42" w:rsidP="009C35EC">
            <w:pPr>
              <w:widowControl w:val="0"/>
              <w:suppressAutoHyphens/>
              <w:ind w:left="113"/>
              <w:rPr>
                <w:sz w:val="28"/>
                <w:szCs w:val="28"/>
              </w:rPr>
            </w:pPr>
            <w:r>
              <w:rPr>
                <w:sz w:val="28"/>
                <w:szCs w:val="28"/>
              </w:rPr>
              <w:t>кв. м</w:t>
            </w:r>
            <w:r w:rsidRPr="003B6F5E">
              <w:rPr>
                <w:sz w:val="28"/>
                <w:szCs w:val="28"/>
              </w:rPr>
              <w:t>/чел.</w:t>
            </w:r>
          </w:p>
        </w:tc>
        <w:tc>
          <w:tcPr>
            <w:tcW w:w="1420" w:type="dxa"/>
          </w:tcPr>
          <w:p w:rsidR="006F5C42" w:rsidRPr="003B6F5E" w:rsidRDefault="006F5C42" w:rsidP="000E5AF0">
            <w:pPr>
              <w:widowControl w:val="0"/>
              <w:suppressAutoHyphens/>
              <w:jc w:val="center"/>
              <w:rPr>
                <w:sz w:val="28"/>
                <w:szCs w:val="28"/>
              </w:rPr>
            </w:pPr>
            <w:r w:rsidRPr="003B6F5E">
              <w:rPr>
                <w:sz w:val="28"/>
                <w:szCs w:val="28"/>
              </w:rPr>
              <w:t>13</w:t>
            </w:r>
          </w:p>
        </w:tc>
        <w:tc>
          <w:tcPr>
            <w:tcW w:w="1418" w:type="dxa"/>
          </w:tcPr>
          <w:p w:rsidR="006F5C42" w:rsidRPr="003B6F5E" w:rsidRDefault="006F5C42" w:rsidP="000E5AF0">
            <w:pPr>
              <w:widowControl w:val="0"/>
              <w:suppressAutoHyphens/>
              <w:jc w:val="center"/>
              <w:rPr>
                <w:sz w:val="28"/>
                <w:szCs w:val="28"/>
              </w:rPr>
            </w:pPr>
            <w:r w:rsidRPr="003B6F5E">
              <w:rPr>
                <w:sz w:val="28"/>
                <w:szCs w:val="28"/>
              </w:rPr>
              <w:t>10</w:t>
            </w:r>
          </w:p>
        </w:tc>
        <w:tc>
          <w:tcPr>
            <w:tcW w:w="1276" w:type="dxa"/>
          </w:tcPr>
          <w:p w:rsidR="006F5C42" w:rsidRPr="003B6F5E" w:rsidRDefault="006F5C42" w:rsidP="000E5AF0">
            <w:pPr>
              <w:widowControl w:val="0"/>
              <w:suppressAutoHyphens/>
              <w:jc w:val="center"/>
              <w:rPr>
                <w:sz w:val="28"/>
                <w:szCs w:val="28"/>
              </w:rPr>
            </w:pPr>
            <w:r w:rsidRPr="003B6F5E">
              <w:rPr>
                <w:sz w:val="28"/>
                <w:szCs w:val="28"/>
              </w:rPr>
              <w:t>8</w:t>
            </w:r>
          </w:p>
        </w:tc>
        <w:tc>
          <w:tcPr>
            <w:tcW w:w="1417" w:type="dxa"/>
          </w:tcPr>
          <w:p w:rsidR="006F5C42" w:rsidRPr="003B6F5E" w:rsidRDefault="006F5C42" w:rsidP="000E5AF0">
            <w:pPr>
              <w:widowControl w:val="0"/>
              <w:suppressAutoHyphens/>
              <w:jc w:val="center"/>
              <w:rPr>
                <w:sz w:val="28"/>
                <w:szCs w:val="28"/>
              </w:rPr>
            </w:pPr>
            <w:r w:rsidRPr="003B6F5E">
              <w:rPr>
                <w:sz w:val="28"/>
                <w:szCs w:val="28"/>
              </w:rPr>
              <w:t>12</w:t>
            </w:r>
          </w:p>
        </w:tc>
        <w:tc>
          <w:tcPr>
            <w:tcW w:w="1418" w:type="dxa"/>
          </w:tcPr>
          <w:p w:rsidR="006F5C42" w:rsidRPr="003B6F5E" w:rsidRDefault="006F5C42" w:rsidP="000E5AF0">
            <w:pPr>
              <w:widowControl w:val="0"/>
              <w:suppressAutoHyphens/>
              <w:jc w:val="center"/>
              <w:rPr>
                <w:sz w:val="28"/>
                <w:szCs w:val="28"/>
              </w:rPr>
            </w:pPr>
            <w:r w:rsidRPr="003B6F5E">
              <w:rPr>
                <w:sz w:val="28"/>
                <w:szCs w:val="28"/>
              </w:rPr>
              <w:t>10</w:t>
            </w:r>
          </w:p>
        </w:tc>
      </w:tr>
    </w:tbl>
    <w:p w:rsidR="006F5C42" w:rsidRPr="00070FC5" w:rsidRDefault="006F5C42" w:rsidP="006F5C42">
      <w:pPr>
        <w:widowControl w:val="0"/>
        <w:ind w:firstLine="709"/>
        <w:jc w:val="both"/>
        <w:rPr>
          <w:i/>
          <w:color w:val="FF0000"/>
          <w:spacing w:val="40"/>
          <w:sz w:val="20"/>
          <w:szCs w:val="20"/>
        </w:rPr>
      </w:pPr>
    </w:p>
    <w:p w:rsidR="006F5C42" w:rsidRPr="008F592C" w:rsidRDefault="006F5C42" w:rsidP="006F5C42">
      <w:pPr>
        <w:widowControl w:val="0"/>
        <w:spacing w:line="239" w:lineRule="auto"/>
        <w:ind w:firstLine="709"/>
        <w:jc w:val="both"/>
      </w:pPr>
      <w:r w:rsidRPr="008F592C">
        <w:t>Примечание</w:t>
      </w:r>
      <w:r w:rsidR="00280EC9">
        <w:t>.</w:t>
      </w:r>
      <w:r w:rsidRPr="008F592C">
        <w:t xml:space="preserve"> В населенных пунктах с населением до 20 тыс. человек, расположенных в окружении лесов или открытых незастроенных пространств, допускается уменьшать площадь озелененных территорий общего пользования, </w:t>
      </w:r>
      <w:r>
        <w:t xml:space="preserve">                        </w:t>
      </w:r>
      <w:r w:rsidRPr="008F592C">
        <w:t>но не более чем на 20 %.</w:t>
      </w:r>
    </w:p>
    <w:p w:rsidR="006F5C42" w:rsidRDefault="006F5C42" w:rsidP="006F5C42">
      <w:pPr>
        <w:widowControl w:val="0"/>
        <w:spacing w:line="239" w:lineRule="auto"/>
        <w:ind w:firstLine="709"/>
        <w:jc w:val="both"/>
      </w:pPr>
      <w:r w:rsidRPr="008F592C">
        <w:t>В сельских населенных пунктах с населением до 1 тыс. человек, расположенных в окружении лесов или открытых незастроенных пространств, минимальная площадь озелененных территорий общего пользования не устанавливается."</w:t>
      </w:r>
      <w:r>
        <w:t>.</w:t>
      </w:r>
    </w:p>
    <w:p w:rsidR="006F5C42" w:rsidRPr="003B6F5E" w:rsidRDefault="006F5C42" w:rsidP="006F5C42">
      <w:pPr>
        <w:widowControl w:val="0"/>
        <w:spacing w:line="239" w:lineRule="auto"/>
        <w:ind w:firstLine="709"/>
        <w:jc w:val="both"/>
      </w:pPr>
      <w:r>
        <w:rPr>
          <w:sz w:val="28"/>
          <w:szCs w:val="28"/>
        </w:rPr>
        <w:t xml:space="preserve">29. </w:t>
      </w:r>
      <w:r w:rsidRPr="003B6F5E">
        <w:rPr>
          <w:sz w:val="28"/>
          <w:szCs w:val="28"/>
        </w:rPr>
        <w:t>Пункт 2.4.14 изложить в следующей редакции:</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 xml:space="preserve">2.4.14. Проектирование нового рекреационного объекта следует предусматривать с  минимально допустимым уровнем обеспеченности территорией для рекреации и радиусом доступности в соответствии </w:t>
      </w:r>
      <w:r>
        <w:rPr>
          <w:sz w:val="28"/>
          <w:szCs w:val="28"/>
        </w:rPr>
        <w:t xml:space="preserve">                       </w:t>
      </w:r>
      <w:r w:rsidRPr="003B6F5E">
        <w:rPr>
          <w:sz w:val="28"/>
          <w:szCs w:val="28"/>
        </w:rPr>
        <w:t>с таблицей 34.</w:t>
      </w:r>
    </w:p>
    <w:p w:rsidR="00835052" w:rsidRPr="007904DC" w:rsidRDefault="00835052" w:rsidP="006F5C42">
      <w:pPr>
        <w:widowControl w:val="0"/>
        <w:spacing w:line="239" w:lineRule="auto"/>
        <w:ind w:firstLine="709"/>
        <w:jc w:val="right"/>
        <w:rPr>
          <w:sz w:val="28"/>
          <w:szCs w:val="28"/>
        </w:rPr>
      </w:pPr>
    </w:p>
    <w:p w:rsidR="006F5C42" w:rsidRDefault="006F5C42" w:rsidP="006F5C42">
      <w:pPr>
        <w:widowControl w:val="0"/>
        <w:spacing w:line="239" w:lineRule="auto"/>
        <w:ind w:firstLine="709"/>
        <w:jc w:val="right"/>
        <w:rPr>
          <w:sz w:val="28"/>
          <w:szCs w:val="28"/>
          <w:lang w:val="en-US"/>
        </w:rPr>
      </w:pPr>
      <w:r w:rsidRPr="003B6F5E">
        <w:rPr>
          <w:sz w:val="28"/>
          <w:szCs w:val="28"/>
        </w:rPr>
        <w:t>Таблица 34</w:t>
      </w:r>
    </w:p>
    <w:p w:rsidR="004E006A" w:rsidRPr="00F63F22" w:rsidRDefault="004E006A" w:rsidP="006F5C42">
      <w:pPr>
        <w:widowControl w:val="0"/>
        <w:spacing w:line="239" w:lineRule="auto"/>
        <w:ind w:firstLine="709"/>
        <w:jc w:val="right"/>
        <w:rPr>
          <w:sz w:val="28"/>
          <w:szCs w:val="28"/>
          <w:lang w:val="en-US"/>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11"/>
        <w:gridCol w:w="3117"/>
      </w:tblGrid>
      <w:tr w:rsidR="006F5C42" w:rsidRPr="007835EB" w:rsidTr="004E006A">
        <w:tc>
          <w:tcPr>
            <w:tcW w:w="2376" w:type="dxa"/>
            <w:shd w:val="clear" w:color="auto" w:fill="auto"/>
          </w:tcPr>
          <w:p w:rsidR="006F5C42" w:rsidRDefault="006F5C42" w:rsidP="000E5AF0">
            <w:pPr>
              <w:widowControl w:val="0"/>
              <w:jc w:val="center"/>
            </w:pPr>
            <w:r w:rsidRPr="00BB6727">
              <w:t xml:space="preserve">Тип </w:t>
            </w:r>
          </w:p>
          <w:p w:rsidR="006F5C42" w:rsidRDefault="006F5C42" w:rsidP="000E5AF0">
            <w:pPr>
              <w:widowControl w:val="0"/>
              <w:jc w:val="center"/>
            </w:pPr>
            <w:r w:rsidRPr="00BB6727">
              <w:t>рекреационного</w:t>
            </w:r>
          </w:p>
          <w:p w:rsidR="006F5C42" w:rsidRPr="00BB6727" w:rsidRDefault="006F5C42" w:rsidP="000E5AF0">
            <w:pPr>
              <w:widowControl w:val="0"/>
              <w:jc w:val="center"/>
            </w:pPr>
            <w:r w:rsidRPr="00BB6727">
              <w:t xml:space="preserve"> объекта</w:t>
            </w:r>
          </w:p>
        </w:tc>
        <w:tc>
          <w:tcPr>
            <w:tcW w:w="4111" w:type="dxa"/>
            <w:shd w:val="clear" w:color="auto" w:fill="auto"/>
          </w:tcPr>
          <w:p w:rsidR="006F5C42" w:rsidRDefault="006F5C42" w:rsidP="000E5AF0">
            <w:pPr>
              <w:widowControl w:val="0"/>
              <w:jc w:val="center"/>
            </w:pPr>
            <w:r w:rsidRPr="00BB6727">
              <w:t xml:space="preserve">Минимально допустимый уровень обеспеченности территорией </w:t>
            </w:r>
          </w:p>
          <w:p w:rsidR="006F5C42" w:rsidRPr="00BB6727" w:rsidRDefault="006F5C42" w:rsidP="00280EC9">
            <w:pPr>
              <w:widowControl w:val="0"/>
              <w:jc w:val="center"/>
            </w:pPr>
            <w:r w:rsidRPr="00BB6727">
              <w:t>для р</w:t>
            </w:r>
            <w:r>
              <w:t>екреации</w:t>
            </w:r>
            <w:r w:rsidR="00280EC9">
              <w:t>,</w:t>
            </w:r>
            <w:r>
              <w:t xml:space="preserve"> га/</w:t>
            </w:r>
            <w:r w:rsidRPr="00BB6727">
              <w:t>чел. (учитываются единовременные посетители)</w:t>
            </w:r>
          </w:p>
        </w:tc>
        <w:tc>
          <w:tcPr>
            <w:tcW w:w="3117" w:type="dxa"/>
            <w:shd w:val="clear" w:color="auto" w:fill="auto"/>
          </w:tcPr>
          <w:p w:rsidR="006F5C42" w:rsidRPr="00BB6727" w:rsidRDefault="006F5C42" w:rsidP="000E5AF0">
            <w:pPr>
              <w:widowControl w:val="0"/>
              <w:jc w:val="center"/>
            </w:pPr>
            <w:r w:rsidRPr="00BB6727">
              <w:t>Радиус</w:t>
            </w:r>
          </w:p>
          <w:p w:rsidR="006F5C42" w:rsidRPr="00BB6727" w:rsidRDefault="006F5C42" w:rsidP="000E5AF0">
            <w:pPr>
              <w:widowControl w:val="0"/>
              <w:jc w:val="center"/>
            </w:pPr>
            <w:r w:rsidRPr="00BB6727">
              <w:t>доступности</w:t>
            </w:r>
          </w:p>
        </w:tc>
      </w:tr>
      <w:tr w:rsidR="006F5C42" w:rsidRPr="007835EB" w:rsidTr="004E006A">
        <w:trPr>
          <w:trHeight w:val="252"/>
        </w:trPr>
        <w:tc>
          <w:tcPr>
            <w:tcW w:w="2376" w:type="dxa"/>
            <w:shd w:val="clear" w:color="auto" w:fill="auto"/>
          </w:tcPr>
          <w:p w:rsidR="006F5C42" w:rsidRPr="00BB6727" w:rsidRDefault="006F5C42" w:rsidP="000E5AF0">
            <w:pPr>
              <w:widowControl w:val="0"/>
            </w:pPr>
            <w:r w:rsidRPr="00BB6727">
              <w:t>Леса:</w:t>
            </w:r>
          </w:p>
        </w:tc>
        <w:tc>
          <w:tcPr>
            <w:tcW w:w="4111" w:type="dxa"/>
            <w:shd w:val="clear" w:color="auto" w:fill="auto"/>
          </w:tcPr>
          <w:p w:rsidR="006F5C42" w:rsidRPr="00BB6727" w:rsidRDefault="006F5C42" w:rsidP="000E5AF0">
            <w:pPr>
              <w:widowControl w:val="0"/>
            </w:pPr>
          </w:p>
        </w:tc>
        <w:tc>
          <w:tcPr>
            <w:tcW w:w="3117" w:type="dxa"/>
            <w:vMerge w:val="restart"/>
            <w:shd w:val="clear" w:color="auto" w:fill="auto"/>
          </w:tcPr>
          <w:p w:rsidR="006F5C42" w:rsidRDefault="006F5C42" w:rsidP="000E5AF0">
            <w:pPr>
              <w:widowControl w:val="0"/>
              <w:jc w:val="center"/>
            </w:pPr>
          </w:p>
          <w:p w:rsidR="006F5C42" w:rsidRDefault="006F5C42" w:rsidP="000E5AF0">
            <w:pPr>
              <w:widowControl w:val="0"/>
              <w:jc w:val="center"/>
            </w:pPr>
          </w:p>
          <w:p w:rsidR="006F5C42" w:rsidRDefault="006F5C42" w:rsidP="000E5AF0">
            <w:pPr>
              <w:widowControl w:val="0"/>
              <w:jc w:val="center"/>
            </w:pPr>
          </w:p>
          <w:p w:rsidR="006F5C42" w:rsidRPr="00BB6727" w:rsidRDefault="006F5C42" w:rsidP="000E5AF0">
            <w:pPr>
              <w:widowControl w:val="0"/>
              <w:jc w:val="center"/>
            </w:pPr>
          </w:p>
        </w:tc>
      </w:tr>
      <w:tr w:rsidR="006F5C42" w:rsidRPr="007835EB" w:rsidTr="004E006A">
        <w:trPr>
          <w:trHeight w:val="252"/>
        </w:trPr>
        <w:tc>
          <w:tcPr>
            <w:tcW w:w="2376" w:type="dxa"/>
            <w:shd w:val="clear" w:color="auto" w:fill="auto"/>
          </w:tcPr>
          <w:p w:rsidR="006F5C42" w:rsidRPr="00BB6727" w:rsidRDefault="006F5C42" w:rsidP="000E5AF0">
            <w:pPr>
              <w:widowControl w:val="0"/>
            </w:pPr>
            <w:r w:rsidRPr="00BB6727">
              <w:t>темнохвойные</w:t>
            </w:r>
          </w:p>
        </w:tc>
        <w:tc>
          <w:tcPr>
            <w:tcW w:w="4111" w:type="dxa"/>
            <w:shd w:val="clear" w:color="auto" w:fill="auto"/>
          </w:tcPr>
          <w:p w:rsidR="006F5C42" w:rsidRPr="00BB6727" w:rsidRDefault="006F5C42" w:rsidP="00CC09DF">
            <w:pPr>
              <w:widowControl w:val="0"/>
              <w:jc w:val="center"/>
            </w:pPr>
            <w:r w:rsidRPr="00BB6727">
              <w:t>не менее 0,33</w:t>
            </w:r>
          </w:p>
        </w:tc>
        <w:tc>
          <w:tcPr>
            <w:tcW w:w="3117" w:type="dxa"/>
            <w:vMerge/>
            <w:shd w:val="clear" w:color="auto" w:fill="auto"/>
          </w:tcPr>
          <w:p w:rsidR="006F5C42" w:rsidRPr="00BB6727" w:rsidRDefault="006F5C42" w:rsidP="000E5AF0">
            <w:pPr>
              <w:widowControl w:val="0"/>
            </w:pPr>
          </w:p>
        </w:tc>
      </w:tr>
      <w:tr w:rsidR="006F5C42" w:rsidRPr="007835EB" w:rsidTr="004E006A">
        <w:trPr>
          <w:trHeight w:val="252"/>
        </w:trPr>
        <w:tc>
          <w:tcPr>
            <w:tcW w:w="2376" w:type="dxa"/>
            <w:shd w:val="clear" w:color="auto" w:fill="auto"/>
          </w:tcPr>
          <w:p w:rsidR="006F5C42" w:rsidRPr="00BB6727" w:rsidRDefault="006F5C42" w:rsidP="000E5AF0">
            <w:pPr>
              <w:widowControl w:val="0"/>
            </w:pPr>
            <w:r w:rsidRPr="00BB6727">
              <w:t>светлохвойные</w:t>
            </w:r>
          </w:p>
        </w:tc>
        <w:tc>
          <w:tcPr>
            <w:tcW w:w="4111" w:type="dxa"/>
            <w:shd w:val="clear" w:color="auto" w:fill="auto"/>
          </w:tcPr>
          <w:p w:rsidR="006F5C42" w:rsidRPr="00BB6727" w:rsidRDefault="006F5C42" w:rsidP="00CC09DF">
            <w:pPr>
              <w:widowControl w:val="0"/>
              <w:jc w:val="center"/>
            </w:pPr>
            <w:r w:rsidRPr="00BB6727">
              <w:t>не менее 0,33</w:t>
            </w:r>
          </w:p>
        </w:tc>
        <w:tc>
          <w:tcPr>
            <w:tcW w:w="3117" w:type="dxa"/>
            <w:vMerge/>
            <w:shd w:val="clear" w:color="auto" w:fill="auto"/>
          </w:tcPr>
          <w:p w:rsidR="006F5C42" w:rsidRPr="00BB6727" w:rsidRDefault="006F5C42" w:rsidP="000E5AF0">
            <w:pPr>
              <w:widowControl w:val="0"/>
            </w:pPr>
          </w:p>
        </w:tc>
      </w:tr>
      <w:tr w:rsidR="006F5C42" w:rsidRPr="007835EB" w:rsidTr="004E006A">
        <w:trPr>
          <w:trHeight w:val="252"/>
        </w:trPr>
        <w:tc>
          <w:tcPr>
            <w:tcW w:w="2376" w:type="dxa"/>
            <w:shd w:val="clear" w:color="auto" w:fill="auto"/>
          </w:tcPr>
          <w:p w:rsidR="006F5C42" w:rsidRPr="00BB6727" w:rsidRDefault="006F5C42" w:rsidP="000E5AF0">
            <w:pPr>
              <w:widowControl w:val="0"/>
            </w:pPr>
            <w:r w:rsidRPr="00BB6727">
              <w:t>широколиственные смешанные</w:t>
            </w:r>
          </w:p>
        </w:tc>
        <w:tc>
          <w:tcPr>
            <w:tcW w:w="4111" w:type="dxa"/>
            <w:shd w:val="clear" w:color="auto" w:fill="auto"/>
          </w:tcPr>
          <w:p w:rsidR="006F5C42" w:rsidRPr="00BB6727" w:rsidRDefault="006F5C42" w:rsidP="00CC09DF">
            <w:pPr>
              <w:widowControl w:val="0"/>
              <w:jc w:val="center"/>
            </w:pPr>
            <w:r w:rsidRPr="00BB6727">
              <w:t>не менее 0,13</w:t>
            </w:r>
          </w:p>
        </w:tc>
        <w:tc>
          <w:tcPr>
            <w:tcW w:w="3117" w:type="dxa"/>
            <w:vMerge/>
            <w:shd w:val="clear" w:color="auto" w:fill="auto"/>
          </w:tcPr>
          <w:p w:rsidR="006F5C42" w:rsidRPr="00BB6727" w:rsidRDefault="006F5C42" w:rsidP="000E5AF0">
            <w:pPr>
              <w:widowControl w:val="0"/>
            </w:pPr>
          </w:p>
        </w:tc>
      </w:tr>
      <w:tr w:rsidR="006F5C42" w:rsidRPr="007835EB" w:rsidTr="004E006A">
        <w:trPr>
          <w:trHeight w:val="252"/>
        </w:trPr>
        <w:tc>
          <w:tcPr>
            <w:tcW w:w="2376" w:type="dxa"/>
            <w:shd w:val="clear" w:color="auto" w:fill="auto"/>
          </w:tcPr>
          <w:p w:rsidR="006F5C42" w:rsidRPr="00BB6727" w:rsidRDefault="006F5C42" w:rsidP="000E5AF0">
            <w:pPr>
              <w:widowControl w:val="0"/>
            </w:pPr>
            <w:r w:rsidRPr="00BB6727">
              <w:t>лесные луга</w:t>
            </w:r>
          </w:p>
        </w:tc>
        <w:tc>
          <w:tcPr>
            <w:tcW w:w="4111" w:type="dxa"/>
            <w:shd w:val="clear" w:color="auto" w:fill="auto"/>
          </w:tcPr>
          <w:p w:rsidR="006F5C42" w:rsidRPr="00BB6727" w:rsidRDefault="006F5C42" w:rsidP="00CC09DF">
            <w:pPr>
              <w:widowControl w:val="0"/>
              <w:jc w:val="center"/>
            </w:pPr>
            <w:r w:rsidRPr="00BB6727">
              <w:t>не менее 0,05</w:t>
            </w:r>
          </w:p>
        </w:tc>
        <w:tc>
          <w:tcPr>
            <w:tcW w:w="3117" w:type="dxa"/>
            <w:vMerge/>
            <w:shd w:val="clear" w:color="auto" w:fill="auto"/>
          </w:tcPr>
          <w:p w:rsidR="006F5C42" w:rsidRPr="00BB6727" w:rsidRDefault="006F5C42" w:rsidP="000E5AF0">
            <w:pPr>
              <w:widowControl w:val="0"/>
            </w:pPr>
          </w:p>
        </w:tc>
      </w:tr>
      <w:tr w:rsidR="006F5C42" w:rsidRPr="007835EB" w:rsidTr="004E006A">
        <w:tc>
          <w:tcPr>
            <w:tcW w:w="2376" w:type="dxa"/>
            <w:shd w:val="clear" w:color="auto" w:fill="auto"/>
          </w:tcPr>
          <w:p w:rsidR="006F5C42" w:rsidRPr="00BB6727" w:rsidRDefault="006F5C42" w:rsidP="000E5AF0">
            <w:pPr>
              <w:widowControl w:val="0"/>
            </w:pPr>
            <w:r w:rsidRPr="00BB6727">
              <w:t>Лесопарки</w:t>
            </w:r>
          </w:p>
        </w:tc>
        <w:tc>
          <w:tcPr>
            <w:tcW w:w="4111" w:type="dxa"/>
            <w:shd w:val="clear" w:color="auto" w:fill="auto"/>
          </w:tcPr>
          <w:p w:rsidR="006F5C42" w:rsidRPr="00BB6727" w:rsidRDefault="006F5C42" w:rsidP="00CC09DF">
            <w:pPr>
              <w:widowControl w:val="0"/>
              <w:jc w:val="center"/>
            </w:pPr>
            <w:r w:rsidRPr="00BB6727">
              <w:t>не менее 0,1</w:t>
            </w:r>
          </w:p>
        </w:tc>
        <w:tc>
          <w:tcPr>
            <w:tcW w:w="3117" w:type="dxa"/>
            <w:shd w:val="clear" w:color="auto" w:fill="auto"/>
          </w:tcPr>
          <w:p w:rsidR="006F5C42" w:rsidRPr="00BB6727" w:rsidRDefault="006F5C42" w:rsidP="000E5AF0">
            <w:pPr>
              <w:widowControl w:val="0"/>
            </w:pPr>
            <w:r w:rsidRPr="00BB6727">
              <w:t>15</w:t>
            </w:r>
            <w:r>
              <w:t xml:space="preserve"> – </w:t>
            </w:r>
            <w:r w:rsidRPr="00BB6727">
              <w:t>20 минут транспортной доступности</w:t>
            </w:r>
          </w:p>
        </w:tc>
      </w:tr>
      <w:tr w:rsidR="006F5C42" w:rsidRPr="007835EB" w:rsidTr="004E006A">
        <w:tc>
          <w:tcPr>
            <w:tcW w:w="2376" w:type="dxa"/>
            <w:shd w:val="clear" w:color="auto" w:fill="auto"/>
          </w:tcPr>
          <w:p w:rsidR="006F5C42" w:rsidRPr="00BB6727" w:rsidRDefault="006F5C42" w:rsidP="000E5AF0">
            <w:pPr>
              <w:widowControl w:val="0"/>
            </w:pPr>
            <w:r w:rsidRPr="00BB6727">
              <w:t xml:space="preserve">Лугопарки </w:t>
            </w:r>
          </w:p>
        </w:tc>
        <w:tc>
          <w:tcPr>
            <w:tcW w:w="4111" w:type="dxa"/>
            <w:shd w:val="clear" w:color="auto" w:fill="auto"/>
          </w:tcPr>
          <w:p w:rsidR="006F5C42" w:rsidRPr="00BB6727" w:rsidRDefault="006F5C42" w:rsidP="00CC09DF">
            <w:pPr>
              <w:widowControl w:val="0"/>
              <w:jc w:val="center"/>
            </w:pPr>
            <w:r w:rsidRPr="00BB6727">
              <w:t>не менее 0,1</w:t>
            </w:r>
          </w:p>
        </w:tc>
        <w:tc>
          <w:tcPr>
            <w:tcW w:w="3117" w:type="dxa"/>
            <w:shd w:val="clear" w:color="auto" w:fill="auto"/>
          </w:tcPr>
          <w:p w:rsidR="006F5C42" w:rsidRPr="00BB6727" w:rsidRDefault="006F5C42" w:rsidP="000E5AF0">
            <w:pPr>
              <w:widowControl w:val="0"/>
            </w:pPr>
            <w:r w:rsidRPr="00BB6727">
              <w:t>15</w:t>
            </w:r>
            <w:r>
              <w:t xml:space="preserve"> – </w:t>
            </w:r>
            <w:r w:rsidRPr="00BB6727">
              <w:t>20 минут транспортной доступности</w:t>
            </w:r>
          </w:p>
        </w:tc>
      </w:tr>
      <w:tr w:rsidR="006F5C42" w:rsidRPr="007835EB" w:rsidTr="004E006A">
        <w:tc>
          <w:tcPr>
            <w:tcW w:w="2376" w:type="dxa"/>
            <w:shd w:val="clear" w:color="auto" w:fill="auto"/>
          </w:tcPr>
          <w:p w:rsidR="006F5C42" w:rsidRPr="00BB6727" w:rsidRDefault="006F5C42" w:rsidP="000E5AF0">
            <w:pPr>
              <w:widowControl w:val="0"/>
            </w:pPr>
            <w:r w:rsidRPr="00BB6727">
              <w:t xml:space="preserve">Гидропарки </w:t>
            </w:r>
          </w:p>
        </w:tc>
        <w:tc>
          <w:tcPr>
            <w:tcW w:w="4111" w:type="dxa"/>
            <w:shd w:val="clear" w:color="auto" w:fill="auto"/>
          </w:tcPr>
          <w:p w:rsidR="006F5C42" w:rsidRPr="00BB6727" w:rsidRDefault="006F5C42" w:rsidP="00CC09DF">
            <w:pPr>
              <w:widowControl w:val="0"/>
              <w:jc w:val="center"/>
            </w:pPr>
            <w:r w:rsidRPr="00BB6727">
              <w:t>не менее 0,1</w:t>
            </w:r>
          </w:p>
        </w:tc>
        <w:tc>
          <w:tcPr>
            <w:tcW w:w="3117" w:type="dxa"/>
            <w:shd w:val="clear" w:color="auto" w:fill="auto"/>
          </w:tcPr>
          <w:p w:rsidR="006F5C42" w:rsidRPr="00BB6727" w:rsidRDefault="006F5C42" w:rsidP="000E5AF0">
            <w:pPr>
              <w:widowControl w:val="0"/>
            </w:pPr>
            <w:r w:rsidRPr="00BB6727">
              <w:t>15</w:t>
            </w:r>
            <w:r>
              <w:t xml:space="preserve"> – </w:t>
            </w:r>
            <w:r w:rsidRPr="00BB6727">
              <w:t>20 минут транспортной доступности</w:t>
            </w:r>
          </w:p>
        </w:tc>
      </w:tr>
      <w:tr w:rsidR="006F5C42" w:rsidRPr="007835EB" w:rsidTr="004E006A">
        <w:tc>
          <w:tcPr>
            <w:tcW w:w="2376" w:type="dxa"/>
            <w:shd w:val="clear" w:color="auto" w:fill="auto"/>
          </w:tcPr>
          <w:p w:rsidR="006F5C42" w:rsidRPr="00BB6727" w:rsidRDefault="006F5C42" w:rsidP="000E5AF0">
            <w:pPr>
              <w:widowControl w:val="0"/>
            </w:pPr>
            <w:r w:rsidRPr="00BB6727">
              <w:t>Парки курортов</w:t>
            </w:r>
          </w:p>
        </w:tc>
        <w:tc>
          <w:tcPr>
            <w:tcW w:w="4111" w:type="dxa"/>
            <w:shd w:val="clear" w:color="auto" w:fill="auto"/>
          </w:tcPr>
          <w:p w:rsidR="006F5C42" w:rsidRPr="00BB6727" w:rsidRDefault="006F5C42" w:rsidP="00CC09DF">
            <w:pPr>
              <w:widowControl w:val="0"/>
              <w:jc w:val="center"/>
            </w:pPr>
            <w:r w:rsidRPr="00BB6727">
              <w:t>не менее 0,02</w:t>
            </w:r>
          </w:p>
        </w:tc>
        <w:tc>
          <w:tcPr>
            <w:tcW w:w="3117" w:type="dxa"/>
            <w:shd w:val="clear" w:color="auto" w:fill="auto"/>
          </w:tcPr>
          <w:p w:rsidR="006F5C42" w:rsidRPr="00BB6727" w:rsidRDefault="006F5C42" w:rsidP="000E5AF0">
            <w:pPr>
              <w:widowControl w:val="0"/>
            </w:pPr>
          </w:p>
        </w:tc>
      </w:tr>
      <w:tr w:rsidR="006F5C42" w:rsidRPr="007835EB" w:rsidTr="004E006A">
        <w:tc>
          <w:tcPr>
            <w:tcW w:w="2376" w:type="dxa"/>
            <w:shd w:val="clear" w:color="auto" w:fill="auto"/>
          </w:tcPr>
          <w:p w:rsidR="006F5C42" w:rsidRPr="00BB6727" w:rsidRDefault="006F5C42" w:rsidP="000E5AF0">
            <w:pPr>
              <w:widowControl w:val="0"/>
            </w:pPr>
            <w:r w:rsidRPr="00BB6727">
              <w:t>Парки зон отдыха</w:t>
            </w:r>
          </w:p>
        </w:tc>
        <w:tc>
          <w:tcPr>
            <w:tcW w:w="4111" w:type="dxa"/>
            <w:shd w:val="clear" w:color="auto" w:fill="auto"/>
          </w:tcPr>
          <w:p w:rsidR="006F5C42" w:rsidRPr="00BB6727" w:rsidRDefault="006F5C42" w:rsidP="00CC09DF">
            <w:pPr>
              <w:widowControl w:val="0"/>
              <w:jc w:val="center"/>
            </w:pPr>
            <w:r w:rsidRPr="00BB6727">
              <w:t>не менее 0,014</w:t>
            </w:r>
          </w:p>
        </w:tc>
        <w:tc>
          <w:tcPr>
            <w:tcW w:w="3117" w:type="dxa"/>
            <w:shd w:val="clear" w:color="auto" w:fill="auto"/>
          </w:tcPr>
          <w:p w:rsidR="006F5C42" w:rsidRPr="00BB6727" w:rsidRDefault="006F5C42" w:rsidP="000E5AF0">
            <w:pPr>
              <w:widowControl w:val="0"/>
            </w:pPr>
          </w:p>
        </w:tc>
      </w:tr>
      <w:tr w:rsidR="006F5C42" w:rsidRPr="007835EB" w:rsidTr="004E006A">
        <w:tc>
          <w:tcPr>
            <w:tcW w:w="2376" w:type="dxa"/>
            <w:shd w:val="clear" w:color="auto" w:fill="auto"/>
          </w:tcPr>
          <w:p w:rsidR="006F5C42" w:rsidRPr="00BB6727" w:rsidRDefault="006F5C42" w:rsidP="000E5AF0">
            <w:pPr>
              <w:widowControl w:val="0"/>
            </w:pPr>
            <w:r w:rsidRPr="00BB6727">
              <w:t xml:space="preserve">Сады </w:t>
            </w:r>
          </w:p>
        </w:tc>
        <w:tc>
          <w:tcPr>
            <w:tcW w:w="4111" w:type="dxa"/>
            <w:shd w:val="clear" w:color="auto" w:fill="auto"/>
          </w:tcPr>
          <w:p w:rsidR="006F5C42" w:rsidRPr="00BB6727" w:rsidRDefault="006F5C42" w:rsidP="00CC09DF">
            <w:pPr>
              <w:widowControl w:val="0"/>
              <w:jc w:val="center"/>
            </w:pPr>
            <w:r w:rsidRPr="00BB6727">
              <w:t>не менее 0,01</w:t>
            </w:r>
          </w:p>
        </w:tc>
        <w:tc>
          <w:tcPr>
            <w:tcW w:w="3117" w:type="dxa"/>
            <w:shd w:val="clear" w:color="auto" w:fill="auto"/>
          </w:tcPr>
          <w:p w:rsidR="006F5C42" w:rsidRPr="00BB6727" w:rsidRDefault="006F5C42" w:rsidP="000E5AF0">
            <w:pPr>
              <w:widowControl w:val="0"/>
              <w:jc w:val="center"/>
            </w:pPr>
            <w:r w:rsidRPr="00BB6727">
              <w:t>400</w:t>
            </w:r>
            <w:r>
              <w:t xml:space="preserve"> – </w:t>
            </w:r>
            <w:r w:rsidRPr="00BB6727">
              <w:t>600 м</w:t>
            </w:r>
          </w:p>
        </w:tc>
      </w:tr>
      <w:tr w:rsidR="006F5C42" w:rsidRPr="007835EB" w:rsidTr="004E006A">
        <w:tc>
          <w:tcPr>
            <w:tcW w:w="2376" w:type="dxa"/>
            <w:shd w:val="clear" w:color="auto" w:fill="auto"/>
          </w:tcPr>
          <w:p w:rsidR="006F5C42" w:rsidRPr="00BB6727" w:rsidRDefault="006F5C42" w:rsidP="000E5AF0">
            <w:pPr>
              <w:widowControl w:val="0"/>
            </w:pPr>
            <w:r w:rsidRPr="00BB6727">
              <w:t>Городские парки</w:t>
            </w:r>
          </w:p>
        </w:tc>
        <w:tc>
          <w:tcPr>
            <w:tcW w:w="4111" w:type="dxa"/>
            <w:shd w:val="clear" w:color="auto" w:fill="auto"/>
          </w:tcPr>
          <w:p w:rsidR="006F5C42" w:rsidRPr="00BB6727" w:rsidRDefault="006F5C42" w:rsidP="00CC09DF">
            <w:pPr>
              <w:widowControl w:val="0"/>
              <w:jc w:val="center"/>
            </w:pPr>
            <w:r w:rsidRPr="00BB6727">
              <w:t>не менее 0,01</w:t>
            </w:r>
          </w:p>
        </w:tc>
        <w:tc>
          <w:tcPr>
            <w:tcW w:w="3117" w:type="dxa"/>
            <w:shd w:val="clear" w:color="auto" w:fill="auto"/>
          </w:tcPr>
          <w:p w:rsidR="006F5C42" w:rsidRPr="00BB6727" w:rsidRDefault="006F5C42" w:rsidP="000E5AF0">
            <w:pPr>
              <w:widowControl w:val="0"/>
              <w:jc w:val="center"/>
            </w:pPr>
            <w:r>
              <w:t xml:space="preserve">1200 – </w:t>
            </w:r>
            <w:r w:rsidRPr="00BB6727">
              <w:t>1500 м</w:t>
            </w:r>
          </w:p>
        </w:tc>
      </w:tr>
      <w:tr w:rsidR="006F5C42" w:rsidRPr="007835EB" w:rsidTr="004E006A">
        <w:tc>
          <w:tcPr>
            <w:tcW w:w="2376" w:type="dxa"/>
            <w:shd w:val="clear" w:color="auto" w:fill="auto"/>
          </w:tcPr>
          <w:p w:rsidR="006F5C42" w:rsidRPr="00BB6727" w:rsidRDefault="006F5C42" w:rsidP="000E5AF0">
            <w:pPr>
              <w:widowControl w:val="0"/>
            </w:pPr>
            <w:r w:rsidRPr="00BB6727">
              <w:lastRenderedPageBreak/>
              <w:t>Скверы</w:t>
            </w:r>
          </w:p>
        </w:tc>
        <w:tc>
          <w:tcPr>
            <w:tcW w:w="4111" w:type="dxa"/>
            <w:shd w:val="clear" w:color="auto" w:fill="auto"/>
          </w:tcPr>
          <w:p w:rsidR="006F5C42" w:rsidRPr="00BB6727" w:rsidRDefault="006F5C42" w:rsidP="00CC09DF">
            <w:pPr>
              <w:widowControl w:val="0"/>
              <w:jc w:val="center"/>
            </w:pPr>
            <w:r w:rsidRPr="00BB6727">
              <w:t>не установлен</w:t>
            </w:r>
          </w:p>
        </w:tc>
        <w:tc>
          <w:tcPr>
            <w:tcW w:w="3117" w:type="dxa"/>
            <w:shd w:val="clear" w:color="auto" w:fill="auto"/>
          </w:tcPr>
          <w:p w:rsidR="006F5C42" w:rsidRPr="00BB6727" w:rsidRDefault="006F5C42" w:rsidP="000E5AF0">
            <w:pPr>
              <w:widowControl w:val="0"/>
              <w:jc w:val="center"/>
            </w:pPr>
            <w:r w:rsidRPr="00BB6727">
              <w:t>300</w:t>
            </w:r>
            <w:r>
              <w:t xml:space="preserve"> – </w:t>
            </w:r>
            <w:r w:rsidRPr="00BB6727">
              <w:t>400</w:t>
            </w:r>
            <w:r w:rsidR="00F63F22">
              <w:t xml:space="preserve"> м</w:t>
            </w:r>
          </w:p>
        </w:tc>
      </w:tr>
      <w:tr w:rsidR="006F5C42" w:rsidRPr="007835EB" w:rsidTr="004E006A">
        <w:tc>
          <w:tcPr>
            <w:tcW w:w="2376" w:type="dxa"/>
            <w:shd w:val="clear" w:color="auto" w:fill="auto"/>
          </w:tcPr>
          <w:p w:rsidR="006F5C42" w:rsidRPr="00BB6727" w:rsidRDefault="006F5C42" w:rsidP="000E5AF0">
            <w:pPr>
              <w:widowControl w:val="0"/>
            </w:pPr>
            <w:r w:rsidRPr="00BB6727">
              <w:t>Бульвары</w:t>
            </w:r>
          </w:p>
        </w:tc>
        <w:tc>
          <w:tcPr>
            <w:tcW w:w="4111" w:type="dxa"/>
            <w:shd w:val="clear" w:color="auto" w:fill="auto"/>
          </w:tcPr>
          <w:p w:rsidR="006F5C42" w:rsidRPr="00BB6727" w:rsidRDefault="006F5C42" w:rsidP="00CC09DF">
            <w:pPr>
              <w:widowControl w:val="0"/>
              <w:jc w:val="center"/>
            </w:pPr>
            <w:r w:rsidRPr="00BB6727">
              <w:t>не установлен</w:t>
            </w:r>
          </w:p>
        </w:tc>
        <w:tc>
          <w:tcPr>
            <w:tcW w:w="3117" w:type="dxa"/>
            <w:shd w:val="clear" w:color="auto" w:fill="auto"/>
          </w:tcPr>
          <w:p w:rsidR="006F5C42" w:rsidRPr="00BB6727" w:rsidRDefault="006F5C42" w:rsidP="000E5AF0">
            <w:pPr>
              <w:widowControl w:val="0"/>
              <w:jc w:val="center"/>
            </w:pPr>
            <w:r w:rsidRPr="00BB6727">
              <w:t>300</w:t>
            </w:r>
            <w:r>
              <w:t xml:space="preserve"> – </w:t>
            </w:r>
            <w:r w:rsidRPr="00BB6727">
              <w:t>400</w:t>
            </w:r>
            <w:r w:rsidR="00F63F22">
              <w:t xml:space="preserve"> м</w:t>
            </w:r>
          </w:p>
        </w:tc>
      </w:tr>
    </w:tbl>
    <w:p w:rsidR="00F63F22" w:rsidRDefault="00F63F22" w:rsidP="00F63F22">
      <w:pPr>
        <w:pStyle w:val="ConsNormal"/>
        <w:ind w:right="0" w:firstLine="709"/>
        <w:jc w:val="both"/>
        <w:rPr>
          <w:rFonts w:ascii="Times New Roman" w:hAnsi="Times New Roman" w:cs="Times New Roman"/>
          <w:sz w:val="24"/>
          <w:szCs w:val="24"/>
        </w:rPr>
      </w:pPr>
    </w:p>
    <w:p w:rsidR="006F5C42" w:rsidRPr="00E504EB" w:rsidRDefault="006F5C42" w:rsidP="00F63F22">
      <w:pPr>
        <w:pStyle w:val="ConsNormal"/>
        <w:ind w:right="0" w:firstLine="709"/>
        <w:jc w:val="both"/>
        <w:rPr>
          <w:rFonts w:ascii="Times New Roman" w:hAnsi="Times New Roman" w:cs="Times New Roman"/>
          <w:sz w:val="24"/>
          <w:szCs w:val="24"/>
        </w:rPr>
      </w:pPr>
      <w:r w:rsidRPr="00E504EB">
        <w:rPr>
          <w:rFonts w:ascii="Times New Roman" w:hAnsi="Times New Roman" w:cs="Times New Roman"/>
          <w:sz w:val="24"/>
          <w:szCs w:val="24"/>
        </w:rPr>
        <w:t>Примечание</w:t>
      </w:r>
      <w:r w:rsidR="009336BB">
        <w:rPr>
          <w:rFonts w:ascii="Times New Roman" w:hAnsi="Times New Roman" w:cs="Times New Roman"/>
          <w:sz w:val="24"/>
          <w:szCs w:val="24"/>
        </w:rPr>
        <w:t>.</w:t>
      </w:r>
      <w:r w:rsidR="009336BB" w:rsidRPr="009336BB">
        <w:rPr>
          <w:rFonts w:ascii="Times New Roman" w:hAnsi="Times New Roman" w:cs="Times New Roman"/>
          <w:sz w:val="24"/>
          <w:szCs w:val="24"/>
        </w:rPr>
        <w:t xml:space="preserve"> </w:t>
      </w:r>
      <w:r w:rsidRPr="00E504EB">
        <w:rPr>
          <w:rFonts w:ascii="Times New Roman" w:hAnsi="Times New Roman" w:cs="Times New Roman"/>
          <w:sz w:val="24"/>
          <w:szCs w:val="24"/>
        </w:rPr>
        <w:t xml:space="preserve">Количество посетителей, одновременно находящихся </w:t>
      </w:r>
      <w:r>
        <w:rPr>
          <w:rFonts w:ascii="Times New Roman" w:hAnsi="Times New Roman" w:cs="Times New Roman"/>
          <w:sz w:val="24"/>
          <w:szCs w:val="24"/>
        </w:rPr>
        <w:t xml:space="preserve">                               </w:t>
      </w:r>
      <w:r w:rsidRPr="00E504EB">
        <w:rPr>
          <w:rFonts w:ascii="Times New Roman" w:hAnsi="Times New Roman" w:cs="Times New Roman"/>
          <w:sz w:val="24"/>
          <w:szCs w:val="24"/>
        </w:rPr>
        <w:t>на территории рекреации, рекомендуется принимать 10</w:t>
      </w:r>
      <w:r>
        <w:rPr>
          <w:rFonts w:ascii="Times New Roman" w:hAnsi="Times New Roman" w:cs="Times New Roman"/>
          <w:sz w:val="24"/>
          <w:szCs w:val="24"/>
        </w:rPr>
        <w:t xml:space="preserve"> – </w:t>
      </w:r>
      <w:r w:rsidRPr="00E504EB">
        <w:rPr>
          <w:rFonts w:ascii="Times New Roman" w:hAnsi="Times New Roman" w:cs="Times New Roman"/>
          <w:sz w:val="24"/>
          <w:szCs w:val="24"/>
        </w:rPr>
        <w:t>15 % от численности населения, проживающего в радиусе доступности объекта рекреации."</w:t>
      </w:r>
      <w:r>
        <w:rPr>
          <w:rFonts w:ascii="Times New Roman" w:hAnsi="Times New Roman" w:cs="Times New Roman"/>
          <w:sz w:val="24"/>
          <w:szCs w:val="24"/>
        </w:rPr>
        <w:t>.</w:t>
      </w:r>
    </w:p>
    <w:p w:rsidR="006F5C42" w:rsidRPr="003B6F5E" w:rsidRDefault="006F5C42" w:rsidP="006F5C42">
      <w:pPr>
        <w:widowControl w:val="0"/>
        <w:autoSpaceDE w:val="0"/>
        <w:autoSpaceDN w:val="0"/>
        <w:adjustRightInd w:val="0"/>
        <w:ind w:firstLine="709"/>
        <w:jc w:val="both"/>
        <w:rPr>
          <w:sz w:val="28"/>
          <w:szCs w:val="28"/>
        </w:rPr>
      </w:pPr>
      <w:r>
        <w:rPr>
          <w:sz w:val="28"/>
          <w:szCs w:val="28"/>
        </w:rPr>
        <w:t xml:space="preserve">30. </w:t>
      </w:r>
      <w:r w:rsidRPr="003B6F5E">
        <w:rPr>
          <w:sz w:val="28"/>
          <w:szCs w:val="28"/>
        </w:rPr>
        <w:t>Пункт 2.4.26 изложить в следующей редакции:</w:t>
      </w:r>
    </w:p>
    <w:p w:rsidR="006F5C42" w:rsidRPr="003B6F5E" w:rsidRDefault="006F5C42" w:rsidP="006F5C42">
      <w:pPr>
        <w:widowControl w:val="0"/>
        <w:autoSpaceDE w:val="0"/>
        <w:autoSpaceDN w:val="0"/>
        <w:adjustRightInd w:val="0"/>
        <w:ind w:firstLine="709"/>
        <w:jc w:val="both"/>
        <w:rPr>
          <w:sz w:val="28"/>
          <w:szCs w:val="28"/>
        </w:rPr>
      </w:pPr>
      <w:r>
        <w:rPr>
          <w:sz w:val="28"/>
          <w:szCs w:val="28"/>
        </w:rPr>
        <w:t>"</w:t>
      </w:r>
      <w:r w:rsidRPr="003B6F5E">
        <w:rPr>
          <w:sz w:val="28"/>
          <w:szCs w:val="28"/>
        </w:rPr>
        <w:t xml:space="preserve">2.4.26.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w:t>
      </w:r>
      <w:r>
        <w:rPr>
          <w:sz w:val="28"/>
          <w:szCs w:val="28"/>
        </w:rPr>
        <w:t xml:space="preserve">                </w:t>
      </w:r>
      <w:r w:rsidRPr="003B6F5E">
        <w:rPr>
          <w:sz w:val="28"/>
          <w:szCs w:val="28"/>
        </w:rPr>
        <w:t xml:space="preserve">на расстоянии не более 400 м. </w:t>
      </w:r>
    </w:p>
    <w:p w:rsidR="006F5C42" w:rsidRPr="003B6F5E" w:rsidRDefault="006F5C42" w:rsidP="006F5C42">
      <w:pPr>
        <w:widowControl w:val="0"/>
        <w:autoSpaceDE w:val="0"/>
        <w:autoSpaceDN w:val="0"/>
        <w:adjustRightInd w:val="0"/>
        <w:ind w:firstLine="709"/>
        <w:jc w:val="both"/>
        <w:rPr>
          <w:sz w:val="28"/>
          <w:szCs w:val="28"/>
        </w:rPr>
      </w:pPr>
      <w:r w:rsidRPr="003B6F5E">
        <w:rPr>
          <w:sz w:val="28"/>
          <w:szCs w:val="28"/>
        </w:rPr>
        <w:t>Сады при зданиях и сооружениях, сады на крышах в состав зеленых насаждений общего пользования не входят.</w:t>
      </w:r>
      <w:r>
        <w:rPr>
          <w:sz w:val="28"/>
          <w:szCs w:val="28"/>
        </w:rPr>
        <w:t>".</w:t>
      </w:r>
    </w:p>
    <w:p w:rsidR="006F5C42" w:rsidRPr="003B6F5E" w:rsidRDefault="006F5C42" w:rsidP="006F5C42">
      <w:pPr>
        <w:widowControl w:val="0"/>
        <w:autoSpaceDE w:val="0"/>
        <w:autoSpaceDN w:val="0"/>
        <w:adjustRightInd w:val="0"/>
        <w:ind w:firstLine="709"/>
        <w:jc w:val="both"/>
        <w:rPr>
          <w:sz w:val="28"/>
          <w:szCs w:val="28"/>
        </w:rPr>
      </w:pPr>
      <w:r>
        <w:rPr>
          <w:sz w:val="28"/>
          <w:szCs w:val="28"/>
        </w:rPr>
        <w:t xml:space="preserve">31. </w:t>
      </w:r>
      <w:r w:rsidRPr="003B6F5E">
        <w:rPr>
          <w:sz w:val="28"/>
          <w:szCs w:val="28"/>
        </w:rPr>
        <w:t>Пункт 2.4.33 изложить в следующей редакции:</w:t>
      </w:r>
    </w:p>
    <w:p w:rsidR="006F5C42" w:rsidRPr="003B6F5E" w:rsidRDefault="006F5C42" w:rsidP="006F5C42">
      <w:pPr>
        <w:widowControl w:val="0"/>
        <w:spacing w:line="239" w:lineRule="auto"/>
        <w:ind w:firstLine="709"/>
        <w:jc w:val="both"/>
        <w:rPr>
          <w:sz w:val="28"/>
          <w:szCs w:val="28"/>
        </w:rPr>
      </w:pPr>
      <w:r>
        <w:rPr>
          <w:sz w:val="28"/>
          <w:szCs w:val="28"/>
        </w:rPr>
        <w:t>"</w:t>
      </w:r>
      <w:r w:rsidRPr="003B6F5E">
        <w:rPr>
          <w:sz w:val="28"/>
          <w:szCs w:val="28"/>
        </w:rPr>
        <w:t>2.4.33. Минимальную площадь озеленения участков общественно-деловой и производственной застройки следует принимать в соответствии с таблицей 38.</w:t>
      </w:r>
    </w:p>
    <w:p w:rsidR="00835052" w:rsidRPr="007904DC" w:rsidRDefault="00835052" w:rsidP="006F5C42">
      <w:pPr>
        <w:widowControl w:val="0"/>
        <w:spacing w:line="239" w:lineRule="auto"/>
        <w:ind w:firstLine="709"/>
        <w:jc w:val="right"/>
        <w:rPr>
          <w:sz w:val="28"/>
          <w:szCs w:val="28"/>
        </w:rPr>
      </w:pPr>
    </w:p>
    <w:p w:rsidR="006F5C42" w:rsidRDefault="006F5C42" w:rsidP="006F5C42">
      <w:pPr>
        <w:widowControl w:val="0"/>
        <w:spacing w:line="239" w:lineRule="auto"/>
        <w:ind w:firstLine="709"/>
        <w:jc w:val="right"/>
        <w:rPr>
          <w:sz w:val="28"/>
          <w:szCs w:val="28"/>
        </w:rPr>
      </w:pPr>
      <w:r w:rsidRPr="003B6F5E">
        <w:rPr>
          <w:sz w:val="28"/>
          <w:szCs w:val="28"/>
        </w:rPr>
        <w:t>Таблица 38</w:t>
      </w:r>
    </w:p>
    <w:p w:rsidR="006F5C42" w:rsidRPr="003B6F5E" w:rsidRDefault="006F5C42" w:rsidP="006F5C42">
      <w:pPr>
        <w:widowControl w:val="0"/>
        <w:spacing w:line="239" w:lineRule="auto"/>
        <w:ind w:firstLine="709"/>
        <w:jc w:val="right"/>
        <w:rPr>
          <w:sz w:val="28"/>
          <w:szCs w:val="28"/>
        </w:rPr>
      </w:pPr>
    </w:p>
    <w:tbl>
      <w:tblPr>
        <w:tblW w:w="980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3"/>
        <w:gridCol w:w="2251"/>
        <w:gridCol w:w="426"/>
      </w:tblGrid>
      <w:tr w:rsidR="006F5C42" w:rsidRPr="007835EB" w:rsidTr="00637AB6">
        <w:trPr>
          <w:trHeight w:val="360"/>
          <w:jc w:val="center"/>
        </w:trPr>
        <w:tc>
          <w:tcPr>
            <w:tcW w:w="7123" w:type="dxa"/>
            <w:shd w:val="clear" w:color="auto" w:fill="auto"/>
            <w:vAlign w:val="center"/>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 xml:space="preserve">Территории участков жилой, общественной, </w:t>
            </w:r>
          </w:p>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производственной застройки</w:t>
            </w:r>
          </w:p>
        </w:tc>
        <w:tc>
          <w:tcPr>
            <w:tcW w:w="2251" w:type="dxa"/>
            <w:tcBorders>
              <w:right w:val="single" w:sz="4" w:space="0" w:color="auto"/>
            </w:tcBorders>
            <w:shd w:val="clear" w:color="auto" w:fill="auto"/>
            <w:vAlign w:val="center"/>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 xml:space="preserve">Территории </w:t>
            </w:r>
          </w:p>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озеленения, %</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Участки дошкольных организаций</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50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 xml:space="preserve">Участки общеобразовательных школ </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50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Участки лечебных учреждений</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60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 xml:space="preserve">Участки культурно-просветительных учреждений </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20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Участки территории высших учебных заведений</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30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C93CFC">
            <w:pPr>
              <w:pStyle w:val="ConsCell"/>
              <w:ind w:right="0"/>
              <w:rPr>
                <w:rFonts w:ascii="Times New Roman" w:hAnsi="Times New Roman" w:cs="Times New Roman"/>
                <w:sz w:val="24"/>
                <w:szCs w:val="24"/>
              </w:rPr>
            </w:pPr>
            <w:r w:rsidRPr="00E504EB">
              <w:rPr>
                <w:rFonts w:ascii="Times New Roman" w:hAnsi="Times New Roman" w:cs="Times New Roman"/>
                <w:sz w:val="24"/>
                <w:szCs w:val="24"/>
              </w:rPr>
              <w:t xml:space="preserve">Участки </w:t>
            </w:r>
            <w:r w:rsidR="00C93CFC">
              <w:rPr>
                <w:rFonts w:ascii="Times New Roman" w:hAnsi="Times New Roman" w:cs="Times New Roman"/>
                <w:sz w:val="24"/>
                <w:szCs w:val="24"/>
              </w:rPr>
              <w:t>организац</w:t>
            </w:r>
            <w:r w:rsidRPr="00E504EB">
              <w:rPr>
                <w:rFonts w:ascii="Times New Roman" w:hAnsi="Times New Roman" w:cs="Times New Roman"/>
                <w:sz w:val="24"/>
                <w:szCs w:val="24"/>
              </w:rPr>
              <w:t xml:space="preserve">ий начального профессионального образования  </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50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14052E">
            <w:pPr>
              <w:pStyle w:val="ConsCell"/>
              <w:ind w:right="0"/>
              <w:rPr>
                <w:rFonts w:ascii="Times New Roman" w:hAnsi="Times New Roman" w:cs="Times New Roman"/>
                <w:sz w:val="24"/>
                <w:szCs w:val="24"/>
              </w:rPr>
            </w:pPr>
            <w:r w:rsidRPr="00E504EB">
              <w:rPr>
                <w:rFonts w:ascii="Times New Roman" w:hAnsi="Times New Roman" w:cs="Times New Roman"/>
                <w:sz w:val="24"/>
                <w:szCs w:val="24"/>
              </w:rPr>
              <w:t xml:space="preserve">Участки </w:t>
            </w:r>
            <w:r w:rsidR="00C93CFC">
              <w:rPr>
                <w:rFonts w:ascii="Times New Roman" w:hAnsi="Times New Roman" w:cs="Times New Roman"/>
                <w:sz w:val="24"/>
                <w:szCs w:val="24"/>
              </w:rPr>
              <w:t>организац</w:t>
            </w:r>
            <w:r w:rsidRPr="00E504EB">
              <w:rPr>
                <w:rFonts w:ascii="Times New Roman" w:hAnsi="Times New Roman" w:cs="Times New Roman"/>
                <w:sz w:val="24"/>
                <w:szCs w:val="24"/>
              </w:rPr>
              <w:t xml:space="preserve">ий среднего профессионального образования  </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30</w:t>
            </w:r>
          </w:p>
        </w:tc>
        <w:tc>
          <w:tcPr>
            <w:tcW w:w="426" w:type="dxa"/>
            <w:tcBorders>
              <w:top w:val="nil"/>
              <w:left w:val="single" w:sz="4" w:space="0" w:color="auto"/>
              <w:bottom w:val="nil"/>
              <w:right w:val="nil"/>
            </w:tcBorders>
          </w:tcPr>
          <w:p w:rsidR="006F5C42" w:rsidRPr="00E504EB" w:rsidRDefault="006F5C42" w:rsidP="000E5AF0">
            <w:pPr>
              <w:pStyle w:val="ConsCell"/>
              <w:ind w:right="0"/>
              <w:jc w:val="center"/>
              <w:rPr>
                <w:rFonts w:ascii="Times New Roman" w:hAnsi="Times New Roman" w:cs="Times New Roman"/>
                <w:sz w:val="24"/>
                <w:szCs w:val="24"/>
              </w:rPr>
            </w:pPr>
          </w:p>
        </w:tc>
      </w:tr>
      <w:tr w:rsidR="006F5C42" w:rsidRPr="007835EB" w:rsidTr="00637AB6">
        <w:trPr>
          <w:trHeight w:val="227"/>
          <w:jc w:val="center"/>
        </w:trPr>
        <w:tc>
          <w:tcPr>
            <w:tcW w:w="7123" w:type="dxa"/>
            <w:shd w:val="clear" w:color="auto" w:fill="auto"/>
          </w:tcPr>
          <w:p w:rsidR="006F5C42" w:rsidRPr="00E504EB" w:rsidRDefault="006F5C42" w:rsidP="000E5AF0">
            <w:pPr>
              <w:pStyle w:val="ConsCell"/>
              <w:ind w:right="0"/>
              <w:rPr>
                <w:rFonts w:ascii="Times New Roman" w:hAnsi="Times New Roman" w:cs="Times New Roman"/>
                <w:sz w:val="24"/>
                <w:szCs w:val="24"/>
              </w:rPr>
            </w:pPr>
            <w:r w:rsidRPr="00E504EB">
              <w:rPr>
                <w:rFonts w:ascii="Times New Roman" w:hAnsi="Times New Roman" w:cs="Times New Roman"/>
                <w:sz w:val="24"/>
                <w:szCs w:val="24"/>
              </w:rPr>
              <w:t>Участки производственной застройки</w:t>
            </w:r>
          </w:p>
        </w:tc>
        <w:tc>
          <w:tcPr>
            <w:tcW w:w="2251" w:type="dxa"/>
            <w:tcBorders>
              <w:right w:val="single" w:sz="4" w:space="0" w:color="auto"/>
            </w:tcBorders>
            <w:shd w:val="clear" w:color="auto" w:fill="auto"/>
          </w:tcPr>
          <w:p w:rsidR="006F5C42" w:rsidRPr="00E504EB" w:rsidRDefault="006F5C42" w:rsidP="000E5AF0">
            <w:pPr>
              <w:pStyle w:val="ConsCell"/>
              <w:ind w:right="0"/>
              <w:jc w:val="center"/>
              <w:rPr>
                <w:rFonts w:ascii="Times New Roman" w:hAnsi="Times New Roman" w:cs="Times New Roman"/>
                <w:sz w:val="24"/>
                <w:szCs w:val="24"/>
              </w:rPr>
            </w:pPr>
            <w:r w:rsidRPr="00E504EB">
              <w:rPr>
                <w:rFonts w:ascii="Times New Roman" w:hAnsi="Times New Roman" w:cs="Times New Roman"/>
                <w:sz w:val="24"/>
                <w:szCs w:val="24"/>
              </w:rPr>
              <w:t>не менее 10</w:t>
            </w:r>
          </w:p>
        </w:tc>
        <w:tc>
          <w:tcPr>
            <w:tcW w:w="426" w:type="dxa"/>
            <w:tcBorders>
              <w:top w:val="nil"/>
              <w:left w:val="single" w:sz="4" w:space="0" w:color="auto"/>
              <w:bottom w:val="nil"/>
              <w:right w:val="nil"/>
            </w:tcBorders>
          </w:tcPr>
          <w:p w:rsidR="006F5C42" w:rsidRPr="00E504EB" w:rsidRDefault="006F5C42" w:rsidP="000E5AF0">
            <w:pPr>
              <w:pStyle w:val="ConsCell"/>
              <w:ind w:right="0"/>
              <w:rPr>
                <w:rFonts w:ascii="Times New Roman" w:hAnsi="Times New Roman" w:cs="Times New Roman"/>
                <w:sz w:val="28"/>
                <w:szCs w:val="28"/>
              </w:rPr>
            </w:pPr>
            <w:r w:rsidRPr="00E504EB">
              <w:rPr>
                <w:rFonts w:ascii="Times New Roman" w:hAnsi="Times New Roman" w:cs="Times New Roman"/>
                <w:sz w:val="28"/>
                <w:szCs w:val="28"/>
              </w:rPr>
              <w:t>".</w:t>
            </w:r>
          </w:p>
        </w:tc>
      </w:tr>
    </w:tbl>
    <w:p w:rsidR="006F5C42" w:rsidRDefault="006F5C42" w:rsidP="006F5C42">
      <w:pPr>
        <w:widowControl w:val="0"/>
        <w:spacing w:line="239" w:lineRule="auto"/>
        <w:ind w:firstLine="720"/>
        <w:jc w:val="both"/>
        <w:rPr>
          <w:sz w:val="28"/>
          <w:szCs w:val="28"/>
        </w:rPr>
      </w:pP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3</w:t>
      </w:r>
      <w:r>
        <w:rPr>
          <w:sz w:val="28"/>
          <w:szCs w:val="28"/>
        </w:rPr>
        <w:t>2</w:t>
      </w:r>
      <w:r w:rsidRPr="00321B2A">
        <w:rPr>
          <w:sz w:val="28"/>
          <w:szCs w:val="28"/>
        </w:rPr>
        <w:t>. Пункт</w:t>
      </w:r>
      <w:r>
        <w:rPr>
          <w:sz w:val="28"/>
          <w:szCs w:val="28"/>
        </w:rPr>
        <w:t>ы</w:t>
      </w:r>
      <w:r w:rsidRPr="00321B2A">
        <w:rPr>
          <w:sz w:val="28"/>
          <w:szCs w:val="28"/>
        </w:rPr>
        <w:t xml:space="preserve"> 2.4.41 </w:t>
      </w:r>
      <w:r>
        <w:rPr>
          <w:sz w:val="28"/>
          <w:szCs w:val="28"/>
        </w:rPr>
        <w:t xml:space="preserve">и 2.4.42 </w:t>
      </w:r>
      <w:r w:rsidRPr="00321B2A">
        <w:rPr>
          <w:sz w:val="28"/>
          <w:szCs w:val="28"/>
        </w:rPr>
        <w:t>изложить в следующей редакции:</w:t>
      </w:r>
    </w:p>
    <w:p w:rsidR="006F5C42" w:rsidRPr="00321B2A" w:rsidRDefault="006F5C42" w:rsidP="006F5C42">
      <w:pPr>
        <w:pStyle w:val="15"/>
        <w:spacing w:before="0" w:after="0"/>
        <w:ind w:firstLine="709"/>
        <w:rPr>
          <w:sz w:val="28"/>
          <w:szCs w:val="28"/>
        </w:rPr>
      </w:pPr>
      <w:r>
        <w:rPr>
          <w:sz w:val="28"/>
          <w:szCs w:val="28"/>
        </w:rPr>
        <w:t>"</w:t>
      </w:r>
      <w:r w:rsidRPr="00321B2A">
        <w:rPr>
          <w:sz w:val="28"/>
          <w:szCs w:val="28"/>
        </w:rPr>
        <w:t>2.4.41. Для создания благоприятных условий для развития туризма и отдыха на территории Ленинградской области предусматривается организация туристско-рекреационных зон регионального значения.</w:t>
      </w:r>
    </w:p>
    <w:p w:rsidR="006F5C42" w:rsidRPr="00321B2A" w:rsidRDefault="006F5C42" w:rsidP="006F5C42">
      <w:pPr>
        <w:pStyle w:val="ConsNormal"/>
        <w:ind w:right="0" w:firstLine="709"/>
        <w:jc w:val="both"/>
        <w:rPr>
          <w:rFonts w:ascii="Times New Roman" w:hAnsi="Times New Roman" w:cs="Times New Roman"/>
          <w:sz w:val="28"/>
          <w:szCs w:val="28"/>
        </w:rPr>
      </w:pPr>
      <w:r w:rsidRPr="00321B2A">
        <w:rPr>
          <w:rFonts w:ascii="Times New Roman" w:hAnsi="Times New Roman" w:cs="Times New Roman"/>
          <w:sz w:val="28"/>
          <w:szCs w:val="28"/>
        </w:rPr>
        <w:t xml:space="preserve">Туристско-рекреационная зона регионального значения – </w:t>
      </w:r>
      <w:r>
        <w:rPr>
          <w:rFonts w:ascii="Times New Roman" w:hAnsi="Times New Roman" w:cs="Times New Roman"/>
          <w:sz w:val="28"/>
          <w:szCs w:val="28"/>
        </w:rPr>
        <w:t xml:space="preserve">                         </w:t>
      </w:r>
      <w:r w:rsidRPr="00321B2A">
        <w:rPr>
          <w:rFonts w:ascii="Times New Roman" w:hAnsi="Times New Roman" w:cs="Times New Roman"/>
          <w:sz w:val="28"/>
          <w:szCs w:val="28"/>
        </w:rPr>
        <w:t xml:space="preserve">это территория, благоприятная по своим природным, социальным </w:t>
      </w:r>
      <w:r>
        <w:rPr>
          <w:rFonts w:ascii="Times New Roman" w:hAnsi="Times New Roman" w:cs="Times New Roman"/>
          <w:sz w:val="28"/>
          <w:szCs w:val="28"/>
        </w:rPr>
        <w:t xml:space="preserve">                           </w:t>
      </w:r>
      <w:r w:rsidRPr="00321B2A">
        <w:rPr>
          <w:rFonts w:ascii="Times New Roman" w:hAnsi="Times New Roman" w:cs="Times New Roman"/>
          <w:sz w:val="28"/>
          <w:szCs w:val="28"/>
        </w:rPr>
        <w:t xml:space="preserve">и градостроительным условиям для организации туризма,  массового загородного отдыха и лечения. </w:t>
      </w:r>
    </w:p>
    <w:p w:rsidR="006F5C42" w:rsidRPr="00321B2A" w:rsidRDefault="006F5C42" w:rsidP="006F5C42">
      <w:pPr>
        <w:pStyle w:val="ConsNormal"/>
        <w:ind w:right="0" w:firstLine="709"/>
        <w:jc w:val="both"/>
        <w:rPr>
          <w:rFonts w:ascii="Times New Roman" w:hAnsi="Times New Roman" w:cs="Times New Roman"/>
          <w:sz w:val="28"/>
          <w:szCs w:val="28"/>
        </w:rPr>
      </w:pPr>
      <w:r w:rsidRPr="00321B2A">
        <w:rPr>
          <w:rFonts w:ascii="Times New Roman" w:hAnsi="Times New Roman" w:cs="Times New Roman"/>
          <w:sz w:val="28"/>
          <w:szCs w:val="28"/>
        </w:rPr>
        <w:t xml:space="preserve">При определении </w:t>
      </w:r>
      <w:r>
        <w:rPr>
          <w:rFonts w:ascii="Times New Roman" w:hAnsi="Times New Roman" w:cs="Times New Roman"/>
          <w:sz w:val="28"/>
          <w:szCs w:val="28"/>
        </w:rPr>
        <w:t>туристс</w:t>
      </w:r>
      <w:r w:rsidRPr="00321B2A">
        <w:rPr>
          <w:rFonts w:ascii="Times New Roman" w:hAnsi="Times New Roman" w:cs="Times New Roman"/>
          <w:sz w:val="28"/>
          <w:szCs w:val="28"/>
        </w:rPr>
        <w:t>к</w:t>
      </w:r>
      <w:r>
        <w:rPr>
          <w:rFonts w:ascii="Times New Roman" w:hAnsi="Times New Roman" w:cs="Times New Roman"/>
          <w:sz w:val="28"/>
          <w:szCs w:val="28"/>
        </w:rPr>
        <w:t xml:space="preserve">о-рекреационных </w:t>
      </w:r>
      <w:r w:rsidRPr="00321B2A">
        <w:rPr>
          <w:rFonts w:ascii="Times New Roman" w:hAnsi="Times New Roman" w:cs="Times New Roman"/>
          <w:sz w:val="28"/>
          <w:szCs w:val="28"/>
        </w:rPr>
        <w:t xml:space="preserve"> зон</w:t>
      </w:r>
      <w:r w:rsidRPr="005F5192">
        <w:rPr>
          <w:rFonts w:ascii="Times New Roman" w:hAnsi="Times New Roman" w:cs="Times New Roman"/>
          <w:sz w:val="28"/>
          <w:szCs w:val="28"/>
        </w:rPr>
        <w:t xml:space="preserve"> </w:t>
      </w:r>
      <w:r w:rsidRPr="00321B2A">
        <w:rPr>
          <w:rFonts w:ascii="Times New Roman" w:hAnsi="Times New Roman" w:cs="Times New Roman"/>
          <w:sz w:val="28"/>
          <w:szCs w:val="28"/>
        </w:rPr>
        <w:t>регионального значения учитываются такие факторы, как характер расселения, транспортная доступность и удобство передвижения к местам отдыха, культурный потенциал территории, наличие и концентрация объектов культурного наследия, уровень развития сложившейся инфраструктуры</w:t>
      </w:r>
      <w:r w:rsidRPr="00C23234">
        <w:rPr>
          <w:rFonts w:ascii="Times New Roman" w:hAnsi="Times New Roman" w:cs="Times New Roman"/>
          <w:color w:val="FF0000"/>
          <w:sz w:val="24"/>
          <w:szCs w:val="24"/>
        </w:rPr>
        <w:t xml:space="preserve"> </w:t>
      </w:r>
      <w:r w:rsidRPr="00321B2A">
        <w:rPr>
          <w:rFonts w:ascii="Times New Roman" w:hAnsi="Times New Roman" w:cs="Times New Roman"/>
          <w:sz w:val="28"/>
          <w:szCs w:val="28"/>
        </w:rPr>
        <w:t xml:space="preserve">туризма и отдыха, санитарно-гигиенические, ландшафтные  условия </w:t>
      </w:r>
      <w:r>
        <w:rPr>
          <w:rFonts w:ascii="Times New Roman" w:hAnsi="Times New Roman" w:cs="Times New Roman"/>
          <w:sz w:val="28"/>
          <w:szCs w:val="28"/>
        </w:rPr>
        <w:t xml:space="preserve">                     </w:t>
      </w:r>
      <w:r w:rsidRPr="00321B2A">
        <w:rPr>
          <w:rFonts w:ascii="Times New Roman" w:hAnsi="Times New Roman" w:cs="Times New Roman"/>
          <w:sz w:val="28"/>
          <w:szCs w:val="28"/>
        </w:rPr>
        <w:t>и другие.</w:t>
      </w:r>
    </w:p>
    <w:p w:rsidR="00F63F22" w:rsidRDefault="00F63F22" w:rsidP="006F5C42">
      <w:pPr>
        <w:widowControl w:val="0"/>
        <w:ind w:firstLine="709"/>
        <w:jc w:val="both"/>
        <w:rPr>
          <w:sz w:val="28"/>
          <w:szCs w:val="28"/>
        </w:rPr>
      </w:pPr>
    </w:p>
    <w:p w:rsidR="006F5C42" w:rsidRPr="00321B2A" w:rsidRDefault="006F5C42" w:rsidP="006F5C42">
      <w:pPr>
        <w:widowControl w:val="0"/>
        <w:ind w:firstLine="709"/>
        <w:jc w:val="both"/>
        <w:rPr>
          <w:sz w:val="28"/>
          <w:szCs w:val="28"/>
        </w:rPr>
      </w:pPr>
      <w:r w:rsidRPr="00321B2A">
        <w:rPr>
          <w:sz w:val="28"/>
          <w:szCs w:val="28"/>
        </w:rPr>
        <w:lastRenderedPageBreak/>
        <w:t xml:space="preserve">2.4.42. Минимально допустимый уровень обеспеченности территорией туристско-рекреационных зон регионального значения составляет 3,5 га на 1000 человек населения </w:t>
      </w:r>
      <w:r w:rsidR="000521C1" w:rsidRPr="00321B2A">
        <w:rPr>
          <w:sz w:val="28"/>
          <w:szCs w:val="28"/>
        </w:rPr>
        <w:t xml:space="preserve">Ленинградской области </w:t>
      </w:r>
      <w:r w:rsidR="000521C1">
        <w:rPr>
          <w:sz w:val="28"/>
          <w:szCs w:val="28"/>
        </w:rPr>
        <w:t xml:space="preserve">                             </w:t>
      </w:r>
      <w:r w:rsidRPr="00321B2A">
        <w:rPr>
          <w:sz w:val="28"/>
          <w:szCs w:val="28"/>
        </w:rPr>
        <w:t>при максимальном уровне транспортной доступности – 1,5 часа.</w:t>
      </w:r>
      <w:r>
        <w:rPr>
          <w:sz w:val="28"/>
          <w:szCs w:val="28"/>
        </w:rPr>
        <w:t>".</w:t>
      </w: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3</w:t>
      </w:r>
      <w:r>
        <w:rPr>
          <w:sz w:val="28"/>
          <w:szCs w:val="28"/>
        </w:rPr>
        <w:t>3</w:t>
      </w:r>
      <w:r w:rsidRPr="00321B2A">
        <w:rPr>
          <w:sz w:val="28"/>
          <w:szCs w:val="28"/>
        </w:rPr>
        <w:t>. Пункт 2.4.46 изложить в следующей редакции:</w:t>
      </w:r>
    </w:p>
    <w:p w:rsidR="006F5C42" w:rsidRPr="00321B2A" w:rsidRDefault="006F5C42" w:rsidP="006F5C42">
      <w:pPr>
        <w:widowControl w:val="0"/>
        <w:ind w:firstLine="709"/>
        <w:jc w:val="both"/>
        <w:rPr>
          <w:sz w:val="28"/>
          <w:szCs w:val="28"/>
        </w:rPr>
      </w:pPr>
      <w:r>
        <w:rPr>
          <w:sz w:val="28"/>
          <w:szCs w:val="28"/>
        </w:rPr>
        <w:t>"</w:t>
      </w:r>
      <w:r w:rsidRPr="00321B2A">
        <w:rPr>
          <w:sz w:val="28"/>
          <w:szCs w:val="28"/>
        </w:rPr>
        <w:t>2.4.46. При выделении территорий для туристско-рекреационной деятельности необходимо учитывать допустимые нагрузки на природный комплекс с учетом типа ландшафта, его состояния.</w:t>
      </w:r>
    </w:p>
    <w:p w:rsidR="006F5C42" w:rsidRPr="00321B2A" w:rsidRDefault="006F5C42" w:rsidP="006F5C42">
      <w:pPr>
        <w:widowControl w:val="0"/>
        <w:ind w:firstLine="709"/>
        <w:jc w:val="both"/>
        <w:rPr>
          <w:sz w:val="28"/>
          <w:szCs w:val="28"/>
        </w:rPr>
      </w:pPr>
      <w:r w:rsidRPr="00321B2A">
        <w:rPr>
          <w:sz w:val="28"/>
          <w:szCs w:val="28"/>
        </w:rPr>
        <w:t xml:space="preserve">Размеры территории туристско-рекреационной зоны регионального значения следует принимать из расчета не менее 500 </w:t>
      </w:r>
      <w:r>
        <w:rPr>
          <w:sz w:val="28"/>
          <w:szCs w:val="28"/>
        </w:rPr>
        <w:t>кв. м</w:t>
      </w:r>
      <w:r w:rsidRPr="00321B2A">
        <w:rPr>
          <w:sz w:val="28"/>
          <w:szCs w:val="28"/>
        </w:rPr>
        <w:t xml:space="preserve"> на</w:t>
      </w:r>
      <w:r>
        <w:rPr>
          <w:sz w:val="28"/>
          <w:szCs w:val="28"/>
        </w:rPr>
        <w:t xml:space="preserve"> </w:t>
      </w:r>
      <w:r w:rsidRPr="00321B2A">
        <w:rPr>
          <w:sz w:val="28"/>
          <w:szCs w:val="28"/>
        </w:rPr>
        <w:t xml:space="preserve">1 посетителя, в том числе интенсивно используемая ее часть должна составлять не менее 100 </w:t>
      </w:r>
      <w:r>
        <w:rPr>
          <w:sz w:val="28"/>
          <w:szCs w:val="28"/>
        </w:rPr>
        <w:t>кв. м</w:t>
      </w:r>
      <w:r w:rsidRPr="00321B2A">
        <w:rPr>
          <w:sz w:val="28"/>
          <w:szCs w:val="28"/>
        </w:rPr>
        <w:t xml:space="preserve"> на одного посетителя. </w:t>
      </w:r>
    </w:p>
    <w:p w:rsidR="006F5C42" w:rsidRDefault="006F5C42" w:rsidP="006F5C42">
      <w:pPr>
        <w:widowControl w:val="0"/>
        <w:ind w:firstLine="709"/>
        <w:jc w:val="both"/>
        <w:rPr>
          <w:sz w:val="28"/>
          <w:szCs w:val="28"/>
        </w:rPr>
      </w:pPr>
      <w:r w:rsidRPr="00321B2A">
        <w:rPr>
          <w:sz w:val="28"/>
          <w:szCs w:val="28"/>
        </w:rPr>
        <w:t>Площадь отдельных участков зоны массового кратковременного отдыха следует принимать, как правило,  не менее 50 га.</w:t>
      </w:r>
      <w:r>
        <w:rPr>
          <w:sz w:val="28"/>
          <w:szCs w:val="28"/>
        </w:rPr>
        <w:t>"</w:t>
      </w:r>
      <w:r w:rsidR="00606C10">
        <w:rPr>
          <w:sz w:val="28"/>
          <w:szCs w:val="28"/>
        </w:rPr>
        <w:t>.</w:t>
      </w:r>
    </w:p>
    <w:p w:rsidR="006F5C42" w:rsidRPr="00321B2A" w:rsidRDefault="006F5C42" w:rsidP="006F5C42">
      <w:pPr>
        <w:widowControl w:val="0"/>
        <w:ind w:firstLine="709"/>
        <w:jc w:val="both"/>
        <w:rPr>
          <w:sz w:val="28"/>
          <w:szCs w:val="28"/>
        </w:rPr>
      </w:pPr>
      <w:r w:rsidRPr="00321B2A">
        <w:rPr>
          <w:sz w:val="28"/>
          <w:szCs w:val="28"/>
        </w:rPr>
        <w:t>3</w:t>
      </w:r>
      <w:r>
        <w:rPr>
          <w:sz w:val="28"/>
          <w:szCs w:val="28"/>
        </w:rPr>
        <w:t>4. А</w:t>
      </w:r>
      <w:r w:rsidRPr="00321B2A">
        <w:rPr>
          <w:sz w:val="28"/>
          <w:szCs w:val="28"/>
        </w:rPr>
        <w:t xml:space="preserve">бзац </w:t>
      </w:r>
      <w:r>
        <w:rPr>
          <w:sz w:val="28"/>
          <w:szCs w:val="28"/>
        </w:rPr>
        <w:t>п</w:t>
      </w:r>
      <w:r w:rsidRPr="00321B2A">
        <w:rPr>
          <w:sz w:val="28"/>
          <w:szCs w:val="28"/>
        </w:rPr>
        <w:t>ервый пункта 2.4.51 изложить в следующей редакции:</w:t>
      </w:r>
    </w:p>
    <w:p w:rsidR="006F5C42" w:rsidRPr="00BE460E" w:rsidRDefault="006F5C42" w:rsidP="006F5C42">
      <w:pPr>
        <w:widowControl w:val="0"/>
        <w:ind w:firstLine="709"/>
        <w:jc w:val="both"/>
        <w:rPr>
          <w:sz w:val="28"/>
          <w:szCs w:val="28"/>
        </w:rPr>
      </w:pPr>
      <w:r>
        <w:rPr>
          <w:sz w:val="28"/>
          <w:szCs w:val="28"/>
        </w:rPr>
        <w:t>"</w:t>
      </w:r>
      <w:r w:rsidRPr="00321B2A">
        <w:rPr>
          <w:sz w:val="28"/>
          <w:szCs w:val="28"/>
        </w:rPr>
        <w:t>2.4.51. Проектирование объектов обслуживания туристско-рекреационной зоны рекомендуется принимать по таблице 41</w:t>
      </w:r>
      <w:r w:rsidRPr="007A17F6">
        <w:rPr>
          <w:sz w:val="28"/>
          <w:szCs w:val="28"/>
        </w:rPr>
        <w:t>.</w:t>
      </w:r>
      <w:r>
        <w:rPr>
          <w:sz w:val="28"/>
          <w:szCs w:val="28"/>
        </w:rPr>
        <w:t>".</w:t>
      </w:r>
    </w:p>
    <w:p w:rsidR="006F5C42" w:rsidRPr="00212882" w:rsidRDefault="006F5C42" w:rsidP="006F5C42">
      <w:pPr>
        <w:widowControl w:val="0"/>
        <w:ind w:firstLine="709"/>
        <w:jc w:val="both"/>
        <w:rPr>
          <w:sz w:val="28"/>
          <w:szCs w:val="28"/>
        </w:rPr>
      </w:pPr>
      <w:r>
        <w:rPr>
          <w:sz w:val="28"/>
          <w:szCs w:val="28"/>
        </w:rPr>
        <w:t>35</w:t>
      </w:r>
      <w:r w:rsidRPr="00212882">
        <w:rPr>
          <w:sz w:val="28"/>
          <w:szCs w:val="28"/>
        </w:rPr>
        <w:t>. Пункт 2.4.66 изложить в следующей редакции:</w:t>
      </w:r>
    </w:p>
    <w:p w:rsidR="006F5C42" w:rsidRDefault="006F5C42" w:rsidP="006F5C42">
      <w:pPr>
        <w:widowControl w:val="0"/>
        <w:ind w:firstLine="709"/>
        <w:jc w:val="both"/>
        <w:rPr>
          <w:sz w:val="28"/>
          <w:szCs w:val="28"/>
        </w:rPr>
      </w:pPr>
      <w:r>
        <w:rPr>
          <w:sz w:val="28"/>
          <w:szCs w:val="28"/>
        </w:rPr>
        <w:t>"</w:t>
      </w:r>
      <w:r w:rsidRPr="00321B2A">
        <w:rPr>
          <w:sz w:val="28"/>
          <w:szCs w:val="28"/>
        </w:rPr>
        <w:t xml:space="preserve">2.4.66. </w:t>
      </w:r>
      <w:r w:rsidRPr="00A91108">
        <w:rPr>
          <w:sz w:val="28"/>
          <w:szCs w:val="28"/>
        </w:rPr>
        <w:t xml:space="preserve">Минимально допустимый уровень обеспеченности спортивными сооружениями, предназначенными для организации </w:t>
      </w:r>
      <w:r>
        <w:rPr>
          <w:sz w:val="28"/>
          <w:szCs w:val="28"/>
        </w:rPr>
        <w:t xml:space="preserve">                       </w:t>
      </w:r>
      <w:r w:rsidRPr="00A91108">
        <w:rPr>
          <w:sz w:val="28"/>
          <w:szCs w:val="28"/>
        </w:rPr>
        <w:t>и проведения официальных региональных и межмуниципальных физкультурных, физкультурно-оздоровительных и спортивных мероприятий</w:t>
      </w:r>
      <w:r>
        <w:rPr>
          <w:sz w:val="28"/>
          <w:szCs w:val="28"/>
        </w:rPr>
        <w:t>,</w:t>
      </w:r>
      <w:r w:rsidRPr="00A91108">
        <w:rPr>
          <w:sz w:val="28"/>
          <w:szCs w:val="28"/>
        </w:rPr>
        <w:t xml:space="preserve"> составляет 6 объектов на территории Ленинградской области</w:t>
      </w:r>
      <w:r>
        <w:rPr>
          <w:sz w:val="28"/>
          <w:szCs w:val="28"/>
        </w:rPr>
        <w:t xml:space="preserve"> на расчетный срок.</w:t>
      </w:r>
    </w:p>
    <w:p w:rsidR="006F5C42" w:rsidRPr="00321B2A" w:rsidRDefault="006F5C42" w:rsidP="006F5C42">
      <w:pPr>
        <w:widowControl w:val="0"/>
        <w:ind w:firstLine="709"/>
        <w:jc w:val="both"/>
        <w:rPr>
          <w:sz w:val="28"/>
          <w:szCs w:val="28"/>
        </w:rPr>
      </w:pPr>
      <w:r w:rsidRPr="00321B2A">
        <w:rPr>
          <w:sz w:val="28"/>
          <w:szCs w:val="28"/>
        </w:rPr>
        <w:t xml:space="preserve">Предельный показатель минимально допустимого уровня обеспеченности  населения </w:t>
      </w:r>
      <w:r>
        <w:rPr>
          <w:sz w:val="28"/>
          <w:szCs w:val="28"/>
        </w:rPr>
        <w:t xml:space="preserve">муниципальных образований </w:t>
      </w:r>
      <w:r w:rsidRPr="00321B2A">
        <w:rPr>
          <w:sz w:val="28"/>
          <w:szCs w:val="28"/>
        </w:rPr>
        <w:t xml:space="preserve">Ленинградской области спортивными сооружениями (объектами физкультуры и спорта), </w:t>
      </w:r>
      <w:r>
        <w:rPr>
          <w:sz w:val="28"/>
          <w:szCs w:val="28"/>
        </w:rPr>
        <w:t xml:space="preserve">                </w:t>
      </w:r>
      <w:r w:rsidRPr="00321B2A">
        <w:rPr>
          <w:sz w:val="28"/>
          <w:szCs w:val="28"/>
        </w:rPr>
        <w:t>а также предельный показатель  максимально допустимого уровня доступности этих сооружений рассчитывается</w:t>
      </w:r>
      <w:r w:rsidR="00F63F22">
        <w:rPr>
          <w:sz w:val="28"/>
          <w:szCs w:val="28"/>
        </w:rPr>
        <w:t xml:space="preserve"> </w:t>
      </w:r>
      <w:r w:rsidRPr="00321B2A">
        <w:rPr>
          <w:sz w:val="28"/>
          <w:szCs w:val="28"/>
        </w:rPr>
        <w:t xml:space="preserve">исходя из норматива </w:t>
      </w:r>
      <w:r>
        <w:rPr>
          <w:sz w:val="28"/>
          <w:szCs w:val="28"/>
        </w:rPr>
        <w:t xml:space="preserve">                          </w:t>
      </w:r>
      <w:r w:rsidRPr="00321B2A">
        <w:rPr>
          <w:sz w:val="28"/>
          <w:szCs w:val="28"/>
        </w:rPr>
        <w:t>на 1000 жителей на срок до 2025 года:</w:t>
      </w: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плоскостные спортивные сооружения</w:t>
      </w:r>
      <w:r>
        <w:rPr>
          <w:sz w:val="28"/>
          <w:szCs w:val="28"/>
        </w:rPr>
        <w:t xml:space="preserve"> – </w:t>
      </w:r>
      <w:r w:rsidRPr="00321B2A">
        <w:rPr>
          <w:sz w:val="28"/>
          <w:szCs w:val="28"/>
        </w:rPr>
        <w:t>1950 кв. м с радиусом обслуживания 1500 м;</w:t>
      </w: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спортивные залы</w:t>
      </w:r>
      <w:r>
        <w:rPr>
          <w:sz w:val="28"/>
          <w:szCs w:val="28"/>
        </w:rPr>
        <w:t xml:space="preserve"> – </w:t>
      </w:r>
      <w:r w:rsidRPr="00321B2A">
        <w:rPr>
          <w:sz w:val="28"/>
          <w:szCs w:val="28"/>
        </w:rPr>
        <w:t>350 кв. м</w:t>
      </w:r>
      <w:r w:rsidR="00474CB0">
        <w:rPr>
          <w:sz w:val="28"/>
          <w:szCs w:val="28"/>
        </w:rPr>
        <w:t xml:space="preserve"> </w:t>
      </w:r>
      <w:r w:rsidRPr="00321B2A">
        <w:rPr>
          <w:sz w:val="28"/>
          <w:szCs w:val="28"/>
        </w:rPr>
        <w:t xml:space="preserve">с транспортной доступностью </w:t>
      </w:r>
      <w:r w:rsidR="00474CB0">
        <w:rPr>
          <w:sz w:val="28"/>
          <w:szCs w:val="28"/>
        </w:rPr>
        <w:t xml:space="preserve">                             </w:t>
      </w:r>
      <w:r w:rsidRPr="00321B2A">
        <w:rPr>
          <w:sz w:val="28"/>
          <w:szCs w:val="28"/>
        </w:rPr>
        <w:t>до 30 мин</w:t>
      </w:r>
      <w:r w:rsidR="00474CB0">
        <w:rPr>
          <w:sz w:val="28"/>
          <w:szCs w:val="28"/>
        </w:rPr>
        <w:t>ут</w:t>
      </w:r>
      <w:r w:rsidRPr="00321B2A">
        <w:rPr>
          <w:sz w:val="28"/>
          <w:szCs w:val="28"/>
        </w:rPr>
        <w:t>;</w:t>
      </w: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плавательные бассейны</w:t>
      </w:r>
      <w:r>
        <w:rPr>
          <w:sz w:val="28"/>
          <w:szCs w:val="28"/>
        </w:rPr>
        <w:t xml:space="preserve"> – </w:t>
      </w:r>
      <w:r w:rsidRPr="00321B2A">
        <w:rPr>
          <w:sz w:val="28"/>
          <w:szCs w:val="28"/>
        </w:rPr>
        <w:t>75 кв. м зеркала воды с транспортной доступностью до 30 мин</w:t>
      </w:r>
      <w:r w:rsidR="00474CB0">
        <w:rPr>
          <w:sz w:val="28"/>
          <w:szCs w:val="28"/>
        </w:rPr>
        <w:t>ут</w:t>
      </w:r>
      <w:r w:rsidRPr="00321B2A">
        <w:rPr>
          <w:sz w:val="28"/>
          <w:szCs w:val="28"/>
        </w:rPr>
        <w:t>.</w:t>
      </w:r>
    </w:p>
    <w:p w:rsidR="006F5C42" w:rsidRPr="00321B2A" w:rsidRDefault="006F5C42" w:rsidP="006F5C42">
      <w:pPr>
        <w:widowControl w:val="0"/>
        <w:autoSpaceDE w:val="0"/>
        <w:autoSpaceDN w:val="0"/>
        <w:adjustRightInd w:val="0"/>
        <w:ind w:firstLine="709"/>
        <w:jc w:val="both"/>
        <w:rPr>
          <w:sz w:val="28"/>
          <w:szCs w:val="28"/>
        </w:rPr>
      </w:pPr>
      <w:r w:rsidRPr="00321B2A">
        <w:rPr>
          <w:sz w:val="28"/>
          <w:szCs w:val="28"/>
        </w:rPr>
        <w:t xml:space="preserve">Планировочные размеры участков открытых плоскостных сооружений для отдельных видов спорта, а также комплексных физкультурно-игровых площадок рекомендуется принимать </w:t>
      </w:r>
      <w:r w:rsidR="00717FD0">
        <w:rPr>
          <w:sz w:val="28"/>
          <w:szCs w:val="28"/>
        </w:rPr>
        <w:t xml:space="preserve">                                       в</w:t>
      </w:r>
      <w:r w:rsidR="00717FD0" w:rsidRPr="00717FD0">
        <w:rPr>
          <w:sz w:val="28"/>
          <w:szCs w:val="28"/>
        </w:rPr>
        <w:t xml:space="preserve"> </w:t>
      </w:r>
      <w:r w:rsidRPr="00321B2A">
        <w:rPr>
          <w:sz w:val="28"/>
          <w:szCs w:val="28"/>
        </w:rPr>
        <w:t>соответствии с приложением 13 настоящих нормативов</w:t>
      </w:r>
      <w:r w:rsidR="00474CB0">
        <w:rPr>
          <w:sz w:val="28"/>
          <w:szCs w:val="28"/>
        </w:rPr>
        <w:t>.</w:t>
      </w:r>
      <w:r>
        <w:rPr>
          <w:sz w:val="28"/>
          <w:szCs w:val="28"/>
        </w:rPr>
        <w:t>"</w:t>
      </w:r>
      <w:r w:rsidRPr="00321B2A">
        <w:rPr>
          <w:sz w:val="28"/>
          <w:szCs w:val="28"/>
        </w:rPr>
        <w:t>.</w:t>
      </w:r>
    </w:p>
    <w:p w:rsidR="006F5C42" w:rsidRPr="00212882" w:rsidRDefault="006F5C42" w:rsidP="006F5C42">
      <w:pPr>
        <w:widowControl w:val="0"/>
        <w:autoSpaceDE w:val="0"/>
        <w:autoSpaceDN w:val="0"/>
        <w:adjustRightInd w:val="0"/>
        <w:ind w:firstLine="709"/>
        <w:jc w:val="both"/>
        <w:rPr>
          <w:sz w:val="28"/>
          <w:szCs w:val="28"/>
        </w:rPr>
      </w:pPr>
      <w:r>
        <w:rPr>
          <w:sz w:val="28"/>
          <w:szCs w:val="28"/>
        </w:rPr>
        <w:t>36</w:t>
      </w:r>
      <w:r w:rsidRPr="00212882">
        <w:rPr>
          <w:sz w:val="28"/>
          <w:szCs w:val="28"/>
        </w:rPr>
        <w:t>. Пункт 2.4.69 изложить в следующей редакции:</w:t>
      </w:r>
    </w:p>
    <w:p w:rsidR="006F5C42" w:rsidRPr="004D4420" w:rsidRDefault="006F5C42" w:rsidP="006F5C42">
      <w:pPr>
        <w:widowControl w:val="0"/>
        <w:ind w:firstLine="709"/>
        <w:jc w:val="both"/>
        <w:rPr>
          <w:color w:val="FF0000"/>
          <w:sz w:val="28"/>
          <w:szCs w:val="28"/>
        </w:rPr>
      </w:pPr>
      <w:r>
        <w:rPr>
          <w:sz w:val="28"/>
          <w:szCs w:val="28"/>
        </w:rPr>
        <w:t>"</w:t>
      </w:r>
      <w:r w:rsidRPr="00212882">
        <w:rPr>
          <w:sz w:val="28"/>
          <w:szCs w:val="28"/>
        </w:rPr>
        <w:t xml:space="preserve">2.4.69. Радиус обслуживания спортивными залами и плавательными бассейнами населения жилого района, микрорайона (квартала) </w:t>
      </w:r>
      <w:r>
        <w:rPr>
          <w:sz w:val="28"/>
          <w:szCs w:val="28"/>
        </w:rPr>
        <w:t xml:space="preserve">                              </w:t>
      </w:r>
      <w:r w:rsidRPr="00212882">
        <w:rPr>
          <w:sz w:val="28"/>
          <w:szCs w:val="28"/>
        </w:rPr>
        <w:t>с населением свыше 2500 человек составляет 1500 м.</w:t>
      </w:r>
      <w:r>
        <w:rPr>
          <w:sz w:val="28"/>
          <w:szCs w:val="28"/>
        </w:rPr>
        <w:t>"</w:t>
      </w:r>
      <w:r w:rsidRPr="00212882">
        <w:rPr>
          <w:sz w:val="28"/>
          <w:szCs w:val="28"/>
        </w:rPr>
        <w:t>.</w:t>
      </w:r>
    </w:p>
    <w:p w:rsidR="00D82803" w:rsidRDefault="00D82803" w:rsidP="006F5C42">
      <w:pPr>
        <w:widowControl w:val="0"/>
        <w:autoSpaceDE w:val="0"/>
        <w:autoSpaceDN w:val="0"/>
        <w:adjustRightInd w:val="0"/>
        <w:ind w:firstLine="709"/>
        <w:jc w:val="both"/>
        <w:rPr>
          <w:sz w:val="28"/>
          <w:szCs w:val="28"/>
        </w:rPr>
      </w:pPr>
    </w:p>
    <w:p w:rsidR="006F5C42" w:rsidRPr="00321B2A" w:rsidRDefault="006F5C42" w:rsidP="006F5C42">
      <w:pPr>
        <w:widowControl w:val="0"/>
        <w:autoSpaceDE w:val="0"/>
        <w:autoSpaceDN w:val="0"/>
        <w:adjustRightInd w:val="0"/>
        <w:ind w:firstLine="709"/>
        <w:jc w:val="both"/>
        <w:rPr>
          <w:sz w:val="28"/>
          <w:szCs w:val="28"/>
        </w:rPr>
      </w:pPr>
      <w:r>
        <w:rPr>
          <w:sz w:val="28"/>
          <w:szCs w:val="28"/>
        </w:rPr>
        <w:lastRenderedPageBreak/>
        <w:t>37</w:t>
      </w:r>
      <w:r w:rsidRPr="00321B2A">
        <w:rPr>
          <w:sz w:val="28"/>
          <w:szCs w:val="28"/>
        </w:rPr>
        <w:t xml:space="preserve">. Пункт 3.1.1 изложить </w:t>
      </w:r>
      <w:r>
        <w:rPr>
          <w:sz w:val="28"/>
          <w:szCs w:val="28"/>
        </w:rPr>
        <w:t>в следующей редакции</w:t>
      </w:r>
      <w:r w:rsidRPr="00321B2A">
        <w:rPr>
          <w:sz w:val="28"/>
          <w:szCs w:val="28"/>
        </w:rPr>
        <w:t>:</w:t>
      </w:r>
    </w:p>
    <w:p w:rsidR="006F5C42" w:rsidRDefault="006F5C42" w:rsidP="006F5C42">
      <w:pPr>
        <w:ind w:firstLine="709"/>
        <w:jc w:val="both"/>
        <w:rPr>
          <w:sz w:val="28"/>
          <w:szCs w:val="28"/>
        </w:rPr>
      </w:pPr>
      <w:r>
        <w:rPr>
          <w:sz w:val="28"/>
          <w:szCs w:val="28"/>
        </w:rPr>
        <w:t>"</w:t>
      </w:r>
      <w:r w:rsidRPr="00321B2A">
        <w:rPr>
          <w:sz w:val="28"/>
          <w:szCs w:val="28"/>
        </w:rPr>
        <w:t>3.1.1. Минимально допустимый уровень обеспеченности индустриальными парками и технопарками регионального значения составляет не  менее 4 га площади индустриальных парков и технопарков на 1000 человек населения Ленинградской области на расчетный срок</w:t>
      </w:r>
      <w:r>
        <w:rPr>
          <w:sz w:val="28"/>
          <w:szCs w:val="28"/>
        </w:rPr>
        <w:t>.".</w:t>
      </w:r>
    </w:p>
    <w:p w:rsidR="006F5C42" w:rsidRPr="00212882" w:rsidRDefault="006F5C42" w:rsidP="006F5C42">
      <w:pPr>
        <w:widowControl w:val="0"/>
        <w:autoSpaceDE w:val="0"/>
        <w:autoSpaceDN w:val="0"/>
        <w:adjustRightInd w:val="0"/>
        <w:ind w:firstLine="709"/>
        <w:jc w:val="both"/>
        <w:rPr>
          <w:sz w:val="28"/>
          <w:szCs w:val="28"/>
        </w:rPr>
      </w:pPr>
      <w:r>
        <w:rPr>
          <w:sz w:val="28"/>
          <w:szCs w:val="28"/>
        </w:rPr>
        <w:t>38. В пункте 3.4.2.5 примечание 1 к таблице 55 исключить.</w:t>
      </w:r>
    </w:p>
    <w:p w:rsidR="006F5C42" w:rsidRDefault="006F5C42" w:rsidP="006F5C42">
      <w:pPr>
        <w:pStyle w:val="a3"/>
        <w:ind w:firstLine="709"/>
        <w:rPr>
          <w:b w:val="0"/>
          <w:color w:val="auto"/>
          <w:sz w:val="28"/>
          <w:szCs w:val="28"/>
        </w:rPr>
      </w:pPr>
      <w:r>
        <w:rPr>
          <w:b w:val="0"/>
          <w:color w:val="auto"/>
          <w:sz w:val="28"/>
          <w:szCs w:val="28"/>
        </w:rPr>
        <w:t>39. В</w:t>
      </w:r>
      <w:r w:rsidR="00717FD0">
        <w:rPr>
          <w:b w:val="0"/>
          <w:color w:val="auto"/>
          <w:sz w:val="28"/>
          <w:szCs w:val="28"/>
        </w:rPr>
        <w:t xml:space="preserve"> </w:t>
      </w:r>
      <w:r>
        <w:rPr>
          <w:b w:val="0"/>
          <w:color w:val="auto"/>
          <w:sz w:val="28"/>
          <w:szCs w:val="28"/>
        </w:rPr>
        <w:t>абзаце</w:t>
      </w:r>
      <w:r w:rsidR="00CA491F" w:rsidRPr="00CA491F">
        <w:rPr>
          <w:b w:val="0"/>
          <w:color w:val="auto"/>
          <w:sz w:val="28"/>
          <w:szCs w:val="28"/>
        </w:rPr>
        <w:t xml:space="preserve"> </w:t>
      </w:r>
      <w:r w:rsidR="00CA491F">
        <w:rPr>
          <w:b w:val="0"/>
          <w:color w:val="auto"/>
          <w:sz w:val="28"/>
          <w:szCs w:val="28"/>
        </w:rPr>
        <w:t>втором</w:t>
      </w:r>
      <w:r>
        <w:rPr>
          <w:b w:val="0"/>
          <w:color w:val="auto"/>
          <w:sz w:val="28"/>
          <w:szCs w:val="28"/>
        </w:rPr>
        <w:t xml:space="preserve"> пункта 3.4.5.4 слова "</w:t>
      </w:r>
      <w:r w:rsidRPr="00A3372D">
        <w:rPr>
          <w:b w:val="0"/>
          <w:color w:val="auto"/>
          <w:sz w:val="28"/>
          <w:szCs w:val="28"/>
        </w:rPr>
        <w:t xml:space="preserve">принимается </w:t>
      </w:r>
      <w:r>
        <w:rPr>
          <w:b w:val="0"/>
          <w:color w:val="auto"/>
          <w:sz w:val="28"/>
          <w:szCs w:val="28"/>
        </w:rPr>
        <w:t xml:space="preserve">                                  </w:t>
      </w:r>
      <w:r w:rsidRPr="00A3372D">
        <w:rPr>
          <w:b w:val="0"/>
          <w:color w:val="auto"/>
          <w:sz w:val="28"/>
          <w:szCs w:val="28"/>
        </w:rPr>
        <w:t>в соответствии с таблицей 13 настоящих нормативов и</w:t>
      </w:r>
      <w:r>
        <w:rPr>
          <w:b w:val="0"/>
          <w:color w:val="auto"/>
          <w:sz w:val="28"/>
          <w:szCs w:val="28"/>
        </w:rPr>
        <w:t>" исключить.</w:t>
      </w:r>
    </w:p>
    <w:p w:rsidR="006F5C42" w:rsidRDefault="006F5C42" w:rsidP="006F5C42">
      <w:pPr>
        <w:widowControl w:val="0"/>
        <w:autoSpaceDE w:val="0"/>
        <w:autoSpaceDN w:val="0"/>
        <w:adjustRightInd w:val="0"/>
        <w:ind w:firstLine="709"/>
        <w:jc w:val="both"/>
        <w:rPr>
          <w:sz w:val="28"/>
          <w:szCs w:val="28"/>
        </w:rPr>
      </w:pPr>
      <w:r>
        <w:rPr>
          <w:sz w:val="28"/>
          <w:szCs w:val="28"/>
        </w:rPr>
        <w:t>40</w:t>
      </w:r>
      <w:r w:rsidRPr="00212882">
        <w:rPr>
          <w:sz w:val="28"/>
          <w:szCs w:val="28"/>
        </w:rPr>
        <w:t xml:space="preserve">. </w:t>
      </w:r>
      <w:r>
        <w:rPr>
          <w:sz w:val="28"/>
          <w:szCs w:val="28"/>
        </w:rPr>
        <w:t>Пункт 3.4.7.6</w:t>
      </w:r>
      <w:r w:rsidRPr="00212882">
        <w:rPr>
          <w:sz w:val="28"/>
          <w:szCs w:val="28"/>
        </w:rPr>
        <w:t xml:space="preserve"> изложить в следующей редакции:</w:t>
      </w:r>
    </w:p>
    <w:p w:rsidR="006F5C42" w:rsidRPr="003B6F5E" w:rsidRDefault="006F5C42" w:rsidP="006F5C42">
      <w:pPr>
        <w:widowControl w:val="0"/>
        <w:overflowPunct w:val="0"/>
        <w:autoSpaceDE w:val="0"/>
        <w:autoSpaceDN w:val="0"/>
        <w:adjustRightInd w:val="0"/>
        <w:ind w:firstLine="709"/>
        <w:jc w:val="both"/>
        <w:rPr>
          <w:sz w:val="28"/>
          <w:szCs w:val="28"/>
        </w:rPr>
      </w:pPr>
      <w:r w:rsidRPr="003B6F5E">
        <w:rPr>
          <w:sz w:val="28"/>
          <w:szCs w:val="28"/>
        </w:rPr>
        <w:t xml:space="preserve">  </w:t>
      </w:r>
      <w:r>
        <w:rPr>
          <w:sz w:val="28"/>
          <w:szCs w:val="28"/>
        </w:rPr>
        <w:t>"</w:t>
      </w:r>
      <w:r w:rsidRPr="003B6F5E">
        <w:rPr>
          <w:sz w:val="28"/>
          <w:szCs w:val="28"/>
        </w:rPr>
        <w:t>3.4.7</w:t>
      </w:r>
      <w:r>
        <w:rPr>
          <w:sz w:val="28"/>
          <w:szCs w:val="28"/>
        </w:rPr>
        <w:t>.</w:t>
      </w:r>
      <w:r w:rsidRPr="003B6F5E">
        <w:rPr>
          <w:sz w:val="28"/>
          <w:szCs w:val="28"/>
        </w:rPr>
        <w:t>6. При подготовке документов территориального планирования и документации по планировке территории минимально допустимый норматив потребления газа в жилых домах на территории Ленинградской области принимается по таблице 63.1.</w:t>
      </w:r>
    </w:p>
    <w:p w:rsidR="006F5C42" w:rsidRDefault="006F5C42" w:rsidP="006F5C42">
      <w:pPr>
        <w:widowControl w:val="0"/>
        <w:overflowPunct w:val="0"/>
        <w:autoSpaceDE w:val="0"/>
        <w:autoSpaceDN w:val="0"/>
        <w:adjustRightInd w:val="0"/>
        <w:ind w:firstLine="709"/>
        <w:jc w:val="right"/>
        <w:rPr>
          <w:sz w:val="28"/>
          <w:szCs w:val="28"/>
        </w:rPr>
      </w:pPr>
      <w:r w:rsidRPr="003B6F5E">
        <w:rPr>
          <w:sz w:val="28"/>
          <w:szCs w:val="28"/>
        </w:rPr>
        <w:t>Таблица 63.1</w:t>
      </w:r>
    </w:p>
    <w:p w:rsidR="006F5C42" w:rsidRPr="003B6F5E" w:rsidRDefault="006F5C42" w:rsidP="006F5C42">
      <w:pPr>
        <w:widowControl w:val="0"/>
        <w:overflowPunct w:val="0"/>
        <w:autoSpaceDE w:val="0"/>
        <w:autoSpaceDN w:val="0"/>
        <w:adjustRightInd w:val="0"/>
        <w:ind w:firstLine="709"/>
        <w:jc w:val="right"/>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
        <w:gridCol w:w="3913"/>
        <w:gridCol w:w="2268"/>
        <w:gridCol w:w="2268"/>
        <w:gridCol w:w="426"/>
      </w:tblGrid>
      <w:tr w:rsidR="006F5C42" w:rsidRPr="003B6F5E" w:rsidTr="00FB08D8">
        <w:tc>
          <w:tcPr>
            <w:tcW w:w="623" w:type="dxa"/>
            <w:tcBorders>
              <w:top w:val="single" w:sz="4" w:space="0" w:color="auto"/>
              <w:bottom w:val="single" w:sz="4" w:space="0" w:color="auto"/>
              <w:right w:val="single" w:sz="4" w:space="0" w:color="auto"/>
            </w:tcBorders>
          </w:tcPr>
          <w:p w:rsidR="006F5C42" w:rsidRPr="008B5260" w:rsidRDefault="006F5C42" w:rsidP="000E5AF0">
            <w:pPr>
              <w:autoSpaceDE w:val="0"/>
              <w:autoSpaceDN w:val="0"/>
              <w:adjustRightInd w:val="0"/>
              <w:jc w:val="center"/>
            </w:pPr>
            <w:r w:rsidRPr="008B5260">
              <w:t>№ п/п</w:t>
            </w:r>
          </w:p>
        </w:tc>
        <w:tc>
          <w:tcPr>
            <w:tcW w:w="3913" w:type="dxa"/>
            <w:tcBorders>
              <w:top w:val="single" w:sz="4" w:space="0" w:color="auto"/>
              <w:left w:val="single" w:sz="4" w:space="0" w:color="auto"/>
              <w:bottom w:val="single" w:sz="4" w:space="0" w:color="auto"/>
              <w:right w:val="single" w:sz="4" w:space="0" w:color="auto"/>
            </w:tcBorders>
          </w:tcPr>
          <w:p w:rsidR="006F5C42" w:rsidRPr="008B5260" w:rsidRDefault="00A21802" w:rsidP="000E5AF0">
            <w:pPr>
              <w:autoSpaceDE w:val="0"/>
              <w:autoSpaceDN w:val="0"/>
              <w:adjustRightInd w:val="0"/>
              <w:jc w:val="center"/>
            </w:pPr>
            <w:r>
              <w:t>Категория многоквартирного (жилого) дома</w:t>
            </w:r>
          </w:p>
        </w:tc>
        <w:tc>
          <w:tcPr>
            <w:tcW w:w="2268" w:type="dxa"/>
            <w:tcBorders>
              <w:top w:val="single" w:sz="4" w:space="0" w:color="auto"/>
              <w:left w:val="single" w:sz="4" w:space="0" w:color="auto"/>
              <w:bottom w:val="single" w:sz="4" w:space="0" w:color="auto"/>
              <w:right w:val="single" w:sz="4" w:space="0" w:color="auto"/>
            </w:tcBorders>
          </w:tcPr>
          <w:p w:rsidR="006F5C42" w:rsidRPr="008B5260" w:rsidRDefault="006F5C42" w:rsidP="000E5AF0">
            <w:pPr>
              <w:autoSpaceDE w:val="0"/>
              <w:autoSpaceDN w:val="0"/>
              <w:adjustRightInd w:val="0"/>
              <w:jc w:val="center"/>
            </w:pPr>
            <w:r w:rsidRPr="008B5260">
              <w:t xml:space="preserve">Норматив потребления </w:t>
            </w:r>
          </w:p>
          <w:p w:rsidR="006F5C42" w:rsidRPr="008B5260" w:rsidRDefault="006F5C42" w:rsidP="000E5AF0">
            <w:pPr>
              <w:autoSpaceDE w:val="0"/>
              <w:autoSpaceDN w:val="0"/>
              <w:adjustRightInd w:val="0"/>
              <w:jc w:val="center"/>
            </w:pPr>
            <w:r w:rsidRPr="008B5260">
              <w:t>в месяц</w:t>
            </w:r>
          </w:p>
        </w:tc>
        <w:tc>
          <w:tcPr>
            <w:tcW w:w="2268" w:type="dxa"/>
            <w:tcBorders>
              <w:top w:val="single" w:sz="4" w:space="0" w:color="auto"/>
              <w:left w:val="single" w:sz="4" w:space="0" w:color="auto"/>
              <w:bottom w:val="single" w:sz="4" w:space="0" w:color="auto"/>
              <w:right w:val="single" w:sz="4" w:space="0" w:color="auto"/>
            </w:tcBorders>
          </w:tcPr>
          <w:p w:rsidR="006F5C42" w:rsidRPr="008B5260" w:rsidRDefault="006F5C42" w:rsidP="000E5AF0">
            <w:pPr>
              <w:autoSpaceDE w:val="0"/>
              <w:autoSpaceDN w:val="0"/>
              <w:adjustRightInd w:val="0"/>
              <w:jc w:val="center"/>
            </w:pPr>
            <w:r w:rsidRPr="008B5260">
              <w:t xml:space="preserve">Норматив потребления </w:t>
            </w:r>
          </w:p>
          <w:p w:rsidR="006F5C42" w:rsidRPr="008B5260" w:rsidRDefault="006F5C42" w:rsidP="000E5AF0">
            <w:pPr>
              <w:autoSpaceDE w:val="0"/>
              <w:autoSpaceDN w:val="0"/>
              <w:adjustRightInd w:val="0"/>
              <w:jc w:val="center"/>
            </w:pPr>
            <w:r w:rsidRPr="008B5260">
              <w:t>в  год на 1 человека</w:t>
            </w:r>
          </w:p>
        </w:tc>
        <w:tc>
          <w:tcPr>
            <w:tcW w:w="426" w:type="dxa"/>
            <w:tcBorders>
              <w:top w:val="nil"/>
              <w:left w:val="single" w:sz="4" w:space="0" w:color="auto"/>
              <w:bottom w:val="nil"/>
              <w:right w:val="nil"/>
            </w:tcBorders>
          </w:tcPr>
          <w:p w:rsidR="006F5C42" w:rsidRPr="008B5260" w:rsidRDefault="006F5C42" w:rsidP="000E5AF0">
            <w:pPr>
              <w:autoSpaceDE w:val="0"/>
              <w:autoSpaceDN w:val="0"/>
              <w:adjustRightInd w:val="0"/>
              <w:jc w:val="center"/>
            </w:pPr>
          </w:p>
        </w:tc>
      </w:tr>
      <w:tr w:rsidR="006F5C42" w:rsidRPr="003B6F5E" w:rsidTr="00996783">
        <w:tc>
          <w:tcPr>
            <w:tcW w:w="623" w:type="dxa"/>
            <w:tcBorders>
              <w:top w:val="single" w:sz="4" w:space="0" w:color="auto"/>
              <w:bottom w:val="single" w:sz="4" w:space="0" w:color="auto"/>
              <w:right w:val="single" w:sz="4" w:space="0" w:color="auto"/>
            </w:tcBorders>
          </w:tcPr>
          <w:p w:rsidR="006F5C42" w:rsidRPr="00982C39" w:rsidRDefault="006F5C42" w:rsidP="000E5AF0">
            <w:pPr>
              <w:autoSpaceDE w:val="0"/>
              <w:autoSpaceDN w:val="0"/>
              <w:adjustRightInd w:val="0"/>
              <w:jc w:val="center"/>
            </w:pPr>
            <w:r w:rsidRPr="00982C39">
              <w:t>1</w:t>
            </w:r>
          </w:p>
          <w:p w:rsidR="006F5C42" w:rsidRPr="00982C39" w:rsidRDefault="006F5C42"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В многоквартирных домах и жилых домах при оборудовании помещения:</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jc w:val="center"/>
            </w:pPr>
          </w:p>
        </w:tc>
        <w:tc>
          <w:tcPr>
            <w:tcW w:w="426" w:type="dxa"/>
            <w:tcBorders>
              <w:top w:val="nil"/>
              <w:left w:val="single" w:sz="4" w:space="0" w:color="auto"/>
              <w:bottom w:val="nil"/>
              <w:right w:val="nil"/>
            </w:tcBorders>
          </w:tcPr>
          <w:p w:rsidR="006F5C42" w:rsidRPr="00982C39" w:rsidRDefault="006F5C42" w:rsidP="000E5AF0">
            <w:pPr>
              <w:autoSpaceDE w:val="0"/>
              <w:autoSpaceDN w:val="0"/>
              <w:adjustRightInd w:val="0"/>
              <w:jc w:val="center"/>
            </w:pPr>
          </w:p>
        </w:tc>
      </w:tr>
      <w:tr w:rsidR="00996783" w:rsidRPr="003B6F5E" w:rsidTr="00996783">
        <w:tc>
          <w:tcPr>
            <w:tcW w:w="623" w:type="dxa"/>
            <w:tcBorders>
              <w:top w:val="single" w:sz="4" w:space="0" w:color="auto"/>
              <w:bottom w:val="nil"/>
              <w:right w:val="single" w:sz="4" w:space="0" w:color="auto"/>
            </w:tcBorders>
          </w:tcPr>
          <w:p w:rsidR="00996783" w:rsidRPr="00982C39" w:rsidRDefault="00996783" w:rsidP="000E5AF0">
            <w:pPr>
              <w:autoSpaceDE w:val="0"/>
              <w:autoSpaceDN w:val="0"/>
              <w:adjustRightInd w:val="0"/>
              <w:jc w:val="center"/>
            </w:pPr>
            <w:r w:rsidRPr="00982C39">
              <w:t>1.1</w:t>
            </w: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Газовой плитой, центральным отоплением и центральным горячим водоснабжением при газоснабжении: </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jc w:val="center"/>
            </w:pPr>
          </w:p>
        </w:tc>
        <w:tc>
          <w:tcPr>
            <w:tcW w:w="426" w:type="dxa"/>
            <w:tcBorders>
              <w:top w:val="nil"/>
              <w:left w:val="single" w:sz="4" w:space="0" w:color="auto"/>
              <w:bottom w:val="nil"/>
              <w:right w:val="nil"/>
            </w:tcBorders>
          </w:tcPr>
          <w:p w:rsidR="00996783" w:rsidRPr="00982C39" w:rsidRDefault="00996783" w:rsidP="000E5AF0">
            <w:pPr>
              <w:autoSpaceDE w:val="0"/>
              <w:autoSpaceDN w:val="0"/>
              <w:adjustRightInd w:val="0"/>
              <w:jc w:val="center"/>
            </w:pPr>
          </w:p>
        </w:tc>
      </w:tr>
      <w:tr w:rsidR="00996783" w:rsidRPr="003B6F5E" w:rsidTr="00996783">
        <w:tc>
          <w:tcPr>
            <w:tcW w:w="623" w:type="dxa"/>
            <w:tcBorders>
              <w:top w:val="nil"/>
              <w:bottom w:val="nil"/>
              <w:right w:val="single" w:sz="4" w:space="0" w:color="auto"/>
            </w:tcBorders>
          </w:tcPr>
          <w:p w:rsidR="00996783" w:rsidRPr="00982C39" w:rsidRDefault="00996783"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природным газом</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13,0 </w:t>
            </w:r>
            <w:r>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156 </w:t>
            </w:r>
            <w:r>
              <w:t>куб. м</w:t>
            </w:r>
            <w:r w:rsidRPr="00982C39">
              <w:t>/чел.</w:t>
            </w:r>
          </w:p>
        </w:tc>
        <w:tc>
          <w:tcPr>
            <w:tcW w:w="426" w:type="dxa"/>
            <w:tcBorders>
              <w:top w:val="nil"/>
              <w:left w:val="single" w:sz="4" w:space="0" w:color="auto"/>
              <w:bottom w:val="nil"/>
              <w:right w:val="nil"/>
            </w:tcBorders>
          </w:tcPr>
          <w:p w:rsidR="00996783" w:rsidRPr="00982C39" w:rsidRDefault="00996783" w:rsidP="000E5AF0">
            <w:pPr>
              <w:autoSpaceDE w:val="0"/>
              <w:autoSpaceDN w:val="0"/>
              <w:adjustRightInd w:val="0"/>
              <w:jc w:val="center"/>
            </w:pPr>
          </w:p>
        </w:tc>
      </w:tr>
      <w:tr w:rsidR="006F5C42" w:rsidRPr="003B6F5E" w:rsidTr="00996783">
        <w:tc>
          <w:tcPr>
            <w:tcW w:w="623" w:type="dxa"/>
            <w:tcBorders>
              <w:top w:val="nil"/>
              <w:bottom w:val="single" w:sz="4" w:space="0" w:color="auto"/>
              <w:right w:val="single" w:sz="4" w:space="0" w:color="auto"/>
            </w:tcBorders>
          </w:tcPr>
          <w:p w:rsidR="006F5C42" w:rsidRPr="00982C39" w:rsidRDefault="006F5C42"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емкостным сжиженным газом</w:t>
            </w:r>
          </w:p>
        </w:tc>
        <w:tc>
          <w:tcPr>
            <w:tcW w:w="2268" w:type="dxa"/>
            <w:tcBorders>
              <w:top w:val="single" w:sz="4" w:space="0" w:color="auto"/>
              <w:left w:val="single" w:sz="4" w:space="0" w:color="auto"/>
              <w:bottom w:val="single" w:sz="4" w:space="0" w:color="auto"/>
              <w:right w:val="single" w:sz="4" w:space="0" w:color="auto"/>
            </w:tcBorders>
          </w:tcPr>
          <w:p w:rsidR="006F5C42" w:rsidRDefault="006F5C42" w:rsidP="000E5AF0">
            <w:pPr>
              <w:autoSpaceDE w:val="0"/>
              <w:autoSpaceDN w:val="0"/>
              <w:adjustRightInd w:val="0"/>
            </w:pPr>
            <w:r w:rsidRPr="00982C39">
              <w:t xml:space="preserve">6,944 кг/чел. </w:t>
            </w:r>
          </w:p>
          <w:p w:rsidR="006F5C42" w:rsidRPr="00982C39" w:rsidRDefault="006F5C42" w:rsidP="000E5AF0">
            <w:pPr>
              <w:autoSpaceDE w:val="0"/>
              <w:autoSpaceDN w:val="0"/>
              <w:adjustRightInd w:val="0"/>
            </w:pPr>
            <w:r w:rsidRPr="00982C39">
              <w:t xml:space="preserve">(3,348 </w:t>
            </w:r>
            <w:r w:rsidR="00996783">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6F5C42" w:rsidRDefault="006F5C42" w:rsidP="000E5AF0">
            <w:pPr>
              <w:autoSpaceDE w:val="0"/>
              <w:autoSpaceDN w:val="0"/>
              <w:adjustRightInd w:val="0"/>
            </w:pPr>
            <w:r w:rsidRPr="00982C39">
              <w:t xml:space="preserve">83,328 кг/чел.  </w:t>
            </w:r>
          </w:p>
          <w:p w:rsidR="006F5C42" w:rsidRPr="00982C39" w:rsidRDefault="006F5C42" w:rsidP="000E5AF0">
            <w:pPr>
              <w:autoSpaceDE w:val="0"/>
              <w:autoSpaceDN w:val="0"/>
              <w:adjustRightInd w:val="0"/>
            </w:pPr>
            <w:r w:rsidRPr="00982C39">
              <w:t xml:space="preserve">(40,176 </w:t>
            </w:r>
            <w:r w:rsidR="00996783">
              <w:t>куб. м</w:t>
            </w:r>
            <w:r w:rsidRPr="00982C39">
              <w:t>/чел.)</w:t>
            </w:r>
          </w:p>
        </w:tc>
        <w:tc>
          <w:tcPr>
            <w:tcW w:w="426" w:type="dxa"/>
            <w:tcBorders>
              <w:top w:val="nil"/>
              <w:left w:val="single" w:sz="4" w:space="0" w:color="auto"/>
              <w:bottom w:val="nil"/>
              <w:right w:val="nil"/>
            </w:tcBorders>
          </w:tcPr>
          <w:p w:rsidR="006F5C42" w:rsidRDefault="006F5C42" w:rsidP="000E5AF0">
            <w:pPr>
              <w:autoSpaceDE w:val="0"/>
              <w:autoSpaceDN w:val="0"/>
              <w:adjustRightInd w:val="0"/>
            </w:pPr>
          </w:p>
        </w:tc>
      </w:tr>
      <w:tr w:rsidR="006F5C42" w:rsidRPr="003B6F5E" w:rsidTr="00996783">
        <w:tc>
          <w:tcPr>
            <w:tcW w:w="623" w:type="dxa"/>
            <w:tcBorders>
              <w:top w:val="single" w:sz="4" w:space="0" w:color="auto"/>
              <w:bottom w:val="nil"/>
              <w:right w:val="single" w:sz="4" w:space="0" w:color="auto"/>
            </w:tcBorders>
          </w:tcPr>
          <w:p w:rsidR="006F5C42" w:rsidRPr="00982C39" w:rsidRDefault="006F5C42" w:rsidP="000E5AF0">
            <w:pPr>
              <w:autoSpaceDE w:val="0"/>
              <w:autoSpaceDN w:val="0"/>
              <w:adjustRightInd w:val="0"/>
              <w:jc w:val="center"/>
            </w:pPr>
            <w:r w:rsidRPr="00982C39">
              <w:t>1.2</w:t>
            </w:r>
          </w:p>
        </w:tc>
        <w:tc>
          <w:tcPr>
            <w:tcW w:w="3913" w:type="dxa"/>
            <w:tcBorders>
              <w:top w:val="single" w:sz="4" w:space="0" w:color="auto"/>
              <w:left w:val="single" w:sz="4" w:space="0" w:color="auto"/>
              <w:bottom w:val="single" w:sz="4" w:space="0" w:color="auto"/>
              <w:right w:val="single" w:sz="4" w:space="0" w:color="auto"/>
            </w:tcBorders>
          </w:tcPr>
          <w:p w:rsidR="00FB08D8" w:rsidRDefault="006F5C42" w:rsidP="000E5AF0">
            <w:pPr>
              <w:autoSpaceDE w:val="0"/>
              <w:autoSpaceDN w:val="0"/>
              <w:adjustRightInd w:val="0"/>
            </w:pPr>
            <w:r w:rsidRPr="00982C39">
              <w:t xml:space="preserve">Газовой плитой при отсутствии газового водонагревателя </w:t>
            </w:r>
          </w:p>
          <w:p w:rsidR="006F5C42" w:rsidRPr="00982C39" w:rsidRDefault="006F5C42" w:rsidP="00996783">
            <w:pPr>
              <w:autoSpaceDE w:val="0"/>
              <w:autoSpaceDN w:val="0"/>
              <w:adjustRightInd w:val="0"/>
            </w:pPr>
            <w:r w:rsidRPr="00982C39">
              <w:t>и центрального горячего водоснабжения при газоснабжении:</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p>
        </w:tc>
        <w:tc>
          <w:tcPr>
            <w:tcW w:w="426" w:type="dxa"/>
            <w:tcBorders>
              <w:top w:val="nil"/>
              <w:left w:val="single" w:sz="4" w:space="0" w:color="auto"/>
              <w:bottom w:val="nil"/>
              <w:right w:val="nil"/>
            </w:tcBorders>
          </w:tcPr>
          <w:p w:rsidR="006F5C42" w:rsidRDefault="006F5C42" w:rsidP="000E5AF0">
            <w:pPr>
              <w:autoSpaceDE w:val="0"/>
              <w:autoSpaceDN w:val="0"/>
              <w:adjustRightInd w:val="0"/>
            </w:pPr>
          </w:p>
        </w:tc>
      </w:tr>
      <w:tr w:rsidR="00996783" w:rsidRPr="003B6F5E" w:rsidTr="00996783">
        <w:tc>
          <w:tcPr>
            <w:tcW w:w="623" w:type="dxa"/>
            <w:tcBorders>
              <w:top w:val="nil"/>
              <w:bottom w:val="nil"/>
              <w:right w:val="single" w:sz="4" w:space="0" w:color="auto"/>
            </w:tcBorders>
          </w:tcPr>
          <w:p w:rsidR="00996783" w:rsidRPr="00982C39" w:rsidRDefault="00996783"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r w:rsidRPr="00982C39">
              <w:t>природным газом</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20,8 </w:t>
            </w:r>
            <w:r>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249,6 </w:t>
            </w:r>
            <w:r>
              <w:t>куб. м</w:t>
            </w:r>
            <w:r w:rsidRPr="00982C39">
              <w:t>/чел.</w:t>
            </w: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996783" w:rsidRPr="003B6F5E" w:rsidTr="00F63F22">
        <w:tc>
          <w:tcPr>
            <w:tcW w:w="623" w:type="dxa"/>
            <w:tcBorders>
              <w:top w:val="nil"/>
              <w:bottom w:val="single" w:sz="4" w:space="0" w:color="auto"/>
              <w:right w:val="single" w:sz="4" w:space="0" w:color="auto"/>
            </w:tcBorders>
          </w:tcPr>
          <w:p w:rsidR="00996783" w:rsidRPr="00982C39" w:rsidRDefault="00996783"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r w:rsidRPr="00982C39">
              <w:t>емкостным сжиженным газом</w:t>
            </w:r>
          </w:p>
        </w:tc>
        <w:tc>
          <w:tcPr>
            <w:tcW w:w="2268" w:type="dxa"/>
            <w:tcBorders>
              <w:top w:val="single" w:sz="4" w:space="0" w:color="auto"/>
              <w:left w:val="single" w:sz="4" w:space="0" w:color="auto"/>
              <w:bottom w:val="single" w:sz="4" w:space="0" w:color="auto"/>
              <w:right w:val="single" w:sz="4" w:space="0" w:color="auto"/>
            </w:tcBorders>
          </w:tcPr>
          <w:p w:rsidR="00996783" w:rsidRDefault="00996783" w:rsidP="00996783">
            <w:pPr>
              <w:autoSpaceDE w:val="0"/>
              <w:autoSpaceDN w:val="0"/>
              <w:adjustRightInd w:val="0"/>
            </w:pPr>
            <w:r w:rsidRPr="00982C39">
              <w:t xml:space="preserve">10,462 кг/чел. </w:t>
            </w:r>
          </w:p>
          <w:p w:rsidR="00996783" w:rsidRDefault="00996783" w:rsidP="00996783">
            <w:pPr>
              <w:autoSpaceDE w:val="0"/>
              <w:autoSpaceDN w:val="0"/>
              <w:adjustRightInd w:val="0"/>
            </w:pPr>
            <w:r w:rsidRPr="00982C39">
              <w:t xml:space="preserve">(5,045 </w:t>
            </w:r>
            <w:r>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996783" w:rsidRDefault="00996783" w:rsidP="000E5AF0">
            <w:pPr>
              <w:autoSpaceDE w:val="0"/>
              <w:autoSpaceDN w:val="0"/>
              <w:adjustRightInd w:val="0"/>
            </w:pPr>
            <w:r w:rsidRPr="00982C39">
              <w:t xml:space="preserve">125,544 кг/чел. (60,54 </w:t>
            </w:r>
            <w:r>
              <w:t>куб. м</w:t>
            </w:r>
            <w:r w:rsidRPr="00982C39">
              <w:t>/чел.)</w:t>
            </w: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996783" w:rsidRPr="003B6F5E" w:rsidTr="00F63F22">
        <w:tc>
          <w:tcPr>
            <w:tcW w:w="623" w:type="dxa"/>
            <w:tcBorders>
              <w:top w:val="single" w:sz="4" w:space="0" w:color="auto"/>
              <w:bottom w:val="nil"/>
              <w:right w:val="single" w:sz="4" w:space="0" w:color="auto"/>
            </w:tcBorders>
          </w:tcPr>
          <w:p w:rsidR="00996783" w:rsidRPr="00982C39" w:rsidRDefault="00996783" w:rsidP="000E5AF0">
            <w:pPr>
              <w:autoSpaceDE w:val="0"/>
              <w:autoSpaceDN w:val="0"/>
              <w:adjustRightInd w:val="0"/>
              <w:jc w:val="center"/>
            </w:pPr>
            <w:r w:rsidRPr="00982C39">
              <w:t>1.3</w:t>
            </w: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r w:rsidRPr="00982C39">
              <w:t>Газовой плитой и газовым водонагревателем при отсутствии центрального горячего водоснабжения при газоснабжении:</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996783" w:rsidRPr="003B6F5E" w:rsidTr="00F63F22">
        <w:tc>
          <w:tcPr>
            <w:tcW w:w="623" w:type="dxa"/>
            <w:tcBorders>
              <w:top w:val="nil"/>
              <w:bottom w:val="nil"/>
              <w:right w:val="single" w:sz="4" w:space="0" w:color="auto"/>
            </w:tcBorders>
          </w:tcPr>
          <w:p w:rsidR="00996783" w:rsidRPr="00982C39" w:rsidRDefault="00996783"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природным газом</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28,2 </w:t>
            </w:r>
            <w:r>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r w:rsidRPr="00982C39">
              <w:t xml:space="preserve">338,4 </w:t>
            </w:r>
            <w:r>
              <w:t>куб. м</w:t>
            </w:r>
            <w:r w:rsidRPr="00982C39">
              <w:t>/чел.</w:t>
            </w: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6F5C42" w:rsidRPr="003B6F5E" w:rsidTr="00F63F22">
        <w:tc>
          <w:tcPr>
            <w:tcW w:w="623" w:type="dxa"/>
            <w:tcBorders>
              <w:top w:val="nil"/>
              <w:bottom w:val="single" w:sz="4" w:space="0" w:color="auto"/>
              <w:right w:val="single" w:sz="4" w:space="0" w:color="auto"/>
            </w:tcBorders>
          </w:tcPr>
          <w:p w:rsidR="006F5C42" w:rsidRPr="00982C39" w:rsidRDefault="006F5C42"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емкостным сжиженным газом</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 xml:space="preserve">16,955 кг/чел. (8,176 </w:t>
            </w:r>
            <w:r w:rsidR="00996783">
              <w:t>куб. м</w:t>
            </w:r>
            <w:r w:rsidRPr="00982C39">
              <w:t>/чел.)</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 xml:space="preserve">203,46 кг/чел. (98,112 </w:t>
            </w:r>
            <w:r w:rsidR="00996783">
              <w:t>куб. м</w:t>
            </w:r>
            <w:r w:rsidRPr="00982C39">
              <w:t>/чел.)</w:t>
            </w:r>
          </w:p>
        </w:tc>
        <w:tc>
          <w:tcPr>
            <w:tcW w:w="426" w:type="dxa"/>
            <w:tcBorders>
              <w:top w:val="nil"/>
              <w:left w:val="single" w:sz="4" w:space="0" w:color="auto"/>
              <w:bottom w:val="nil"/>
              <w:right w:val="nil"/>
            </w:tcBorders>
          </w:tcPr>
          <w:p w:rsidR="006F5C42" w:rsidRDefault="006F5C42" w:rsidP="000E5AF0">
            <w:pPr>
              <w:autoSpaceDE w:val="0"/>
              <w:autoSpaceDN w:val="0"/>
              <w:adjustRightInd w:val="0"/>
            </w:pPr>
          </w:p>
        </w:tc>
      </w:tr>
      <w:tr w:rsidR="00996783" w:rsidRPr="003B6F5E" w:rsidTr="00F63F22">
        <w:tc>
          <w:tcPr>
            <w:tcW w:w="623" w:type="dxa"/>
            <w:tcBorders>
              <w:top w:val="single" w:sz="4" w:space="0" w:color="auto"/>
              <w:bottom w:val="single" w:sz="4" w:space="0" w:color="auto"/>
              <w:right w:val="single" w:sz="4" w:space="0" w:color="auto"/>
            </w:tcBorders>
          </w:tcPr>
          <w:p w:rsidR="00996783" w:rsidRPr="00982C39" w:rsidRDefault="00996783" w:rsidP="000E5AF0">
            <w:pPr>
              <w:autoSpaceDE w:val="0"/>
              <w:autoSpaceDN w:val="0"/>
              <w:adjustRightInd w:val="0"/>
              <w:jc w:val="center"/>
            </w:pPr>
            <w:r w:rsidRPr="00982C39">
              <w:t>2</w:t>
            </w:r>
          </w:p>
        </w:tc>
        <w:tc>
          <w:tcPr>
            <w:tcW w:w="3913" w:type="dxa"/>
            <w:tcBorders>
              <w:top w:val="single" w:sz="4" w:space="0" w:color="auto"/>
              <w:left w:val="single" w:sz="4" w:space="0" w:color="auto"/>
              <w:bottom w:val="single" w:sz="4" w:space="0" w:color="auto"/>
              <w:right w:val="single" w:sz="4" w:space="0" w:color="auto"/>
            </w:tcBorders>
          </w:tcPr>
          <w:p w:rsidR="00F63F22" w:rsidRDefault="00A21802" w:rsidP="000E5AF0">
            <w:pPr>
              <w:autoSpaceDE w:val="0"/>
              <w:autoSpaceDN w:val="0"/>
              <w:adjustRightInd w:val="0"/>
            </w:pPr>
            <w:r>
              <w:t>О</w:t>
            </w:r>
            <w:r w:rsidR="00996783" w:rsidRPr="00982C39">
              <w:t xml:space="preserve">топление одного квадратного метра жилого помещения </w:t>
            </w:r>
          </w:p>
          <w:p w:rsidR="00996783" w:rsidRPr="00982C39" w:rsidRDefault="00996783" w:rsidP="000E5AF0">
            <w:pPr>
              <w:autoSpaceDE w:val="0"/>
              <w:autoSpaceDN w:val="0"/>
              <w:adjustRightInd w:val="0"/>
            </w:pPr>
            <w:r w:rsidRPr="00982C39">
              <w:t>от газовых приборов (среднегодовое значение):</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0E5AF0">
            <w:pPr>
              <w:autoSpaceDE w:val="0"/>
              <w:autoSpaceDN w:val="0"/>
              <w:adjustRightInd w:val="0"/>
            </w:pP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996783" w:rsidRPr="003B6F5E" w:rsidTr="00F63F22">
        <w:tc>
          <w:tcPr>
            <w:tcW w:w="623" w:type="dxa"/>
            <w:tcBorders>
              <w:top w:val="single" w:sz="4" w:space="0" w:color="auto"/>
              <w:bottom w:val="nil"/>
              <w:right w:val="single" w:sz="4" w:space="0" w:color="auto"/>
            </w:tcBorders>
          </w:tcPr>
          <w:p w:rsidR="00996783" w:rsidRPr="00982C39" w:rsidRDefault="00996783"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природным газом</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8,2 </w:t>
            </w:r>
            <w:r>
              <w:t>куб. м</w:t>
            </w:r>
            <w:r w:rsidRPr="00982C39">
              <w:t>/кв. м</w:t>
            </w:r>
          </w:p>
        </w:tc>
        <w:tc>
          <w:tcPr>
            <w:tcW w:w="2268" w:type="dxa"/>
            <w:tcBorders>
              <w:top w:val="single" w:sz="4" w:space="0" w:color="auto"/>
              <w:left w:val="single" w:sz="4" w:space="0" w:color="auto"/>
              <w:bottom w:val="single" w:sz="4" w:space="0" w:color="auto"/>
              <w:right w:val="single" w:sz="4" w:space="0" w:color="auto"/>
            </w:tcBorders>
          </w:tcPr>
          <w:p w:rsidR="00996783" w:rsidRPr="00982C39" w:rsidRDefault="00996783" w:rsidP="00996783">
            <w:pPr>
              <w:autoSpaceDE w:val="0"/>
              <w:autoSpaceDN w:val="0"/>
              <w:adjustRightInd w:val="0"/>
            </w:pPr>
            <w:r w:rsidRPr="00982C39">
              <w:t xml:space="preserve">98,4 </w:t>
            </w:r>
            <w:r>
              <w:t>куб. м</w:t>
            </w:r>
            <w:r w:rsidRPr="00982C39">
              <w:t>/кв. м</w:t>
            </w:r>
          </w:p>
        </w:tc>
        <w:tc>
          <w:tcPr>
            <w:tcW w:w="426" w:type="dxa"/>
            <w:tcBorders>
              <w:top w:val="nil"/>
              <w:left w:val="single" w:sz="4" w:space="0" w:color="auto"/>
              <w:bottom w:val="nil"/>
              <w:right w:val="nil"/>
            </w:tcBorders>
          </w:tcPr>
          <w:p w:rsidR="00996783" w:rsidRDefault="00996783" w:rsidP="000E5AF0">
            <w:pPr>
              <w:autoSpaceDE w:val="0"/>
              <w:autoSpaceDN w:val="0"/>
              <w:adjustRightInd w:val="0"/>
            </w:pPr>
          </w:p>
        </w:tc>
      </w:tr>
      <w:tr w:rsidR="006F5C42" w:rsidRPr="003B6F5E" w:rsidTr="00F63F22">
        <w:tc>
          <w:tcPr>
            <w:tcW w:w="623" w:type="dxa"/>
            <w:tcBorders>
              <w:top w:val="nil"/>
              <w:bottom w:val="single" w:sz="4" w:space="0" w:color="auto"/>
              <w:right w:val="single" w:sz="4" w:space="0" w:color="auto"/>
            </w:tcBorders>
          </w:tcPr>
          <w:p w:rsidR="006F5C42" w:rsidRPr="00982C39" w:rsidRDefault="006F5C42" w:rsidP="000E5AF0">
            <w:pPr>
              <w:autoSpaceDE w:val="0"/>
              <w:autoSpaceDN w:val="0"/>
              <w:adjustRightInd w:val="0"/>
              <w:jc w:val="center"/>
            </w:pPr>
          </w:p>
        </w:tc>
        <w:tc>
          <w:tcPr>
            <w:tcW w:w="3913"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емкостным сжиженным газом</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0E5AF0">
            <w:pPr>
              <w:autoSpaceDE w:val="0"/>
              <w:autoSpaceDN w:val="0"/>
              <w:adjustRightInd w:val="0"/>
            </w:pPr>
            <w:r w:rsidRPr="00982C39">
              <w:t xml:space="preserve">3,574 кг/кв. м  (1,723 </w:t>
            </w:r>
            <w:r w:rsidR="00996783">
              <w:t>куб. м</w:t>
            </w:r>
            <w:r w:rsidRPr="00982C39">
              <w:t>/кв. м)</w:t>
            </w:r>
          </w:p>
        </w:tc>
        <w:tc>
          <w:tcPr>
            <w:tcW w:w="2268" w:type="dxa"/>
            <w:tcBorders>
              <w:top w:val="single" w:sz="4" w:space="0" w:color="auto"/>
              <w:left w:val="single" w:sz="4" w:space="0" w:color="auto"/>
              <w:bottom w:val="single" w:sz="4" w:space="0" w:color="auto"/>
              <w:right w:val="single" w:sz="4" w:space="0" w:color="auto"/>
            </w:tcBorders>
          </w:tcPr>
          <w:p w:rsidR="006F5C42" w:rsidRPr="00982C39" w:rsidRDefault="006F5C42" w:rsidP="00996783">
            <w:pPr>
              <w:autoSpaceDE w:val="0"/>
              <w:autoSpaceDN w:val="0"/>
              <w:adjustRightInd w:val="0"/>
              <w:ind w:right="-108"/>
            </w:pPr>
            <w:r w:rsidRPr="00982C39">
              <w:t xml:space="preserve">42,888 кг/кв. м  (20,676 </w:t>
            </w:r>
            <w:r w:rsidR="00996783">
              <w:t>куб. м</w:t>
            </w:r>
            <w:r w:rsidRPr="00982C39">
              <w:t>/кв. м)</w:t>
            </w:r>
          </w:p>
        </w:tc>
        <w:tc>
          <w:tcPr>
            <w:tcW w:w="426" w:type="dxa"/>
            <w:tcBorders>
              <w:top w:val="nil"/>
              <w:left w:val="single" w:sz="4" w:space="0" w:color="auto"/>
              <w:bottom w:val="nil"/>
              <w:right w:val="nil"/>
            </w:tcBorders>
          </w:tcPr>
          <w:p w:rsidR="006F5C42" w:rsidRPr="00C12530" w:rsidRDefault="006F5C42" w:rsidP="000E5AF0">
            <w:pPr>
              <w:autoSpaceDE w:val="0"/>
              <w:autoSpaceDN w:val="0"/>
              <w:adjustRightInd w:val="0"/>
              <w:rPr>
                <w:sz w:val="28"/>
                <w:szCs w:val="28"/>
              </w:rPr>
            </w:pPr>
          </w:p>
          <w:p w:rsidR="006F5C42" w:rsidRPr="00C12530" w:rsidRDefault="006F5C42" w:rsidP="000E5AF0">
            <w:pPr>
              <w:autoSpaceDE w:val="0"/>
              <w:autoSpaceDN w:val="0"/>
              <w:adjustRightInd w:val="0"/>
              <w:rPr>
                <w:sz w:val="28"/>
                <w:szCs w:val="28"/>
              </w:rPr>
            </w:pPr>
            <w:r w:rsidRPr="00C12530">
              <w:rPr>
                <w:sz w:val="28"/>
                <w:szCs w:val="28"/>
              </w:rPr>
              <w:t>".</w:t>
            </w:r>
          </w:p>
        </w:tc>
      </w:tr>
    </w:tbl>
    <w:p w:rsidR="006F5C42" w:rsidRPr="0067148D" w:rsidRDefault="006F5C42" w:rsidP="006F5C42">
      <w:pPr>
        <w:pStyle w:val="a3"/>
        <w:ind w:firstLine="709"/>
        <w:rPr>
          <w:b w:val="0"/>
          <w:color w:val="auto"/>
          <w:sz w:val="28"/>
          <w:szCs w:val="28"/>
        </w:rPr>
      </w:pPr>
      <w:r>
        <w:rPr>
          <w:b w:val="0"/>
          <w:color w:val="auto"/>
          <w:sz w:val="28"/>
          <w:szCs w:val="28"/>
        </w:rPr>
        <w:lastRenderedPageBreak/>
        <w:t>41</w:t>
      </w:r>
      <w:r w:rsidRPr="00096961">
        <w:rPr>
          <w:b w:val="0"/>
          <w:color w:val="auto"/>
          <w:sz w:val="28"/>
          <w:szCs w:val="28"/>
        </w:rPr>
        <w:t>.</w:t>
      </w:r>
      <w:r w:rsidRPr="0067148D">
        <w:rPr>
          <w:b w:val="0"/>
          <w:color w:val="auto"/>
          <w:sz w:val="28"/>
          <w:szCs w:val="28"/>
        </w:rPr>
        <w:t xml:space="preserve"> Пункт 3.5.5 изложить </w:t>
      </w:r>
      <w:r>
        <w:rPr>
          <w:b w:val="0"/>
          <w:color w:val="auto"/>
          <w:sz w:val="28"/>
          <w:szCs w:val="28"/>
        </w:rPr>
        <w:t>в следующей редакции</w:t>
      </w:r>
      <w:r w:rsidRPr="0067148D">
        <w:rPr>
          <w:b w:val="0"/>
          <w:color w:val="auto"/>
          <w:sz w:val="28"/>
          <w:szCs w:val="28"/>
        </w:rPr>
        <w:t>:</w:t>
      </w:r>
    </w:p>
    <w:p w:rsidR="006F5C42" w:rsidRDefault="006F5C42" w:rsidP="006F5C42">
      <w:pPr>
        <w:pStyle w:val="a3"/>
        <w:ind w:firstLine="709"/>
        <w:rPr>
          <w:b w:val="0"/>
          <w:color w:val="auto"/>
          <w:sz w:val="28"/>
          <w:szCs w:val="28"/>
        </w:rPr>
      </w:pPr>
      <w:r>
        <w:rPr>
          <w:b w:val="0"/>
          <w:color w:val="auto"/>
          <w:sz w:val="28"/>
          <w:szCs w:val="28"/>
        </w:rPr>
        <w:t>"</w:t>
      </w:r>
      <w:r w:rsidRPr="0067148D">
        <w:rPr>
          <w:b w:val="0"/>
          <w:color w:val="auto"/>
          <w:sz w:val="28"/>
          <w:szCs w:val="28"/>
        </w:rPr>
        <w:t>3.5.5. Уровень автомобилизации</w:t>
      </w:r>
      <w:r>
        <w:rPr>
          <w:b w:val="0"/>
          <w:color w:val="auto"/>
          <w:sz w:val="28"/>
          <w:szCs w:val="28"/>
        </w:rPr>
        <w:t xml:space="preserve"> населения поселений и городского округа Ленинградской области (расчетный парк автомобилей)</w:t>
      </w:r>
      <w:r w:rsidRPr="0067148D">
        <w:rPr>
          <w:b w:val="0"/>
          <w:color w:val="auto"/>
          <w:sz w:val="28"/>
          <w:szCs w:val="28"/>
        </w:rPr>
        <w:t xml:space="preserve"> </w:t>
      </w:r>
      <w:r w:rsidR="00FB08D8">
        <w:rPr>
          <w:b w:val="0"/>
          <w:color w:val="auto"/>
          <w:sz w:val="28"/>
          <w:szCs w:val="28"/>
        </w:rPr>
        <w:t xml:space="preserve">                                </w:t>
      </w:r>
      <w:r w:rsidRPr="0067148D">
        <w:rPr>
          <w:b w:val="0"/>
          <w:color w:val="auto"/>
          <w:sz w:val="28"/>
          <w:szCs w:val="28"/>
        </w:rPr>
        <w:t xml:space="preserve">на расчетный срок (2025 год) принимается 440 </w:t>
      </w:r>
      <w:r>
        <w:rPr>
          <w:b w:val="0"/>
          <w:color w:val="auto"/>
          <w:sz w:val="28"/>
          <w:szCs w:val="28"/>
        </w:rPr>
        <w:t xml:space="preserve">индивидуальных </w:t>
      </w:r>
      <w:r w:rsidRPr="0067148D">
        <w:rPr>
          <w:b w:val="0"/>
          <w:color w:val="auto"/>
          <w:sz w:val="28"/>
          <w:szCs w:val="28"/>
        </w:rPr>
        <w:t>легко</w:t>
      </w:r>
      <w:r>
        <w:rPr>
          <w:b w:val="0"/>
          <w:color w:val="auto"/>
          <w:sz w:val="28"/>
          <w:szCs w:val="28"/>
        </w:rPr>
        <w:t>вых автомобилей на 1000 жителей.".</w:t>
      </w:r>
    </w:p>
    <w:p w:rsidR="006F5C42" w:rsidRPr="00321B2A" w:rsidRDefault="006F5C42" w:rsidP="006F5C42">
      <w:pPr>
        <w:pStyle w:val="a3"/>
        <w:rPr>
          <w:b w:val="0"/>
          <w:color w:val="auto"/>
          <w:sz w:val="28"/>
          <w:szCs w:val="28"/>
        </w:rPr>
      </w:pPr>
      <w:r>
        <w:rPr>
          <w:b w:val="0"/>
          <w:color w:val="auto"/>
          <w:sz w:val="28"/>
          <w:szCs w:val="28"/>
        </w:rPr>
        <w:t xml:space="preserve">          </w:t>
      </w:r>
      <w:r w:rsidRPr="00321B2A">
        <w:rPr>
          <w:b w:val="0"/>
          <w:color w:val="auto"/>
          <w:sz w:val="28"/>
          <w:szCs w:val="28"/>
        </w:rPr>
        <w:t>4</w:t>
      </w:r>
      <w:r>
        <w:rPr>
          <w:b w:val="0"/>
          <w:color w:val="auto"/>
          <w:sz w:val="28"/>
          <w:szCs w:val="28"/>
        </w:rPr>
        <w:t>2</w:t>
      </w:r>
      <w:r w:rsidRPr="00321B2A">
        <w:rPr>
          <w:b w:val="0"/>
          <w:color w:val="auto"/>
          <w:sz w:val="28"/>
          <w:szCs w:val="28"/>
        </w:rPr>
        <w:t>. Пункт 3.5.7 изложить в следующей редакции:</w:t>
      </w:r>
    </w:p>
    <w:p w:rsidR="006F5C42" w:rsidRPr="00321B2A" w:rsidRDefault="006F5C42" w:rsidP="006F5C42">
      <w:pPr>
        <w:widowControl w:val="0"/>
        <w:ind w:firstLine="709"/>
        <w:jc w:val="both"/>
        <w:rPr>
          <w:sz w:val="28"/>
          <w:szCs w:val="28"/>
        </w:rPr>
      </w:pPr>
      <w:r>
        <w:rPr>
          <w:sz w:val="28"/>
          <w:szCs w:val="28"/>
        </w:rPr>
        <w:t>"3.5.7. В це</w:t>
      </w:r>
      <w:r w:rsidRPr="00321B2A">
        <w:rPr>
          <w:sz w:val="28"/>
          <w:szCs w:val="28"/>
        </w:rPr>
        <w:t>ля</w:t>
      </w:r>
      <w:r>
        <w:rPr>
          <w:sz w:val="28"/>
          <w:szCs w:val="28"/>
        </w:rPr>
        <w:t>х</w:t>
      </w:r>
      <w:r w:rsidRPr="00321B2A">
        <w:rPr>
          <w:sz w:val="28"/>
          <w:szCs w:val="28"/>
        </w:rPr>
        <w:t xml:space="preserve"> улучшения обслуживания пассажиров и обеспечения взаимодействия </w:t>
      </w:r>
      <w:r w:rsidR="00A21802">
        <w:rPr>
          <w:sz w:val="28"/>
          <w:szCs w:val="28"/>
        </w:rPr>
        <w:t>при</w:t>
      </w:r>
      <w:r w:rsidRPr="00321B2A">
        <w:rPr>
          <w:sz w:val="28"/>
          <w:szCs w:val="28"/>
        </w:rPr>
        <w:t xml:space="preserve"> обслуживани</w:t>
      </w:r>
      <w:r w:rsidR="00A21802">
        <w:rPr>
          <w:sz w:val="28"/>
          <w:szCs w:val="28"/>
        </w:rPr>
        <w:t>и</w:t>
      </w:r>
      <w:r w:rsidRPr="00321B2A">
        <w:rPr>
          <w:sz w:val="28"/>
          <w:szCs w:val="28"/>
        </w:rPr>
        <w:t xml:space="preserve"> пассажиров различных видов транспорта целесообразно проектировать транспортно-пересадочные узлы различных видов транспорта.</w:t>
      </w:r>
    </w:p>
    <w:p w:rsidR="006F5C42" w:rsidRPr="00321B2A" w:rsidRDefault="006F5C42" w:rsidP="006F5C42">
      <w:pPr>
        <w:widowControl w:val="0"/>
        <w:ind w:firstLine="709"/>
        <w:jc w:val="both"/>
        <w:rPr>
          <w:sz w:val="28"/>
          <w:szCs w:val="28"/>
        </w:rPr>
      </w:pPr>
      <w:r w:rsidRPr="00321B2A">
        <w:rPr>
          <w:sz w:val="28"/>
          <w:szCs w:val="28"/>
        </w:rPr>
        <w:t>Минимально допустимый уровень обеспеченности транспортно</w:t>
      </w:r>
      <w:r w:rsidR="00FB08D8">
        <w:rPr>
          <w:sz w:val="28"/>
          <w:szCs w:val="28"/>
        </w:rPr>
        <w:t>-</w:t>
      </w:r>
      <w:r>
        <w:rPr>
          <w:sz w:val="28"/>
          <w:szCs w:val="28"/>
        </w:rPr>
        <w:t xml:space="preserve"> </w:t>
      </w:r>
      <w:r w:rsidRPr="00321B2A">
        <w:rPr>
          <w:sz w:val="28"/>
          <w:szCs w:val="28"/>
        </w:rPr>
        <w:t xml:space="preserve">пересадочными узлами регионального значения составляет не менее </w:t>
      </w:r>
      <w:r>
        <w:rPr>
          <w:sz w:val="28"/>
          <w:szCs w:val="28"/>
        </w:rPr>
        <w:t xml:space="preserve">пяти </w:t>
      </w:r>
      <w:r w:rsidRPr="00321B2A">
        <w:rPr>
          <w:sz w:val="28"/>
          <w:szCs w:val="28"/>
        </w:rPr>
        <w:t>транспортно</w:t>
      </w:r>
      <w:r>
        <w:rPr>
          <w:sz w:val="28"/>
          <w:szCs w:val="28"/>
        </w:rPr>
        <w:t>-</w:t>
      </w:r>
      <w:r w:rsidRPr="00321B2A">
        <w:rPr>
          <w:sz w:val="28"/>
          <w:szCs w:val="28"/>
        </w:rPr>
        <w:t>переса</w:t>
      </w:r>
      <w:r w:rsidR="00A21802">
        <w:rPr>
          <w:sz w:val="28"/>
          <w:szCs w:val="28"/>
        </w:rPr>
        <w:t xml:space="preserve">дочных узлов на расчетный срок </w:t>
      </w:r>
      <w:r w:rsidRPr="00321B2A">
        <w:rPr>
          <w:sz w:val="28"/>
          <w:szCs w:val="28"/>
        </w:rPr>
        <w:t>на те</w:t>
      </w:r>
      <w:r>
        <w:rPr>
          <w:sz w:val="28"/>
          <w:szCs w:val="28"/>
        </w:rPr>
        <w:t>рритории Ленинградской области.".</w:t>
      </w:r>
    </w:p>
    <w:p w:rsidR="006F5C42" w:rsidRPr="0067148D" w:rsidRDefault="006F5C42" w:rsidP="006F5C42">
      <w:pPr>
        <w:pStyle w:val="a3"/>
        <w:ind w:firstLine="709"/>
        <w:rPr>
          <w:b w:val="0"/>
          <w:color w:val="auto"/>
          <w:sz w:val="28"/>
          <w:szCs w:val="28"/>
        </w:rPr>
      </w:pPr>
      <w:r>
        <w:rPr>
          <w:b w:val="0"/>
          <w:color w:val="auto"/>
          <w:sz w:val="28"/>
          <w:szCs w:val="28"/>
        </w:rPr>
        <w:t>43</w:t>
      </w:r>
      <w:r w:rsidRPr="00096961">
        <w:rPr>
          <w:b w:val="0"/>
          <w:color w:val="auto"/>
          <w:sz w:val="28"/>
          <w:szCs w:val="28"/>
        </w:rPr>
        <w:t>.</w:t>
      </w:r>
      <w:r w:rsidRPr="0067148D">
        <w:rPr>
          <w:b w:val="0"/>
          <w:color w:val="auto"/>
          <w:sz w:val="28"/>
          <w:szCs w:val="28"/>
        </w:rPr>
        <w:t xml:space="preserve"> Пункт </w:t>
      </w:r>
      <w:r>
        <w:rPr>
          <w:b w:val="0"/>
          <w:color w:val="auto"/>
          <w:sz w:val="28"/>
          <w:szCs w:val="28"/>
        </w:rPr>
        <w:t>3.5.30</w:t>
      </w:r>
      <w:r w:rsidRPr="0067148D">
        <w:rPr>
          <w:b w:val="0"/>
          <w:color w:val="auto"/>
          <w:sz w:val="28"/>
          <w:szCs w:val="28"/>
        </w:rPr>
        <w:t xml:space="preserve"> изложить </w:t>
      </w:r>
      <w:r w:rsidRPr="00FD3E07">
        <w:rPr>
          <w:b w:val="0"/>
          <w:color w:val="auto"/>
          <w:sz w:val="28"/>
          <w:szCs w:val="28"/>
        </w:rPr>
        <w:t>в следующей</w:t>
      </w:r>
      <w:r w:rsidRPr="0067148D">
        <w:rPr>
          <w:b w:val="0"/>
          <w:color w:val="auto"/>
          <w:sz w:val="28"/>
          <w:szCs w:val="28"/>
        </w:rPr>
        <w:t xml:space="preserve"> редакции:</w:t>
      </w:r>
    </w:p>
    <w:p w:rsidR="006F5C42" w:rsidRPr="00FD3E07" w:rsidRDefault="006F5C42" w:rsidP="006F5C42">
      <w:pPr>
        <w:widowControl w:val="0"/>
        <w:overflowPunct w:val="0"/>
        <w:ind w:firstLine="709"/>
        <w:jc w:val="both"/>
        <w:rPr>
          <w:sz w:val="28"/>
          <w:szCs w:val="28"/>
        </w:rPr>
      </w:pPr>
      <w:r>
        <w:rPr>
          <w:sz w:val="28"/>
          <w:szCs w:val="28"/>
        </w:rPr>
        <w:t>"</w:t>
      </w:r>
      <w:r w:rsidRPr="00FD3E07">
        <w:rPr>
          <w:sz w:val="28"/>
          <w:szCs w:val="28"/>
        </w:rPr>
        <w:t>3.5.30. Вдоль автомобильных дорог на участках, где интенсивность движени</w:t>
      </w:r>
      <w:r w:rsidR="00FB08D8">
        <w:rPr>
          <w:sz w:val="28"/>
          <w:szCs w:val="28"/>
        </w:rPr>
        <w:t xml:space="preserve">я достигает не менее 4000 прив. </w:t>
      </w:r>
      <w:r w:rsidRPr="00FD3E07">
        <w:rPr>
          <w:sz w:val="28"/>
          <w:szCs w:val="28"/>
        </w:rPr>
        <w:t>ед./сут</w:t>
      </w:r>
      <w:r w:rsidR="00FB08D8">
        <w:rPr>
          <w:sz w:val="28"/>
          <w:szCs w:val="28"/>
        </w:rPr>
        <w:t>.</w:t>
      </w:r>
      <w:r w:rsidRPr="00FD3E07">
        <w:rPr>
          <w:sz w:val="28"/>
          <w:szCs w:val="28"/>
        </w:rPr>
        <w:t xml:space="preserve">, а интенсивность велосипедного движения или </w:t>
      </w:r>
      <w:r w:rsidR="00A21802" w:rsidRPr="00FD3E07">
        <w:rPr>
          <w:sz w:val="28"/>
          <w:szCs w:val="28"/>
        </w:rPr>
        <w:t xml:space="preserve">движения </w:t>
      </w:r>
      <w:r w:rsidRPr="00FD3E07">
        <w:rPr>
          <w:sz w:val="28"/>
          <w:szCs w:val="28"/>
        </w:rPr>
        <w:t>мопедов достигает в одном направлении 200 велосипедов (мопедов) и более за 30 мин</w:t>
      </w:r>
      <w:r w:rsidR="00FB08D8">
        <w:rPr>
          <w:sz w:val="28"/>
          <w:szCs w:val="28"/>
        </w:rPr>
        <w:t xml:space="preserve">ут </w:t>
      </w:r>
      <w:r w:rsidRPr="00FD3E07">
        <w:rPr>
          <w:sz w:val="28"/>
          <w:szCs w:val="28"/>
        </w:rPr>
        <w:t>при самом интенсивном движении или 1000 единиц в сутки, следует предусматривать велосипедные дорожки.</w:t>
      </w:r>
    </w:p>
    <w:p w:rsidR="006F5C42" w:rsidRDefault="006F5C42" w:rsidP="006F5C42">
      <w:pPr>
        <w:spacing w:line="0" w:lineRule="atLeast"/>
        <w:ind w:firstLine="720"/>
        <w:jc w:val="both"/>
        <w:rPr>
          <w:sz w:val="28"/>
          <w:szCs w:val="28"/>
        </w:rPr>
      </w:pPr>
      <w:r w:rsidRPr="003B6F5E">
        <w:rPr>
          <w:sz w:val="28"/>
          <w:szCs w:val="28"/>
        </w:rPr>
        <w:t>Полосы для велосипедистов на проезжей части допускается устраивать на автомобильных дорогах с интенсивностью движения менее 2000 авт</w:t>
      </w:r>
      <w:r>
        <w:rPr>
          <w:sz w:val="28"/>
          <w:szCs w:val="28"/>
        </w:rPr>
        <w:t>.</w:t>
      </w:r>
      <w:r w:rsidRPr="003B6F5E">
        <w:rPr>
          <w:sz w:val="28"/>
          <w:szCs w:val="28"/>
        </w:rPr>
        <w:t>/сут</w:t>
      </w:r>
      <w:r>
        <w:rPr>
          <w:sz w:val="28"/>
          <w:szCs w:val="28"/>
        </w:rPr>
        <w:t>.</w:t>
      </w:r>
      <w:r w:rsidRPr="003B6F5E">
        <w:rPr>
          <w:sz w:val="28"/>
          <w:szCs w:val="28"/>
        </w:rPr>
        <w:t xml:space="preserve"> (до 150 авт</w:t>
      </w:r>
      <w:r>
        <w:rPr>
          <w:sz w:val="28"/>
          <w:szCs w:val="28"/>
        </w:rPr>
        <w:t>.</w:t>
      </w:r>
      <w:r w:rsidRPr="003B6F5E">
        <w:rPr>
          <w:sz w:val="28"/>
          <w:szCs w:val="28"/>
        </w:rPr>
        <w:t>/ч</w:t>
      </w:r>
      <w:r>
        <w:rPr>
          <w:sz w:val="28"/>
          <w:szCs w:val="28"/>
        </w:rPr>
        <w:t>ас</w:t>
      </w:r>
      <w:r w:rsidRPr="003B6F5E">
        <w:rPr>
          <w:sz w:val="28"/>
          <w:szCs w:val="28"/>
        </w:rPr>
        <w:t>).</w:t>
      </w:r>
    </w:p>
    <w:p w:rsidR="006F5C42" w:rsidRPr="003B6F5E" w:rsidRDefault="006F5C42" w:rsidP="006F5C42">
      <w:pPr>
        <w:spacing w:line="0" w:lineRule="atLeast"/>
        <w:ind w:firstLine="720"/>
        <w:jc w:val="both"/>
        <w:rPr>
          <w:sz w:val="28"/>
          <w:szCs w:val="28"/>
        </w:rPr>
      </w:pPr>
      <w:r w:rsidRPr="003B6F5E">
        <w:rPr>
          <w:sz w:val="28"/>
          <w:szCs w:val="28"/>
        </w:rPr>
        <w:t xml:space="preserve">Велосипедные и велопешеходные дорожки следует  устраивать </w:t>
      </w:r>
      <w:r>
        <w:rPr>
          <w:sz w:val="28"/>
          <w:szCs w:val="28"/>
        </w:rPr>
        <w:t xml:space="preserve">                        </w:t>
      </w:r>
      <w:r w:rsidRPr="003B6F5E">
        <w:rPr>
          <w:sz w:val="28"/>
          <w:szCs w:val="28"/>
        </w:rPr>
        <w:t>за пределами проезжей части дорог при соотношениях интенсивност</w:t>
      </w:r>
      <w:r>
        <w:rPr>
          <w:sz w:val="28"/>
          <w:szCs w:val="28"/>
        </w:rPr>
        <w:t>и</w:t>
      </w:r>
      <w:r w:rsidRPr="003B6F5E">
        <w:rPr>
          <w:sz w:val="28"/>
          <w:szCs w:val="28"/>
        </w:rPr>
        <w:t xml:space="preserve"> движения автомобилей и </w:t>
      </w:r>
      <w:r>
        <w:rPr>
          <w:sz w:val="28"/>
          <w:szCs w:val="28"/>
        </w:rPr>
        <w:t xml:space="preserve">интенсивности движения </w:t>
      </w:r>
      <w:r w:rsidRPr="003B6F5E">
        <w:rPr>
          <w:sz w:val="28"/>
          <w:szCs w:val="28"/>
        </w:rPr>
        <w:t>велосипедистов, указанных в таблице 74.</w:t>
      </w:r>
    </w:p>
    <w:p w:rsidR="006F5C42" w:rsidRDefault="006F5C42" w:rsidP="006F5C42">
      <w:pPr>
        <w:spacing w:after="240"/>
        <w:ind w:firstLine="720"/>
        <w:jc w:val="right"/>
        <w:rPr>
          <w:sz w:val="28"/>
          <w:szCs w:val="28"/>
        </w:rPr>
      </w:pPr>
      <w:r w:rsidRPr="003B6F5E">
        <w:rPr>
          <w:sz w:val="28"/>
          <w:szCs w:val="28"/>
        </w:rPr>
        <w:t>Таблица 74</w:t>
      </w:r>
    </w:p>
    <w:tbl>
      <w:tblPr>
        <w:tblStyle w:val="a5"/>
        <w:tblW w:w="9747" w:type="dxa"/>
        <w:tblLook w:val="04A0" w:firstRow="1" w:lastRow="0" w:firstColumn="1" w:lastColumn="0" w:noHBand="0" w:noVBand="1"/>
      </w:tblPr>
      <w:tblGrid>
        <w:gridCol w:w="3227"/>
        <w:gridCol w:w="992"/>
        <w:gridCol w:w="992"/>
        <w:gridCol w:w="993"/>
        <w:gridCol w:w="1134"/>
        <w:gridCol w:w="1842"/>
        <w:gridCol w:w="567"/>
      </w:tblGrid>
      <w:tr w:rsidR="006F5C42" w:rsidTr="00FB08D8">
        <w:tc>
          <w:tcPr>
            <w:tcW w:w="3227" w:type="dxa"/>
          </w:tcPr>
          <w:p w:rsidR="006F5C42" w:rsidRPr="0085507D" w:rsidRDefault="006F5C42" w:rsidP="000E5AF0">
            <w:pPr>
              <w:jc w:val="center"/>
            </w:pPr>
            <w:r w:rsidRPr="0085507D">
              <w:t>Фактическая интенсивность движения автомобилей (суммарная в двух направлениях), авт</w:t>
            </w:r>
            <w:r>
              <w:t>.</w:t>
            </w:r>
            <w:r w:rsidRPr="0085507D">
              <w:t>/ч</w:t>
            </w:r>
            <w:r>
              <w:t>ас</w:t>
            </w:r>
          </w:p>
        </w:tc>
        <w:tc>
          <w:tcPr>
            <w:tcW w:w="992" w:type="dxa"/>
          </w:tcPr>
          <w:p w:rsidR="006F5C42" w:rsidRPr="0085507D" w:rsidRDefault="00FB08D8" w:rsidP="000E5AF0">
            <w:pPr>
              <w:jc w:val="center"/>
            </w:pPr>
            <w:r>
              <w:t>Д</w:t>
            </w:r>
            <w:r w:rsidR="006F5C42" w:rsidRPr="0085507D">
              <w:t>о 400</w:t>
            </w:r>
          </w:p>
        </w:tc>
        <w:tc>
          <w:tcPr>
            <w:tcW w:w="992" w:type="dxa"/>
          </w:tcPr>
          <w:p w:rsidR="006F5C42" w:rsidRDefault="00FB08D8" w:rsidP="000E5AF0">
            <w:pPr>
              <w:jc w:val="center"/>
            </w:pPr>
            <w:r>
              <w:t>О</w:t>
            </w:r>
            <w:r w:rsidR="006F5C42" w:rsidRPr="0085507D">
              <w:t xml:space="preserve">т 400 </w:t>
            </w:r>
          </w:p>
          <w:p w:rsidR="006F5C42" w:rsidRPr="0085507D" w:rsidRDefault="006F5C42" w:rsidP="000E5AF0">
            <w:pPr>
              <w:jc w:val="center"/>
            </w:pPr>
            <w:r w:rsidRPr="0085507D">
              <w:t>до 600</w:t>
            </w:r>
          </w:p>
        </w:tc>
        <w:tc>
          <w:tcPr>
            <w:tcW w:w="993" w:type="dxa"/>
          </w:tcPr>
          <w:p w:rsidR="006F5C42" w:rsidRPr="0085507D" w:rsidRDefault="00FB08D8" w:rsidP="000E5AF0">
            <w:pPr>
              <w:jc w:val="center"/>
            </w:pPr>
            <w:r>
              <w:t>О</w:t>
            </w:r>
            <w:r w:rsidR="006F5C42" w:rsidRPr="0085507D">
              <w:t>т 600 до 800</w:t>
            </w:r>
          </w:p>
        </w:tc>
        <w:tc>
          <w:tcPr>
            <w:tcW w:w="1134" w:type="dxa"/>
          </w:tcPr>
          <w:p w:rsidR="006F5C42" w:rsidRDefault="00FB08D8" w:rsidP="000E5AF0">
            <w:pPr>
              <w:jc w:val="center"/>
            </w:pPr>
            <w:r>
              <w:t>О</w:t>
            </w:r>
            <w:r w:rsidR="006F5C42" w:rsidRPr="0085507D">
              <w:t xml:space="preserve">т 800 </w:t>
            </w:r>
          </w:p>
          <w:p w:rsidR="006F5C42" w:rsidRPr="0085507D" w:rsidRDefault="006F5C42" w:rsidP="000E5AF0">
            <w:pPr>
              <w:jc w:val="center"/>
            </w:pPr>
            <w:r w:rsidRPr="0085507D">
              <w:t>до 1000</w:t>
            </w:r>
          </w:p>
        </w:tc>
        <w:tc>
          <w:tcPr>
            <w:tcW w:w="1842" w:type="dxa"/>
          </w:tcPr>
          <w:p w:rsidR="00FB08D8" w:rsidRDefault="00FB08D8" w:rsidP="000E5AF0">
            <w:pPr>
              <w:jc w:val="center"/>
            </w:pPr>
            <w:r>
              <w:t>О</w:t>
            </w:r>
            <w:r w:rsidR="006F5C42" w:rsidRPr="0085507D">
              <w:t xml:space="preserve">т 1000 </w:t>
            </w:r>
          </w:p>
          <w:p w:rsidR="006F5C42" w:rsidRPr="0085507D" w:rsidRDefault="006F5C42" w:rsidP="000E5AF0">
            <w:pPr>
              <w:jc w:val="center"/>
            </w:pPr>
            <w:r w:rsidRPr="0085507D">
              <w:t>до 1200</w:t>
            </w:r>
          </w:p>
        </w:tc>
        <w:tc>
          <w:tcPr>
            <w:tcW w:w="567" w:type="dxa"/>
            <w:tcBorders>
              <w:top w:val="nil"/>
              <w:left w:val="single" w:sz="4" w:space="0" w:color="auto"/>
              <w:bottom w:val="nil"/>
              <w:right w:val="nil"/>
            </w:tcBorders>
          </w:tcPr>
          <w:p w:rsidR="006F5C42" w:rsidRPr="0085507D" w:rsidRDefault="006F5C42" w:rsidP="000E5AF0">
            <w:pPr>
              <w:jc w:val="center"/>
            </w:pPr>
          </w:p>
        </w:tc>
      </w:tr>
      <w:tr w:rsidR="006F5C42" w:rsidTr="00FB08D8">
        <w:trPr>
          <w:trHeight w:val="714"/>
        </w:trPr>
        <w:tc>
          <w:tcPr>
            <w:tcW w:w="3227" w:type="dxa"/>
          </w:tcPr>
          <w:p w:rsidR="006F5C42" w:rsidRPr="0085507D" w:rsidRDefault="006F5C42" w:rsidP="000E5AF0">
            <w:pPr>
              <w:tabs>
                <w:tab w:val="left" w:pos="0"/>
              </w:tabs>
              <w:jc w:val="center"/>
            </w:pPr>
            <w:r w:rsidRPr="0085507D">
              <w:t>Минимальная расчетная интенсивность движения велосипедистов, вел</w:t>
            </w:r>
            <w:r>
              <w:t>.</w:t>
            </w:r>
            <w:r w:rsidRPr="0085507D">
              <w:t>/ч</w:t>
            </w:r>
            <w:r>
              <w:t>ас</w:t>
            </w:r>
          </w:p>
        </w:tc>
        <w:tc>
          <w:tcPr>
            <w:tcW w:w="992" w:type="dxa"/>
          </w:tcPr>
          <w:p w:rsidR="006F5C42" w:rsidRPr="0085507D" w:rsidRDefault="006F5C42" w:rsidP="000E5AF0">
            <w:pPr>
              <w:jc w:val="center"/>
            </w:pPr>
            <w:r>
              <w:t>70</w:t>
            </w:r>
          </w:p>
        </w:tc>
        <w:tc>
          <w:tcPr>
            <w:tcW w:w="992" w:type="dxa"/>
          </w:tcPr>
          <w:p w:rsidR="006F5C42" w:rsidRPr="0085507D" w:rsidRDefault="006F5C42" w:rsidP="000E5AF0">
            <w:pPr>
              <w:jc w:val="center"/>
            </w:pPr>
            <w:r>
              <w:t>50</w:t>
            </w:r>
          </w:p>
        </w:tc>
        <w:tc>
          <w:tcPr>
            <w:tcW w:w="993" w:type="dxa"/>
          </w:tcPr>
          <w:p w:rsidR="006F5C42" w:rsidRPr="0085507D" w:rsidRDefault="006F5C42" w:rsidP="000E5AF0">
            <w:pPr>
              <w:jc w:val="center"/>
            </w:pPr>
            <w:r>
              <w:t>30</w:t>
            </w:r>
          </w:p>
        </w:tc>
        <w:tc>
          <w:tcPr>
            <w:tcW w:w="1134" w:type="dxa"/>
          </w:tcPr>
          <w:p w:rsidR="006F5C42" w:rsidRPr="0085507D" w:rsidRDefault="006F5C42" w:rsidP="000E5AF0">
            <w:pPr>
              <w:jc w:val="center"/>
            </w:pPr>
            <w:r>
              <w:t>20</w:t>
            </w:r>
          </w:p>
        </w:tc>
        <w:tc>
          <w:tcPr>
            <w:tcW w:w="1842" w:type="dxa"/>
          </w:tcPr>
          <w:p w:rsidR="006F5C42" w:rsidRPr="0085507D" w:rsidRDefault="006F5C42" w:rsidP="000E5AF0">
            <w:pPr>
              <w:jc w:val="center"/>
            </w:pPr>
            <w:r>
              <w:t>51</w:t>
            </w:r>
          </w:p>
        </w:tc>
        <w:tc>
          <w:tcPr>
            <w:tcW w:w="567" w:type="dxa"/>
            <w:tcBorders>
              <w:top w:val="nil"/>
              <w:left w:val="single" w:sz="4" w:space="0" w:color="auto"/>
              <w:bottom w:val="nil"/>
              <w:right w:val="nil"/>
            </w:tcBorders>
          </w:tcPr>
          <w:p w:rsidR="006F5C42" w:rsidRDefault="006F5C42" w:rsidP="000E5AF0">
            <w:pPr>
              <w:spacing w:after="240"/>
              <w:jc w:val="both"/>
            </w:pPr>
          </w:p>
          <w:p w:rsidR="006F5C42" w:rsidRPr="0085507D" w:rsidRDefault="006F5C42" w:rsidP="000E5AF0">
            <w:pPr>
              <w:spacing w:after="240"/>
              <w:jc w:val="both"/>
            </w:pPr>
            <w:r>
              <w:t>".</w:t>
            </w:r>
          </w:p>
        </w:tc>
      </w:tr>
    </w:tbl>
    <w:p w:rsidR="006F5C42" w:rsidRDefault="006F5C42" w:rsidP="006F5C42">
      <w:pPr>
        <w:pStyle w:val="a3"/>
        <w:ind w:firstLine="709"/>
        <w:rPr>
          <w:b w:val="0"/>
          <w:color w:val="auto"/>
          <w:sz w:val="28"/>
          <w:szCs w:val="28"/>
        </w:rPr>
      </w:pPr>
    </w:p>
    <w:p w:rsidR="006F5C42" w:rsidRPr="00D85954" w:rsidRDefault="006F5C42" w:rsidP="006F5C42">
      <w:pPr>
        <w:pStyle w:val="a3"/>
        <w:ind w:firstLine="709"/>
        <w:rPr>
          <w:b w:val="0"/>
          <w:color w:val="auto"/>
          <w:sz w:val="28"/>
          <w:szCs w:val="28"/>
        </w:rPr>
      </w:pPr>
      <w:r w:rsidRPr="00D85954">
        <w:rPr>
          <w:b w:val="0"/>
          <w:color w:val="auto"/>
          <w:sz w:val="28"/>
          <w:szCs w:val="28"/>
        </w:rPr>
        <w:t>4</w:t>
      </w:r>
      <w:r>
        <w:rPr>
          <w:b w:val="0"/>
          <w:color w:val="auto"/>
          <w:sz w:val="28"/>
          <w:szCs w:val="28"/>
        </w:rPr>
        <w:t>4</w:t>
      </w:r>
      <w:r w:rsidRPr="00D85954">
        <w:rPr>
          <w:b w:val="0"/>
          <w:color w:val="auto"/>
          <w:sz w:val="28"/>
          <w:szCs w:val="28"/>
        </w:rPr>
        <w:t>. Пункт 3.5.36 изложить в следующей редакции:</w:t>
      </w:r>
    </w:p>
    <w:p w:rsidR="006F5C42" w:rsidRPr="00D85954" w:rsidRDefault="006F5C42" w:rsidP="006F5C42">
      <w:pPr>
        <w:pStyle w:val="S0"/>
        <w:widowControl w:val="0"/>
        <w:spacing w:line="240" w:lineRule="auto"/>
        <w:rPr>
          <w:sz w:val="28"/>
          <w:szCs w:val="28"/>
        </w:rPr>
      </w:pPr>
      <w:r w:rsidRPr="00D85954">
        <w:rPr>
          <w:sz w:val="28"/>
          <w:szCs w:val="28"/>
        </w:rPr>
        <w:t>"3.5.36. Вне населенных пунктов на дорогах I</w:t>
      </w:r>
      <w:r>
        <w:rPr>
          <w:sz w:val="28"/>
          <w:szCs w:val="28"/>
        </w:rPr>
        <w:t xml:space="preserve"> – </w:t>
      </w:r>
      <w:r w:rsidRPr="00D85954">
        <w:rPr>
          <w:sz w:val="28"/>
          <w:szCs w:val="28"/>
        </w:rPr>
        <w:t xml:space="preserve">III категорий автобусные остановки следует назначать не чаще чем через 3 км, </w:t>
      </w:r>
      <w:r>
        <w:rPr>
          <w:sz w:val="28"/>
          <w:szCs w:val="28"/>
        </w:rPr>
        <w:t xml:space="preserve">                             </w:t>
      </w:r>
      <w:r w:rsidRPr="00D85954">
        <w:rPr>
          <w:sz w:val="28"/>
          <w:szCs w:val="28"/>
        </w:rPr>
        <w:t>а в курортных районах и густонаселенной местности – 1,5 км."</w:t>
      </w:r>
      <w:r w:rsidR="00FB08D8">
        <w:rPr>
          <w:sz w:val="28"/>
          <w:szCs w:val="28"/>
        </w:rPr>
        <w:t>.</w:t>
      </w:r>
    </w:p>
    <w:p w:rsidR="006F5C42" w:rsidRPr="00D85954" w:rsidRDefault="006F5C42" w:rsidP="006F5C42">
      <w:pPr>
        <w:pStyle w:val="a3"/>
        <w:ind w:firstLine="709"/>
        <w:rPr>
          <w:b w:val="0"/>
          <w:color w:val="auto"/>
          <w:sz w:val="28"/>
          <w:szCs w:val="28"/>
        </w:rPr>
      </w:pPr>
      <w:r w:rsidRPr="00D85954">
        <w:rPr>
          <w:b w:val="0"/>
          <w:color w:val="auto"/>
          <w:sz w:val="28"/>
          <w:szCs w:val="28"/>
        </w:rPr>
        <w:t>4</w:t>
      </w:r>
      <w:r>
        <w:rPr>
          <w:b w:val="0"/>
          <w:color w:val="auto"/>
          <w:sz w:val="28"/>
          <w:szCs w:val="28"/>
        </w:rPr>
        <w:t>5</w:t>
      </w:r>
      <w:r w:rsidRPr="00D85954">
        <w:rPr>
          <w:b w:val="0"/>
          <w:color w:val="auto"/>
          <w:sz w:val="28"/>
          <w:szCs w:val="28"/>
        </w:rPr>
        <w:t>. В пункте 3.5.38 абзац</w:t>
      </w:r>
      <w:r>
        <w:rPr>
          <w:b w:val="0"/>
          <w:color w:val="auto"/>
          <w:sz w:val="28"/>
          <w:szCs w:val="28"/>
        </w:rPr>
        <w:t>ы четвертый – шестой</w:t>
      </w:r>
      <w:r w:rsidRPr="00D85954">
        <w:rPr>
          <w:b w:val="0"/>
          <w:color w:val="auto"/>
          <w:sz w:val="28"/>
          <w:szCs w:val="28"/>
        </w:rPr>
        <w:t xml:space="preserve"> исключить.</w:t>
      </w:r>
    </w:p>
    <w:p w:rsidR="00835052" w:rsidRPr="007904DC" w:rsidRDefault="00835052" w:rsidP="006F5C42">
      <w:pPr>
        <w:pStyle w:val="a3"/>
        <w:ind w:firstLine="709"/>
        <w:rPr>
          <w:b w:val="0"/>
          <w:color w:val="auto"/>
          <w:sz w:val="28"/>
          <w:szCs w:val="28"/>
        </w:rPr>
      </w:pPr>
    </w:p>
    <w:p w:rsidR="006F5C42" w:rsidRPr="00D85954" w:rsidRDefault="006F5C42" w:rsidP="006F5C42">
      <w:pPr>
        <w:pStyle w:val="a3"/>
        <w:ind w:firstLine="709"/>
        <w:rPr>
          <w:b w:val="0"/>
          <w:color w:val="auto"/>
          <w:sz w:val="28"/>
          <w:szCs w:val="28"/>
        </w:rPr>
      </w:pPr>
      <w:r>
        <w:rPr>
          <w:b w:val="0"/>
          <w:color w:val="auto"/>
          <w:sz w:val="28"/>
          <w:szCs w:val="28"/>
        </w:rPr>
        <w:t>46</w:t>
      </w:r>
      <w:r w:rsidRPr="00D85954">
        <w:rPr>
          <w:b w:val="0"/>
          <w:color w:val="auto"/>
          <w:sz w:val="28"/>
          <w:szCs w:val="28"/>
        </w:rPr>
        <w:t>. Пункт 3.5.44 изложить в следующей редакции:</w:t>
      </w:r>
    </w:p>
    <w:p w:rsidR="006F5C42" w:rsidRPr="00D85954" w:rsidRDefault="006F5C42" w:rsidP="006F5C42">
      <w:pPr>
        <w:widowControl w:val="0"/>
        <w:ind w:firstLine="709"/>
        <w:jc w:val="both"/>
        <w:rPr>
          <w:color w:val="FF0000"/>
          <w:sz w:val="28"/>
          <w:szCs w:val="28"/>
        </w:rPr>
      </w:pPr>
      <w:r w:rsidRPr="00D85954">
        <w:rPr>
          <w:sz w:val="28"/>
          <w:szCs w:val="28"/>
        </w:rPr>
        <w:lastRenderedPageBreak/>
        <w:t xml:space="preserve">"3.5.44. Минимально допустимый уровень обеспеченности  грузовыми и пассажирскими аэропортами населения Ленинградской области составляет не менее пяти грузовых и пассажирских аэропортов </w:t>
      </w:r>
      <w:r w:rsidR="00FB08D8">
        <w:rPr>
          <w:sz w:val="28"/>
          <w:szCs w:val="28"/>
        </w:rPr>
        <w:t xml:space="preserve">                </w:t>
      </w:r>
      <w:r w:rsidRPr="00D85954">
        <w:rPr>
          <w:sz w:val="28"/>
          <w:szCs w:val="28"/>
        </w:rPr>
        <w:t>на расчетный срок."</w:t>
      </w:r>
      <w:r>
        <w:rPr>
          <w:sz w:val="28"/>
          <w:szCs w:val="28"/>
        </w:rPr>
        <w:t>.</w:t>
      </w:r>
    </w:p>
    <w:p w:rsidR="006F5C42" w:rsidRPr="00D85954" w:rsidRDefault="006F5C42" w:rsidP="006F5C42">
      <w:pPr>
        <w:pStyle w:val="a3"/>
        <w:ind w:firstLine="709"/>
        <w:rPr>
          <w:b w:val="0"/>
          <w:color w:val="auto"/>
          <w:sz w:val="28"/>
          <w:szCs w:val="28"/>
        </w:rPr>
      </w:pPr>
      <w:r>
        <w:rPr>
          <w:b w:val="0"/>
          <w:color w:val="auto"/>
          <w:sz w:val="28"/>
          <w:szCs w:val="28"/>
        </w:rPr>
        <w:t>47</w:t>
      </w:r>
      <w:r w:rsidRPr="00D85954">
        <w:rPr>
          <w:b w:val="0"/>
          <w:color w:val="auto"/>
          <w:sz w:val="28"/>
          <w:szCs w:val="28"/>
        </w:rPr>
        <w:t>. Пункт 3.5.87 изложить в следующей редакции:</w:t>
      </w:r>
    </w:p>
    <w:p w:rsidR="006F5C42" w:rsidRPr="00D85954" w:rsidRDefault="006F5C42" w:rsidP="006F5C42">
      <w:pPr>
        <w:widowControl w:val="0"/>
        <w:ind w:firstLine="709"/>
        <w:jc w:val="both"/>
        <w:rPr>
          <w:sz w:val="28"/>
          <w:szCs w:val="28"/>
        </w:rPr>
      </w:pPr>
      <w:r w:rsidRPr="00D85954">
        <w:rPr>
          <w:sz w:val="28"/>
          <w:szCs w:val="28"/>
        </w:rPr>
        <w:t>"3.5.87. При новом строительстве или реконструкции объектов комплексной жилой многоквартирной застройки минимально допустимую обеспеченность населения сельских населенных пунктов с расчетной численностью населения более 12 тыс</w:t>
      </w:r>
      <w:r>
        <w:rPr>
          <w:sz w:val="28"/>
          <w:szCs w:val="28"/>
        </w:rPr>
        <w:t>.</w:t>
      </w:r>
      <w:r w:rsidRPr="00D85954">
        <w:rPr>
          <w:sz w:val="28"/>
          <w:szCs w:val="28"/>
        </w:rPr>
        <w:t xml:space="preserve"> человек и городских населенных пунктов Ленинградской области улично-дорожной сетью на территориях, занятых многоквартирной жилой застройкой, следует принимать не менее, км/кв. </w:t>
      </w:r>
      <w:r w:rsidR="00844682">
        <w:rPr>
          <w:sz w:val="28"/>
          <w:szCs w:val="28"/>
        </w:rPr>
        <w:t>к</w:t>
      </w:r>
      <w:r w:rsidRPr="00D85954">
        <w:rPr>
          <w:sz w:val="28"/>
          <w:szCs w:val="28"/>
        </w:rPr>
        <w:t xml:space="preserve">м: </w:t>
      </w:r>
    </w:p>
    <w:p w:rsidR="006F5C42" w:rsidRPr="00D85954" w:rsidRDefault="006F5C42" w:rsidP="006F5C42">
      <w:pPr>
        <w:ind w:firstLine="709"/>
        <w:jc w:val="both"/>
        <w:rPr>
          <w:sz w:val="28"/>
          <w:szCs w:val="28"/>
        </w:rPr>
      </w:pPr>
      <w:r w:rsidRPr="00D85954">
        <w:rPr>
          <w:sz w:val="28"/>
          <w:szCs w:val="28"/>
        </w:rPr>
        <w:t>в кварталах жилой многоквартирной застройки  центра – 10,0;</w:t>
      </w:r>
    </w:p>
    <w:p w:rsidR="006F5C42" w:rsidRPr="00D85954" w:rsidRDefault="006F5C42" w:rsidP="006F5C42">
      <w:pPr>
        <w:widowControl w:val="0"/>
        <w:ind w:firstLine="709"/>
        <w:jc w:val="both"/>
        <w:rPr>
          <w:sz w:val="28"/>
          <w:szCs w:val="28"/>
        </w:rPr>
      </w:pPr>
      <w:r w:rsidRPr="00D85954">
        <w:rPr>
          <w:sz w:val="28"/>
          <w:szCs w:val="28"/>
        </w:rPr>
        <w:t>в микрорайонах средне- и многоэтажной жилой застройки – 4,0.</w:t>
      </w:r>
    </w:p>
    <w:p w:rsidR="006F5C42" w:rsidRPr="00D85954" w:rsidRDefault="006F5C42" w:rsidP="006F5C42">
      <w:pPr>
        <w:widowControl w:val="0"/>
        <w:ind w:firstLine="709"/>
        <w:jc w:val="both"/>
        <w:rPr>
          <w:sz w:val="28"/>
          <w:szCs w:val="28"/>
        </w:rPr>
      </w:pPr>
      <w:r w:rsidRPr="00D85954">
        <w:rPr>
          <w:sz w:val="28"/>
          <w:szCs w:val="28"/>
        </w:rPr>
        <w:t xml:space="preserve">Внутриквартальные, внутримикрорайонные проезды, которые предназначены для подъезда транспортных средств к жилым </w:t>
      </w:r>
      <w:r>
        <w:rPr>
          <w:sz w:val="28"/>
          <w:szCs w:val="28"/>
        </w:rPr>
        <w:t xml:space="preserve">                                   </w:t>
      </w:r>
      <w:r w:rsidRPr="00D85954">
        <w:rPr>
          <w:sz w:val="28"/>
          <w:szCs w:val="28"/>
        </w:rPr>
        <w:t>и общественным зданиям, учреждениям, предприятиям, расположенным внутри элементов планировочной структуры, в расчетах не учитываются.</w:t>
      </w:r>
    </w:p>
    <w:p w:rsidR="006F5C42" w:rsidRPr="00D85954" w:rsidRDefault="006F5C42" w:rsidP="006F5C42">
      <w:pPr>
        <w:widowControl w:val="0"/>
        <w:ind w:firstLine="709"/>
        <w:jc w:val="both"/>
        <w:rPr>
          <w:sz w:val="28"/>
          <w:szCs w:val="28"/>
        </w:rPr>
      </w:pPr>
      <w:r w:rsidRPr="00D85954">
        <w:rPr>
          <w:sz w:val="28"/>
          <w:szCs w:val="28"/>
        </w:rPr>
        <w:t xml:space="preserve">При сложном рельефе плотность магистральной сети следует увеличивать при уклонах 5-10 % – на 25 %, при уклонах более 10 % – </w:t>
      </w:r>
      <w:r>
        <w:rPr>
          <w:sz w:val="28"/>
          <w:szCs w:val="28"/>
        </w:rPr>
        <w:t xml:space="preserve">                   </w:t>
      </w:r>
      <w:r w:rsidRPr="00D85954">
        <w:rPr>
          <w:sz w:val="28"/>
          <w:szCs w:val="28"/>
        </w:rPr>
        <w:t>на 50 %</w:t>
      </w:r>
      <w:r w:rsidR="00FB08D8">
        <w:rPr>
          <w:sz w:val="28"/>
          <w:szCs w:val="28"/>
        </w:rPr>
        <w:t>.</w:t>
      </w:r>
      <w:r w:rsidRPr="00D85954">
        <w:rPr>
          <w:sz w:val="28"/>
          <w:szCs w:val="28"/>
        </w:rPr>
        <w:t>"</w:t>
      </w:r>
      <w:r w:rsidR="00FB08D8">
        <w:rPr>
          <w:sz w:val="28"/>
          <w:szCs w:val="28"/>
        </w:rPr>
        <w:t>.</w:t>
      </w:r>
    </w:p>
    <w:p w:rsidR="006F5C42" w:rsidRPr="00D85954" w:rsidRDefault="006F5C42" w:rsidP="006F5C42">
      <w:pPr>
        <w:pStyle w:val="a3"/>
        <w:ind w:firstLine="709"/>
        <w:rPr>
          <w:b w:val="0"/>
          <w:color w:val="auto"/>
          <w:sz w:val="28"/>
          <w:szCs w:val="28"/>
        </w:rPr>
      </w:pPr>
      <w:r>
        <w:rPr>
          <w:b w:val="0"/>
          <w:color w:val="auto"/>
          <w:sz w:val="28"/>
          <w:szCs w:val="28"/>
        </w:rPr>
        <w:t>48</w:t>
      </w:r>
      <w:r w:rsidRPr="00D85954">
        <w:rPr>
          <w:b w:val="0"/>
          <w:color w:val="auto"/>
          <w:sz w:val="28"/>
          <w:szCs w:val="28"/>
        </w:rPr>
        <w:t>. В абзац</w:t>
      </w:r>
      <w:r>
        <w:rPr>
          <w:b w:val="0"/>
          <w:color w:val="auto"/>
          <w:sz w:val="28"/>
          <w:szCs w:val="28"/>
        </w:rPr>
        <w:t>е</w:t>
      </w:r>
      <w:r w:rsidRPr="00D85954">
        <w:rPr>
          <w:b w:val="0"/>
          <w:color w:val="auto"/>
          <w:sz w:val="28"/>
          <w:szCs w:val="28"/>
        </w:rPr>
        <w:t xml:space="preserve"> пят</w:t>
      </w:r>
      <w:r>
        <w:rPr>
          <w:b w:val="0"/>
          <w:color w:val="auto"/>
          <w:sz w:val="28"/>
          <w:szCs w:val="28"/>
        </w:rPr>
        <w:t>ом</w:t>
      </w:r>
      <w:r w:rsidRPr="00D85954">
        <w:rPr>
          <w:b w:val="0"/>
          <w:color w:val="auto"/>
          <w:sz w:val="28"/>
          <w:szCs w:val="28"/>
        </w:rPr>
        <w:t xml:space="preserve"> </w:t>
      </w:r>
      <w:r>
        <w:rPr>
          <w:b w:val="0"/>
          <w:color w:val="auto"/>
          <w:sz w:val="28"/>
          <w:szCs w:val="28"/>
        </w:rPr>
        <w:t>пункта 3.5.93</w:t>
      </w:r>
      <w:r w:rsidRPr="00D85954">
        <w:rPr>
          <w:b w:val="0"/>
          <w:color w:val="auto"/>
          <w:sz w:val="28"/>
          <w:szCs w:val="28"/>
        </w:rPr>
        <w:t xml:space="preserve"> слова "индивидуальной и" исключить.</w:t>
      </w:r>
    </w:p>
    <w:p w:rsidR="006F5C42" w:rsidRPr="00D85954" w:rsidRDefault="006F5C42" w:rsidP="006F5C42">
      <w:pPr>
        <w:pStyle w:val="a3"/>
        <w:ind w:firstLine="709"/>
        <w:rPr>
          <w:b w:val="0"/>
          <w:color w:val="auto"/>
          <w:sz w:val="28"/>
          <w:szCs w:val="28"/>
        </w:rPr>
      </w:pPr>
      <w:r>
        <w:rPr>
          <w:b w:val="0"/>
          <w:color w:val="auto"/>
          <w:sz w:val="28"/>
          <w:szCs w:val="28"/>
        </w:rPr>
        <w:t>49</w:t>
      </w:r>
      <w:r w:rsidRPr="00D85954">
        <w:rPr>
          <w:b w:val="0"/>
          <w:color w:val="auto"/>
          <w:sz w:val="28"/>
          <w:szCs w:val="28"/>
        </w:rPr>
        <w:t xml:space="preserve">. </w:t>
      </w:r>
      <w:r>
        <w:rPr>
          <w:b w:val="0"/>
          <w:color w:val="auto"/>
          <w:sz w:val="28"/>
          <w:szCs w:val="28"/>
        </w:rPr>
        <w:t>А</w:t>
      </w:r>
      <w:r w:rsidRPr="00D85954">
        <w:rPr>
          <w:b w:val="0"/>
          <w:color w:val="auto"/>
          <w:sz w:val="28"/>
          <w:szCs w:val="28"/>
        </w:rPr>
        <w:t xml:space="preserve">бзац </w:t>
      </w:r>
      <w:r>
        <w:rPr>
          <w:b w:val="0"/>
          <w:color w:val="auto"/>
          <w:sz w:val="28"/>
          <w:szCs w:val="28"/>
        </w:rPr>
        <w:t xml:space="preserve">второй </w:t>
      </w:r>
      <w:r w:rsidRPr="00D85954">
        <w:rPr>
          <w:b w:val="0"/>
          <w:color w:val="auto"/>
          <w:sz w:val="28"/>
          <w:szCs w:val="28"/>
        </w:rPr>
        <w:t xml:space="preserve">пункта 3.5.141 </w:t>
      </w:r>
      <w:r>
        <w:rPr>
          <w:b w:val="0"/>
          <w:color w:val="auto"/>
          <w:sz w:val="28"/>
          <w:szCs w:val="28"/>
        </w:rPr>
        <w:t>изложи</w:t>
      </w:r>
      <w:r w:rsidRPr="00D85954">
        <w:rPr>
          <w:b w:val="0"/>
          <w:color w:val="auto"/>
          <w:sz w:val="28"/>
          <w:szCs w:val="28"/>
        </w:rPr>
        <w:t>ть в следующей редакции:</w:t>
      </w:r>
    </w:p>
    <w:p w:rsidR="006F5C42" w:rsidRPr="00D85954" w:rsidRDefault="006F5C42" w:rsidP="006F5C42">
      <w:pPr>
        <w:pStyle w:val="a3"/>
        <w:ind w:firstLine="709"/>
        <w:rPr>
          <w:b w:val="0"/>
          <w:color w:val="auto"/>
          <w:sz w:val="28"/>
          <w:szCs w:val="28"/>
        </w:rPr>
      </w:pPr>
      <w:r w:rsidRPr="00D85954">
        <w:rPr>
          <w:b w:val="0"/>
          <w:color w:val="auto"/>
          <w:sz w:val="28"/>
          <w:szCs w:val="28"/>
        </w:rPr>
        <w:t xml:space="preserve">"При планируемом показателе численности  населения сельского населенного пункта в сельских и городских поселениях на расчетный </w:t>
      </w:r>
      <w:r>
        <w:rPr>
          <w:b w:val="0"/>
          <w:color w:val="auto"/>
          <w:sz w:val="28"/>
          <w:szCs w:val="28"/>
        </w:rPr>
        <w:t xml:space="preserve">                </w:t>
      </w:r>
      <w:r w:rsidRPr="00D85954">
        <w:rPr>
          <w:b w:val="0"/>
          <w:color w:val="auto"/>
          <w:sz w:val="28"/>
          <w:szCs w:val="28"/>
        </w:rPr>
        <w:t>срок, установленный генеральным планом поселения, более 12000 человек основные ра</w:t>
      </w:r>
      <w:r w:rsidR="00FB08D8">
        <w:rPr>
          <w:b w:val="0"/>
          <w:color w:val="auto"/>
          <w:sz w:val="28"/>
          <w:szCs w:val="28"/>
        </w:rPr>
        <w:t xml:space="preserve">счетные параметры уличной сети </w:t>
      </w:r>
      <w:r w:rsidRPr="00D85954">
        <w:rPr>
          <w:b w:val="0"/>
          <w:color w:val="auto"/>
          <w:sz w:val="28"/>
          <w:szCs w:val="28"/>
        </w:rPr>
        <w:t xml:space="preserve">принимаются  </w:t>
      </w:r>
      <w:r>
        <w:rPr>
          <w:b w:val="0"/>
          <w:color w:val="auto"/>
          <w:sz w:val="28"/>
          <w:szCs w:val="28"/>
        </w:rPr>
        <w:t xml:space="preserve">                                   </w:t>
      </w:r>
      <w:r w:rsidRPr="00D85954">
        <w:rPr>
          <w:b w:val="0"/>
          <w:color w:val="auto"/>
          <w:sz w:val="28"/>
          <w:szCs w:val="28"/>
        </w:rPr>
        <w:t>в соответствии с таблицей 85 настоящих нормативов</w:t>
      </w:r>
      <w:r>
        <w:rPr>
          <w:b w:val="0"/>
          <w:color w:val="auto"/>
          <w:sz w:val="28"/>
          <w:szCs w:val="28"/>
        </w:rPr>
        <w:t>.</w:t>
      </w:r>
      <w:r w:rsidRPr="00D85954">
        <w:rPr>
          <w:b w:val="0"/>
          <w:color w:val="auto"/>
          <w:sz w:val="28"/>
          <w:szCs w:val="28"/>
        </w:rPr>
        <w:t>".</w:t>
      </w:r>
    </w:p>
    <w:p w:rsidR="006F5C42" w:rsidRPr="00D85954" w:rsidRDefault="006F5C42" w:rsidP="006F5C42">
      <w:pPr>
        <w:pStyle w:val="a3"/>
        <w:ind w:firstLine="709"/>
        <w:rPr>
          <w:b w:val="0"/>
          <w:color w:val="auto"/>
          <w:sz w:val="28"/>
          <w:szCs w:val="28"/>
        </w:rPr>
      </w:pPr>
      <w:r w:rsidRPr="00D85954">
        <w:rPr>
          <w:b w:val="0"/>
          <w:color w:val="auto"/>
          <w:sz w:val="28"/>
          <w:szCs w:val="28"/>
        </w:rPr>
        <w:t>5</w:t>
      </w:r>
      <w:r>
        <w:rPr>
          <w:b w:val="0"/>
          <w:color w:val="auto"/>
          <w:sz w:val="28"/>
          <w:szCs w:val="28"/>
        </w:rPr>
        <w:t>0</w:t>
      </w:r>
      <w:r w:rsidRPr="00D85954">
        <w:rPr>
          <w:b w:val="0"/>
          <w:color w:val="auto"/>
          <w:sz w:val="28"/>
          <w:szCs w:val="28"/>
        </w:rPr>
        <w:t>. Пункт 3.5.168 изложить в следующей редакции:</w:t>
      </w:r>
    </w:p>
    <w:p w:rsidR="006F5C42" w:rsidRPr="00D85954" w:rsidRDefault="006F5C42" w:rsidP="006F5C42">
      <w:pPr>
        <w:widowControl w:val="0"/>
        <w:ind w:firstLine="709"/>
        <w:jc w:val="both"/>
        <w:rPr>
          <w:sz w:val="28"/>
          <w:szCs w:val="28"/>
        </w:rPr>
      </w:pPr>
      <w:r w:rsidRPr="00D85954">
        <w:rPr>
          <w:sz w:val="28"/>
          <w:szCs w:val="28"/>
        </w:rPr>
        <w:t xml:space="preserve">"3.5.168. На застроенных территориях городского округа, городских и сельских поселений дальность пешеходных подходов до ближайшей остановки общественного пассажирского транспорта следует принимать </w:t>
      </w:r>
      <w:r>
        <w:rPr>
          <w:sz w:val="28"/>
          <w:szCs w:val="28"/>
        </w:rPr>
        <w:t xml:space="preserve">                </w:t>
      </w:r>
      <w:r w:rsidRPr="00D85954">
        <w:rPr>
          <w:sz w:val="28"/>
          <w:szCs w:val="28"/>
        </w:rPr>
        <w:t xml:space="preserve">не более 500 м. </w:t>
      </w:r>
    </w:p>
    <w:p w:rsidR="006F5C42" w:rsidRPr="00D85954" w:rsidRDefault="006F5C42" w:rsidP="006F5C42">
      <w:pPr>
        <w:widowControl w:val="0"/>
        <w:ind w:firstLine="709"/>
        <w:jc w:val="both"/>
        <w:rPr>
          <w:sz w:val="28"/>
          <w:szCs w:val="28"/>
        </w:rPr>
      </w:pPr>
      <w:r w:rsidRPr="00D85954">
        <w:rPr>
          <w:sz w:val="28"/>
          <w:szCs w:val="28"/>
        </w:rPr>
        <w:t xml:space="preserve">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w:t>
      </w:r>
      <w:r>
        <w:rPr>
          <w:sz w:val="28"/>
          <w:szCs w:val="28"/>
        </w:rPr>
        <w:t xml:space="preserve">                   </w:t>
      </w:r>
      <w:r w:rsidRPr="00D85954">
        <w:rPr>
          <w:sz w:val="28"/>
          <w:szCs w:val="28"/>
        </w:rPr>
        <w:t xml:space="preserve">не более 400 м от проходных предприятий; в зонах массового отдыха </w:t>
      </w:r>
      <w:r>
        <w:rPr>
          <w:sz w:val="28"/>
          <w:szCs w:val="28"/>
        </w:rPr>
        <w:t xml:space="preserve">                     </w:t>
      </w:r>
      <w:r w:rsidRPr="00D85954">
        <w:rPr>
          <w:sz w:val="28"/>
          <w:szCs w:val="28"/>
        </w:rPr>
        <w:t>и спорта – не более 800 м от главного входа.</w:t>
      </w:r>
    </w:p>
    <w:p w:rsidR="006F5C42" w:rsidRPr="00D85954" w:rsidRDefault="006F5C42" w:rsidP="006F5C42">
      <w:pPr>
        <w:widowControl w:val="0"/>
        <w:ind w:firstLine="709"/>
        <w:jc w:val="both"/>
        <w:rPr>
          <w:sz w:val="28"/>
          <w:szCs w:val="28"/>
        </w:rPr>
      </w:pPr>
      <w:r w:rsidRPr="00D85954">
        <w:rPr>
          <w:sz w:val="28"/>
          <w:szCs w:val="28"/>
        </w:rPr>
        <w:t>В условиях сложного рельефа указанные расстояния следует уменьшать на 50 м на каждые 10 м преодолеваемого перепада рельефа.</w:t>
      </w:r>
    </w:p>
    <w:p w:rsidR="006F5C42" w:rsidRPr="00D85954" w:rsidRDefault="006F5C42" w:rsidP="006F5C42">
      <w:pPr>
        <w:widowControl w:val="0"/>
        <w:autoSpaceDE w:val="0"/>
        <w:autoSpaceDN w:val="0"/>
        <w:adjustRightInd w:val="0"/>
        <w:ind w:firstLine="709"/>
        <w:jc w:val="both"/>
        <w:rPr>
          <w:sz w:val="28"/>
          <w:szCs w:val="28"/>
        </w:rPr>
      </w:pPr>
      <w:r w:rsidRPr="00D85954">
        <w:rPr>
          <w:sz w:val="28"/>
          <w:szCs w:val="28"/>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r>
        <w:rPr>
          <w:sz w:val="28"/>
          <w:szCs w:val="28"/>
        </w:rPr>
        <w:t>.</w:t>
      </w:r>
    </w:p>
    <w:p w:rsidR="006F5C42" w:rsidRPr="00D85954" w:rsidRDefault="006F5C42" w:rsidP="006F5C42">
      <w:pPr>
        <w:widowControl w:val="0"/>
        <w:autoSpaceDE w:val="0"/>
        <w:autoSpaceDN w:val="0"/>
        <w:adjustRightInd w:val="0"/>
        <w:ind w:firstLine="709"/>
        <w:jc w:val="both"/>
        <w:rPr>
          <w:sz w:val="28"/>
          <w:szCs w:val="28"/>
        </w:rPr>
      </w:pPr>
      <w:r w:rsidRPr="00D85954">
        <w:rPr>
          <w:sz w:val="28"/>
          <w:szCs w:val="28"/>
        </w:rPr>
        <w:t>5</w:t>
      </w:r>
      <w:r>
        <w:rPr>
          <w:sz w:val="28"/>
          <w:szCs w:val="28"/>
        </w:rPr>
        <w:t>1</w:t>
      </w:r>
      <w:r w:rsidRPr="00D85954">
        <w:rPr>
          <w:sz w:val="28"/>
          <w:szCs w:val="28"/>
        </w:rPr>
        <w:t>. Пункт 3.5.211 изложить в следующей редакции:</w:t>
      </w:r>
    </w:p>
    <w:p w:rsidR="006F5C42" w:rsidRPr="00D85954" w:rsidRDefault="006F5C42" w:rsidP="006F5C42">
      <w:pPr>
        <w:widowControl w:val="0"/>
        <w:ind w:firstLine="709"/>
        <w:jc w:val="both"/>
        <w:rPr>
          <w:sz w:val="28"/>
          <w:szCs w:val="28"/>
        </w:rPr>
      </w:pPr>
      <w:r w:rsidRPr="00D85954">
        <w:rPr>
          <w:sz w:val="28"/>
          <w:szCs w:val="28"/>
        </w:rPr>
        <w:lastRenderedPageBreak/>
        <w:t xml:space="preserve">"3.5.211. В поселениях и городском округе Ленинградской области минимально допустимая обеспеченность населения закрытыми </w:t>
      </w:r>
      <w:r>
        <w:rPr>
          <w:sz w:val="28"/>
          <w:szCs w:val="28"/>
        </w:rPr>
        <w:t xml:space="preserve">                             </w:t>
      </w:r>
      <w:r w:rsidRPr="00D85954">
        <w:rPr>
          <w:sz w:val="28"/>
          <w:szCs w:val="28"/>
        </w:rPr>
        <w:t>и открытыми автостоянками для постоянного хранения индивидуальных легковых автомобилей, для которых устанавливается максимально допустимый уровень территориальной доступности, должна быть не менее 90 % расчетного числа индивидуальных легковых автомобилей, принимаемого в соответствии с пунктом 3.5.5 настоящих нормативов</w:t>
      </w:r>
      <w:r>
        <w:rPr>
          <w:sz w:val="28"/>
          <w:szCs w:val="28"/>
        </w:rPr>
        <w:t>.</w:t>
      </w:r>
      <w:r w:rsidRPr="00D85954">
        <w:rPr>
          <w:sz w:val="28"/>
          <w:szCs w:val="28"/>
        </w:rPr>
        <w:t>".</w:t>
      </w:r>
    </w:p>
    <w:p w:rsidR="006F5C42" w:rsidRPr="00D85954" w:rsidRDefault="006F5C42" w:rsidP="006F5C42">
      <w:pPr>
        <w:pStyle w:val="a3"/>
        <w:ind w:firstLine="709"/>
        <w:rPr>
          <w:b w:val="0"/>
          <w:color w:val="auto"/>
          <w:sz w:val="28"/>
          <w:szCs w:val="28"/>
        </w:rPr>
      </w:pPr>
      <w:r w:rsidRPr="00D85954">
        <w:rPr>
          <w:b w:val="0"/>
          <w:color w:val="auto"/>
          <w:sz w:val="28"/>
          <w:szCs w:val="28"/>
        </w:rPr>
        <w:t>5</w:t>
      </w:r>
      <w:r>
        <w:rPr>
          <w:b w:val="0"/>
          <w:color w:val="auto"/>
          <w:sz w:val="28"/>
          <w:szCs w:val="28"/>
        </w:rPr>
        <w:t>2</w:t>
      </w:r>
      <w:r w:rsidRPr="00D85954">
        <w:rPr>
          <w:b w:val="0"/>
          <w:color w:val="auto"/>
          <w:sz w:val="28"/>
          <w:szCs w:val="28"/>
        </w:rPr>
        <w:t>. Пункт</w:t>
      </w:r>
      <w:r>
        <w:rPr>
          <w:b w:val="0"/>
          <w:color w:val="auto"/>
          <w:sz w:val="28"/>
          <w:szCs w:val="28"/>
        </w:rPr>
        <w:t>ы</w:t>
      </w:r>
      <w:r w:rsidRPr="00D85954">
        <w:rPr>
          <w:b w:val="0"/>
          <w:color w:val="auto"/>
          <w:sz w:val="28"/>
          <w:szCs w:val="28"/>
        </w:rPr>
        <w:t xml:space="preserve"> 3.5.213 </w:t>
      </w:r>
      <w:r>
        <w:rPr>
          <w:b w:val="0"/>
          <w:color w:val="auto"/>
          <w:sz w:val="28"/>
          <w:szCs w:val="28"/>
        </w:rPr>
        <w:t xml:space="preserve">и </w:t>
      </w:r>
      <w:r w:rsidR="00844682">
        <w:rPr>
          <w:b w:val="0"/>
          <w:color w:val="auto"/>
          <w:sz w:val="28"/>
          <w:szCs w:val="28"/>
        </w:rPr>
        <w:t>3</w:t>
      </w:r>
      <w:r>
        <w:rPr>
          <w:b w:val="0"/>
          <w:color w:val="auto"/>
          <w:sz w:val="28"/>
          <w:szCs w:val="28"/>
        </w:rPr>
        <w:t xml:space="preserve">.5.214 </w:t>
      </w:r>
      <w:r w:rsidRPr="00D85954">
        <w:rPr>
          <w:b w:val="0"/>
          <w:color w:val="auto"/>
          <w:sz w:val="28"/>
          <w:szCs w:val="28"/>
        </w:rPr>
        <w:t>изложить в следующей редакции:</w:t>
      </w:r>
    </w:p>
    <w:p w:rsidR="006F5C42" w:rsidRPr="00D85954" w:rsidRDefault="006F5C42" w:rsidP="006F5C42">
      <w:pPr>
        <w:widowControl w:val="0"/>
        <w:ind w:firstLine="709"/>
        <w:jc w:val="both"/>
        <w:rPr>
          <w:sz w:val="28"/>
          <w:szCs w:val="28"/>
        </w:rPr>
      </w:pPr>
      <w:r w:rsidRPr="00D85954">
        <w:rPr>
          <w:sz w:val="28"/>
          <w:szCs w:val="28"/>
        </w:rPr>
        <w:t xml:space="preserve">"3.5.213.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w:t>
      </w:r>
      <w:r>
        <w:rPr>
          <w:sz w:val="28"/>
          <w:szCs w:val="28"/>
        </w:rPr>
        <w:t xml:space="preserve">                          </w:t>
      </w:r>
      <w:r w:rsidRPr="00D85954">
        <w:rPr>
          <w:sz w:val="28"/>
          <w:szCs w:val="28"/>
        </w:rPr>
        <w:t xml:space="preserve">их к одному расчетному виду (легковому автомобилю) с применением следующих коэффициентов: </w:t>
      </w:r>
    </w:p>
    <w:p w:rsidR="006F5C42" w:rsidRPr="00D85954" w:rsidRDefault="006F5C42" w:rsidP="006F5C42">
      <w:pPr>
        <w:widowControl w:val="0"/>
        <w:ind w:firstLine="709"/>
        <w:jc w:val="both"/>
        <w:rPr>
          <w:sz w:val="28"/>
          <w:szCs w:val="28"/>
        </w:rPr>
      </w:pPr>
      <w:r w:rsidRPr="00D85954">
        <w:rPr>
          <w:sz w:val="28"/>
          <w:szCs w:val="28"/>
        </w:rPr>
        <w:t xml:space="preserve">мотоциклы и мотороллеры с колясками, мотоколяски – 0,5; </w:t>
      </w:r>
    </w:p>
    <w:p w:rsidR="006F5C42" w:rsidRPr="00D85954" w:rsidRDefault="006F5C42" w:rsidP="006F5C42">
      <w:pPr>
        <w:widowControl w:val="0"/>
        <w:ind w:firstLine="709"/>
        <w:jc w:val="both"/>
        <w:rPr>
          <w:sz w:val="28"/>
          <w:szCs w:val="28"/>
        </w:rPr>
      </w:pPr>
      <w:r w:rsidRPr="00D85954">
        <w:rPr>
          <w:sz w:val="28"/>
          <w:szCs w:val="28"/>
        </w:rPr>
        <w:t xml:space="preserve">мотоциклы и мотороллеры без колясок – 0,25; </w:t>
      </w:r>
    </w:p>
    <w:p w:rsidR="006F5C42" w:rsidRPr="00D85954" w:rsidRDefault="006F5C42" w:rsidP="006F5C42">
      <w:pPr>
        <w:widowControl w:val="0"/>
        <w:ind w:firstLine="709"/>
        <w:jc w:val="both"/>
        <w:rPr>
          <w:sz w:val="28"/>
          <w:szCs w:val="28"/>
        </w:rPr>
      </w:pPr>
      <w:r w:rsidRPr="00D85954">
        <w:rPr>
          <w:sz w:val="28"/>
          <w:szCs w:val="28"/>
        </w:rPr>
        <w:t>мопеды и велосипеды – 0,1</w:t>
      </w:r>
      <w:r>
        <w:rPr>
          <w:sz w:val="28"/>
          <w:szCs w:val="28"/>
        </w:rPr>
        <w:t>.</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 xml:space="preserve">3.5.214. Максимально допустимый уровень территориальной доступности организованных стоянок и гаражей для постоянного хранения индивидуальных легковых автомобилей составляет для многоквартирных жилых домов 500 м пешеходной доступности от мест проживания автовладельцев. Для застроенных территорий, в отношении которых принято решение о развитии, пешеходная доступность может быть увеличена до 1500 </w:t>
      </w:r>
      <w:r w:rsidR="00FB08D8">
        <w:rPr>
          <w:sz w:val="28"/>
          <w:szCs w:val="28"/>
        </w:rPr>
        <w:t>м</w:t>
      </w:r>
      <w:r w:rsidR="00A21802">
        <w:rPr>
          <w:sz w:val="28"/>
          <w:szCs w:val="28"/>
        </w:rPr>
        <w:t>.</w:t>
      </w:r>
      <w:r w:rsidRPr="00D85954">
        <w:rPr>
          <w:sz w:val="28"/>
          <w:szCs w:val="28"/>
        </w:rPr>
        <w:t xml:space="preserve">". </w:t>
      </w:r>
    </w:p>
    <w:p w:rsidR="006F5C42" w:rsidRPr="00D85954" w:rsidRDefault="006F5C42" w:rsidP="006F5C42">
      <w:pPr>
        <w:pStyle w:val="a3"/>
        <w:ind w:firstLine="709"/>
        <w:rPr>
          <w:b w:val="0"/>
          <w:color w:val="auto"/>
          <w:sz w:val="28"/>
          <w:szCs w:val="28"/>
        </w:rPr>
      </w:pPr>
      <w:r w:rsidRPr="00D85954">
        <w:rPr>
          <w:b w:val="0"/>
          <w:color w:val="auto"/>
          <w:sz w:val="28"/>
          <w:szCs w:val="28"/>
        </w:rPr>
        <w:t>5</w:t>
      </w:r>
      <w:r>
        <w:rPr>
          <w:b w:val="0"/>
          <w:color w:val="auto"/>
          <w:sz w:val="28"/>
          <w:szCs w:val="28"/>
        </w:rPr>
        <w:t>3</w:t>
      </w:r>
      <w:r w:rsidRPr="00D85954">
        <w:rPr>
          <w:b w:val="0"/>
          <w:color w:val="auto"/>
          <w:sz w:val="28"/>
          <w:szCs w:val="28"/>
        </w:rPr>
        <w:t>. Пункт 3.5.233 изложить в следующей редакции:</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 xml:space="preserve">"3.5.233. Размеры земельных участков отдельно стоящих автостоянок для постоянного хранения легковых автомобилей </w:t>
      </w:r>
      <w:r>
        <w:rPr>
          <w:sz w:val="28"/>
          <w:szCs w:val="28"/>
        </w:rPr>
        <w:t xml:space="preserve">                                            </w:t>
      </w:r>
      <w:r w:rsidRPr="00D85954">
        <w:rPr>
          <w:sz w:val="28"/>
          <w:szCs w:val="28"/>
        </w:rPr>
        <w:t>в зависимости от их этажности следует принимать не менее, кв. м</w:t>
      </w:r>
      <w:r>
        <w:rPr>
          <w:sz w:val="28"/>
          <w:szCs w:val="28"/>
        </w:rPr>
        <w:t>етров</w:t>
      </w:r>
      <w:r w:rsidRPr="00D85954">
        <w:rPr>
          <w:sz w:val="28"/>
          <w:szCs w:val="28"/>
        </w:rPr>
        <w:t xml:space="preserve"> </w:t>
      </w:r>
      <w:r w:rsidR="00A21802">
        <w:rPr>
          <w:sz w:val="28"/>
          <w:szCs w:val="28"/>
        </w:rPr>
        <w:t xml:space="preserve">             </w:t>
      </w:r>
      <w:r w:rsidRPr="00D85954">
        <w:rPr>
          <w:sz w:val="28"/>
          <w:szCs w:val="28"/>
        </w:rPr>
        <w:t>на одно машино-место, для:</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одноэтажных – 30;</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двухэтажных – 20;</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трехэтажных – 14;</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четырехэтажных – 12;</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пятиэтажных – 10.</w:t>
      </w:r>
    </w:p>
    <w:p w:rsidR="006F5C42" w:rsidRPr="00D85954" w:rsidRDefault="006F5C42" w:rsidP="006F5C42">
      <w:pPr>
        <w:pStyle w:val="a9"/>
        <w:widowControl w:val="0"/>
        <w:spacing w:before="0" w:beforeAutospacing="0" w:after="0" w:afterAutospacing="0"/>
        <w:ind w:firstLine="709"/>
        <w:jc w:val="both"/>
        <w:rPr>
          <w:sz w:val="28"/>
          <w:szCs w:val="28"/>
        </w:rPr>
      </w:pPr>
      <w:r w:rsidRPr="00D85954">
        <w:rPr>
          <w:sz w:val="28"/>
          <w:szCs w:val="28"/>
        </w:rPr>
        <w:t>Размеры земельных участков для открытых наземных стоянок следует принимать не менее  25 кв. м на одно машино-место</w:t>
      </w:r>
      <w:r>
        <w:rPr>
          <w:sz w:val="28"/>
          <w:szCs w:val="28"/>
        </w:rPr>
        <w:t>.</w:t>
      </w:r>
      <w:r w:rsidRPr="00D85954">
        <w:rPr>
          <w:sz w:val="28"/>
          <w:szCs w:val="28"/>
        </w:rPr>
        <w:t>".</w:t>
      </w:r>
    </w:p>
    <w:p w:rsidR="006F5C42" w:rsidRPr="00D85954" w:rsidRDefault="006F5C42" w:rsidP="006F5C42">
      <w:pPr>
        <w:pStyle w:val="a3"/>
        <w:ind w:firstLine="709"/>
        <w:rPr>
          <w:b w:val="0"/>
          <w:color w:val="auto"/>
          <w:sz w:val="28"/>
          <w:szCs w:val="28"/>
        </w:rPr>
      </w:pPr>
      <w:r w:rsidRPr="00D85954">
        <w:rPr>
          <w:b w:val="0"/>
          <w:color w:val="auto"/>
          <w:sz w:val="28"/>
          <w:szCs w:val="28"/>
        </w:rPr>
        <w:t>5</w:t>
      </w:r>
      <w:r>
        <w:rPr>
          <w:b w:val="0"/>
          <w:color w:val="auto"/>
          <w:sz w:val="28"/>
          <w:szCs w:val="28"/>
        </w:rPr>
        <w:t>4</w:t>
      </w:r>
      <w:r w:rsidRPr="00D85954">
        <w:rPr>
          <w:b w:val="0"/>
          <w:color w:val="auto"/>
          <w:sz w:val="28"/>
          <w:szCs w:val="28"/>
        </w:rPr>
        <w:t>. Пункт 3.5.237 изложить в следующей редакции:</w:t>
      </w:r>
    </w:p>
    <w:p w:rsidR="006F5C42" w:rsidRPr="00D85954" w:rsidRDefault="006F5C42" w:rsidP="006F5C42">
      <w:pPr>
        <w:pStyle w:val="a3"/>
        <w:ind w:firstLine="709"/>
        <w:rPr>
          <w:b w:val="0"/>
          <w:color w:val="auto"/>
          <w:sz w:val="28"/>
          <w:szCs w:val="28"/>
        </w:rPr>
      </w:pPr>
      <w:r w:rsidRPr="00D85954">
        <w:rPr>
          <w:b w:val="0"/>
          <w:color w:val="auto"/>
          <w:sz w:val="28"/>
          <w:szCs w:val="28"/>
        </w:rPr>
        <w:t xml:space="preserve">"3.5.237. При застройке многоквартирными жилыми домами минимально допустимая обеспеченность населения, проживающего </w:t>
      </w:r>
      <w:r w:rsidR="00FB08D8">
        <w:rPr>
          <w:b w:val="0"/>
          <w:color w:val="auto"/>
          <w:sz w:val="28"/>
          <w:szCs w:val="28"/>
        </w:rPr>
        <w:t xml:space="preserve">                        </w:t>
      </w:r>
      <w:r w:rsidRPr="00D85954">
        <w:rPr>
          <w:b w:val="0"/>
          <w:color w:val="auto"/>
          <w:sz w:val="28"/>
          <w:szCs w:val="28"/>
        </w:rPr>
        <w:t xml:space="preserve">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w:t>
      </w:r>
      <w:r w:rsidR="00FB08D8">
        <w:rPr>
          <w:b w:val="0"/>
          <w:color w:val="auto"/>
          <w:sz w:val="28"/>
          <w:szCs w:val="28"/>
        </w:rPr>
        <w:t>%</w:t>
      </w:r>
      <w:r w:rsidRPr="00D85954">
        <w:rPr>
          <w:b w:val="0"/>
          <w:color w:val="auto"/>
          <w:sz w:val="28"/>
          <w:szCs w:val="28"/>
        </w:rPr>
        <w:t xml:space="preserve"> парка автомобилей,</w:t>
      </w:r>
      <w:r w:rsidRPr="00D85954">
        <w:rPr>
          <w:sz w:val="28"/>
          <w:szCs w:val="28"/>
        </w:rPr>
        <w:t xml:space="preserve"> </w:t>
      </w:r>
      <w:r w:rsidRPr="00D85954">
        <w:rPr>
          <w:b w:val="0"/>
          <w:color w:val="auto"/>
          <w:sz w:val="28"/>
          <w:szCs w:val="28"/>
        </w:rPr>
        <w:t xml:space="preserve">для которых устанавливается максимально допустимый уровень территориальной </w:t>
      </w:r>
      <w:r w:rsidRPr="00D85954">
        <w:rPr>
          <w:b w:val="0"/>
          <w:color w:val="auto"/>
          <w:sz w:val="28"/>
          <w:szCs w:val="28"/>
        </w:rPr>
        <w:lastRenderedPageBreak/>
        <w:t xml:space="preserve">доступности, или не менее 63 </w:t>
      </w:r>
      <w:r w:rsidR="00FB08D8">
        <w:rPr>
          <w:b w:val="0"/>
          <w:color w:val="auto"/>
          <w:sz w:val="28"/>
          <w:szCs w:val="28"/>
        </w:rPr>
        <w:t>%</w:t>
      </w:r>
      <w:r w:rsidRPr="00D85954">
        <w:rPr>
          <w:b w:val="0"/>
          <w:color w:val="auto"/>
          <w:sz w:val="28"/>
          <w:szCs w:val="28"/>
        </w:rPr>
        <w:t xml:space="preserve"> от расчетного парка автомобилей, принимаемого в соответствии с пунктом 3.5.5 настоящих нормативов</w:t>
      </w:r>
      <w:r>
        <w:rPr>
          <w:b w:val="0"/>
          <w:color w:val="auto"/>
          <w:sz w:val="28"/>
          <w:szCs w:val="28"/>
        </w:rPr>
        <w:t>.</w:t>
      </w:r>
      <w:r w:rsidRPr="00D85954">
        <w:rPr>
          <w:b w:val="0"/>
          <w:color w:val="auto"/>
          <w:sz w:val="28"/>
          <w:szCs w:val="28"/>
        </w:rPr>
        <w:t xml:space="preserve">". </w:t>
      </w:r>
    </w:p>
    <w:p w:rsidR="006F5C42" w:rsidRPr="00D85954" w:rsidRDefault="006F5C42" w:rsidP="006F5C42">
      <w:pPr>
        <w:pStyle w:val="a3"/>
        <w:ind w:firstLine="709"/>
        <w:rPr>
          <w:b w:val="0"/>
          <w:color w:val="auto"/>
          <w:sz w:val="28"/>
          <w:szCs w:val="28"/>
        </w:rPr>
      </w:pPr>
      <w:r>
        <w:rPr>
          <w:b w:val="0"/>
          <w:color w:val="auto"/>
          <w:sz w:val="28"/>
          <w:szCs w:val="28"/>
        </w:rPr>
        <w:t>55. В пункте 3.5.242 т</w:t>
      </w:r>
      <w:r w:rsidRPr="00D85954">
        <w:rPr>
          <w:b w:val="0"/>
          <w:color w:val="auto"/>
          <w:sz w:val="28"/>
          <w:szCs w:val="28"/>
        </w:rPr>
        <w:t>аблицу 100 изложить в следующей редакции:</w:t>
      </w:r>
    </w:p>
    <w:p w:rsidR="006F5C42" w:rsidRDefault="006F5C42" w:rsidP="006F5C42">
      <w:pPr>
        <w:pStyle w:val="a9"/>
        <w:widowControl w:val="0"/>
        <w:spacing w:before="0" w:beforeAutospacing="0" w:after="0" w:afterAutospacing="0" w:line="239" w:lineRule="auto"/>
        <w:ind w:firstLine="709"/>
        <w:jc w:val="right"/>
        <w:rPr>
          <w:sz w:val="28"/>
          <w:szCs w:val="28"/>
        </w:rPr>
      </w:pPr>
    </w:p>
    <w:p w:rsidR="006F5C42" w:rsidRDefault="006F5C42" w:rsidP="006F5C42">
      <w:pPr>
        <w:pStyle w:val="a9"/>
        <w:widowControl w:val="0"/>
        <w:spacing w:before="0" w:beforeAutospacing="0" w:after="0" w:afterAutospacing="0" w:line="239" w:lineRule="auto"/>
        <w:ind w:firstLine="709"/>
        <w:jc w:val="right"/>
        <w:rPr>
          <w:sz w:val="28"/>
          <w:szCs w:val="28"/>
        </w:rPr>
      </w:pPr>
      <w:r w:rsidRPr="005F20B7">
        <w:rPr>
          <w:sz w:val="28"/>
          <w:szCs w:val="28"/>
        </w:rPr>
        <w:t>"Таблица 100</w:t>
      </w:r>
    </w:p>
    <w:p w:rsidR="006F5C42" w:rsidRPr="005F20B7" w:rsidRDefault="006F5C42" w:rsidP="006F5C42">
      <w:pPr>
        <w:pStyle w:val="a9"/>
        <w:widowControl w:val="0"/>
        <w:spacing w:before="0" w:beforeAutospacing="0" w:after="0" w:afterAutospacing="0" w:line="239" w:lineRule="auto"/>
        <w:ind w:firstLine="709"/>
        <w:jc w:val="right"/>
        <w:rPr>
          <w:sz w:val="28"/>
          <w:szCs w:val="28"/>
        </w:rPr>
      </w:pPr>
    </w:p>
    <w:tbl>
      <w:tblPr>
        <w:tblW w:w="934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18"/>
        <w:gridCol w:w="2400"/>
        <w:gridCol w:w="2126"/>
      </w:tblGrid>
      <w:tr w:rsidR="006F5C42" w:rsidRPr="00E36691" w:rsidTr="000E5AF0">
        <w:trPr>
          <w:trHeight w:val="638"/>
          <w:jc w:val="center"/>
        </w:trPr>
        <w:tc>
          <w:tcPr>
            <w:tcW w:w="4818" w:type="dxa"/>
            <w:noWrap/>
          </w:tcPr>
          <w:p w:rsidR="006F5C42" w:rsidRPr="005F20B7" w:rsidRDefault="006F5C42" w:rsidP="000E5AF0">
            <w:pPr>
              <w:widowControl w:val="0"/>
              <w:suppressAutoHyphens/>
              <w:jc w:val="center"/>
              <w:rPr>
                <w:sz w:val="22"/>
                <w:szCs w:val="22"/>
              </w:rPr>
            </w:pPr>
            <w:r w:rsidRPr="005F20B7">
              <w:rPr>
                <w:sz w:val="22"/>
                <w:szCs w:val="22"/>
              </w:rPr>
              <w:t>Здания и сооружения, рекреационные</w:t>
            </w:r>
          </w:p>
          <w:p w:rsidR="006F5C42" w:rsidRDefault="006F5C42" w:rsidP="000E5AF0">
            <w:pPr>
              <w:widowControl w:val="0"/>
              <w:suppressAutoHyphens/>
              <w:jc w:val="center"/>
              <w:rPr>
                <w:sz w:val="22"/>
                <w:szCs w:val="22"/>
              </w:rPr>
            </w:pPr>
            <w:r w:rsidRPr="005F20B7">
              <w:rPr>
                <w:sz w:val="22"/>
                <w:szCs w:val="22"/>
              </w:rPr>
              <w:t>территории и объекты отдыха</w:t>
            </w:r>
          </w:p>
          <w:p w:rsidR="006F5C42" w:rsidRPr="005F20B7" w:rsidRDefault="006F5C42" w:rsidP="000E5AF0">
            <w:pPr>
              <w:widowControl w:val="0"/>
              <w:suppressAutoHyphens/>
              <w:jc w:val="center"/>
              <w:rPr>
                <w:sz w:val="22"/>
                <w:szCs w:val="22"/>
              </w:rPr>
            </w:pPr>
          </w:p>
        </w:tc>
        <w:tc>
          <w:tcPr>
            <w:tcW w:w="2400" w:type="dxa"/>
            <w:noWrap/>
          </w:tcPr>
          <w:p w:rsidR="006F5C42" w:rsidRPr="005F20B7" w:rsidRDefault="006F5C42" w:rsidP="000E5AF0">
            <w:pPr>
              <w:widowControl w:val="0"/>
              <w:jc w:val="center"/>
              <w:rPr>
                <w:sz w:val="22"/>
                <w:szCs w:val="22"/>
              </w:rPr>
            </w:pPr>
            <w:r w:rsidRPr="005F20B7">
              <w:rPr>
                <w:sz w:val="22"/>
                <w:szCs w:val="22"/>
              </w:rPr>
              <w:t>Расчетная единица</w:t>
            </w:r>
          </w:p>
        </w:tc>
        <w:tc>
          <w:tcPr>
            <w:tcW w:w="2126" w:type="dxa"/>
            <w:noWrap/>
          </w:tcPr>
          <w:p w:rsidR="006F5C42" w:rsidRPr="005F20B7" w:rsidRDefault="006F5C42" w:rsidP="000E5AF0">
            <w:pPr>
              <w:widowControl w:val="0"/>
              <w:ind w:left="-57" w:right="-57"/>
              <w:jc w:val="center"/>
              <w:rPr>
                <w:sz w:val="22"/>
                <w:szCs w:val="22"/>
              </w:rPr>
            </w:pPr>
            <w:r w:rsidRPr="005F20B7">
              <w:rPr>
                <w:sz w:val="22"/>
                <w:szCs w:val="22"/>
              </w:rPr>
              <w:t>Количество машино-мест на расчетную единицу</w:t>
            </w:r>
          </w:p>
        </w:tc>
      </w:tr>
      <w:tr w:rsidR="006F5C42" w:rsidRPr="00E36691" w:rsidTr="000E5AF0">
        <w:trPr>
          <w:trHeight w:val="312"/>
          <w:jc w:val="center"/>
        </w:trPr>
        <w:tc>
          <w:tcPr>
            <w:tcW w:w="9344" w:type="dxa"/>
            <w:gridSpan w:val="3"/>
            <w:noWrap/>
          </w:tcPr>
          <w:p w:rsidR="006F5C42" w:rsidRPr="005F20B7" w:rsidRDefault="006F5C42" w:rsidP="000E5AF0">
            <w:pPr>
              <w:widowControl w:val="0"/>
              <w:jc w:val="center"/>
              <w:rPr>
                <w:sz w:val="22"/>
                <w:szCs w:val="22"/>
              </w:rPr>
            </w:pPr>
            <w:r w:rsidRPr="005F20B7">
              <w:rPr>
                <w:sz w:val="22"/>
                <w:szCs w:val="22"/>
              </w:rPr>
              <w:t>Здания и сооружения</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Административно-общественные учреждения, кредитно-финансовые и юридические учреждения</w:t>
            </w:r>
          </w:p>
        </w:tc>
        <w:tc>
          <w:tcPr>
            <w:tcW w:w="2400" w:type="dxa"/>
            <w:noWrap/>
          </w:tcPr>
          <w:p w:rsidR="006F5C42" w:rsidRPr="00E36691" w:rsidRDefault="006F5C42" w:rsidP="000E5AF0">
            <w:pPr>
              <w:widowControl w:val="0"/>
              <w:jc w:val="center"/>
              <w:rPr>
                <w:sz w:val="22"/>
                <w:szCs w:val="22"/>
              </w:rPr>
            </w:pPr>
            <w:r w:rsidRPr="00E36691">
              <w:rPr>
                <w:sz w:val="22"/>
                <w:szCs w:val="22"/>
              </w:rPr>
              <w:t>100 работающих</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38</w:t>
            </w:r>
          </w:p>
        </w:tc>
      </w:tr>
      <w:tr w:rsidR="006F5C42" w:rsidRPr="00E36691" w:rsidTr="000E5AF0">
        <w:trPr>
          <w:jc w:val="center"/>
        </w:trPr>
        <w:tc>
          <w:tcPr>
            <w:tcW w:w="4818" w:type="dxa"/>
            <w:noWrap/>
          </w:tcPr>
          <w:p w:rsidR="006F5C42" w:rsidRDefault="006F5C42" w:rsidP="000E5AF0">
            <w:pPr>
              <w:widowControl w:val="0"/>
              <w:suppressAutoHyphens/>
              <w:ind w:right="-57"/>
              <w:rPr>
                <w:sz w:val="22"/>
                <w:szCs w:val="22"/>
              </w:rPr>
            </w:pPr>
            <w:r w:rsidRPr="00E36691">
              <w:rPr>
                <w:sz w:val="22"/>
                <w:szCs w:val="22"/>
              </w:rPr>
              <w:t xml:space="preserve">Научные и проектные организации, высшие </w:t>
            </w:r>
          </w:p>
          <w:p w:rsidR="006F5C42" w:rsidRPr="00E36691" w:rsidRDefault="006F5C42" w:rsidP="000E5AF0">
            <w:pPr>
              <w:widowControl w:val="0"/>
              <w:suppressAutoHyphens/>
              <w:ind w:right="-57"/>
              <w:rPr>
                <w:sz w:val="22"/>
                <w:szCs w:val="22"/>
              </w:rPr>
            </w:pPr>
            <w:r w:rsidRPr="00E36691">
              <w:rPr>
                <w:sz w:val="22"/>
                <w:szCs w:val="22"/>
              </w:rPr>
              <w:t>и средние специальные учебные заведения</w:t>
            </w:r>
          </w:p>
        </w:tc>
        <w:tc>
          <w:tcPr>
            <w:tcW w:w="2400" w:type="dxa"/>
            <w:noWrap/>
          </w:tcPr>
          <w:p w:rsidR="006F5C42" w:rsidRPr="00E36691" w:rsidRDefault="00742E75" w:rsidP="000E5AF0">
            <w:pPr>
              <w:widowControl w:val="0"/>
              <w:jc w:val="center"/>
              <w:rPr>
                <w:sz w:val="22"/>
                <w:szCs w:val="22"/>
              </w:rPr>
            </w:pPr>
            <w:r>
              <w:rPr>
                <w:sz w:val="22"/>
                <w:szCs w:val="22"/>
              </w:rPr>
              <w:t>- " -</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EC334D">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Промышленные предприятия</w:t>
            </w:r>
          </w:p>
        </w:tc>
        <w:tc>
          <w:tcPr>
            <w:tcW w:w="2400" w:type="dxa"/>
            <w:noWrap/>
          </w:tcPr>
          <w:p w:rsidR="006F5C42" w:rsidRPr="00E36691" w:rsidRDefault="006F5C42" w:rsidP="000E5AF0">
            <w:pPr>
              <w:widowControl w:val="0"/>
              <w:ind w:left="-57" w:right="-57"/>
              <w:jc w:val="center"/>
              <w:rPr>
                <w:sz w:val="22"/>
                <w:szCs w:val="22"/>
              </w:rPr>
            </w:pPr>
            <w:r w:rsidRPr="00E36691">
              <w:rPr>
                <w:sz w:val="22"/>
                <w:szCs w:val="22"/>
              </w:rPr>
              <w:t>100 работающих в двух смежных сменах</w:t>
            </w:r>
          </w:p>
        </w:tc>
        <w:tc>
          <w:tcPr>
            <w:tcW w:w="2126" w:type="dxa"/>
            <w:tcBorders>
              <w:bottom w:val="single" w:sz="4" w:space="0" w:color="auto"/>
            </w:tcBorders>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19</w:t>
            </w:r>
          </w:p>
        </w:tc>
      </w:tr>
      <w:tr w:rsidR="006F5C42" w:rsidRPr="00E36691" w:rsidTr="00D34551">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Дошкольные организации</w:t>
            </w:r>
          </w:p>
        </w:tc>
        <w:tc>
          <w:tcPr>
            <w:tcW w:w="2400" w:type="dxa"/>
            <w:noWrap/>
          </w:tcPr>
          <w:p w:rsidR="006F5C42" w:rsidRPr="00E36691" w:rsidRDefault="00D34551" w:rsidP="000E5AF0">
            <w:pPr>
              <w:widowControl w:val="0"/>
              <w:ind w:left="-57" w:right="-57"/>
              <w:jc w:val="center"/>
              <w:rPr>
                <w:sz w:val="22"/>
                <w:szCs w:val="22"/>
              </w:rPr>
            </w:pPr>
            <w:r w:rsidRPr="00E36691">
              <w:rPr>
                <w:sz w:val="22"/>
                <w:szCs w:val="22"/>
              </w:rPr>
              <w:t>1 объект</w:t>
            </w:r>
          </w:p>
        </w:tc>
        <w:tc>
          <w:tcPr>
            <w:tcW w:w="2126" w:type="dxa"/>
            <w:tcBorders>
              <w:bottom w:val="single" w:sz="4" w:space="0" w:color="auto"/>
            </w:tcBorders>
            <w:noWrap/>
          </w:tcPr>
          <w:p w:rsidR="006F5C42" w:rsidRDefault="006F5C42" w:rsidP="000E5AF0">
            <w:pPr>
              <w:widowControl w:val="0"/>
              <w:suppressAutoHyphens/>
              <w:jc w:val="center"/>
              <w:rPr>
                <w:sz w:val="22"/>
                <w:szCs w:val="22"/>
              </w:rPr>
            </w:pPr>
            <w:r w:rsidRPr="00E36691">
              <w:rPr>
                <w:sz w:val="22"/>
                <w:szCs w:val="22"/>
              </w:rPr>
              <w:t xml:space="preserve">По заданию </w:t>
            </w:r>
          </w:p>
          <w:p w:rsidR="006F5C42" w:rsidRPr="00E36691" w:rsidRDefault="006F5C42" w:rsidP="000E5AF0">
            <w:pPr>
              <w:widowControl w:val="0"/>
              <w:suppressAutoHyphens/>
              <w:jc w:val="center"/>
              <w:rPr>
                <w:sz w:val="22"/>
                <w:szCs w:val="22"/>
              </w:rPr>
            </w:pPr>
            <w:r w:rsidRPr="00E36691">
              <w:rPr>
                <w:sz w:val="22"/>
                <w:szCs w:val="22"/>
              </w:rPr>
              <w:t>на проектирование, но не менее 2</w:t>
            </w:r>
          </w:p>
        </w:tc>
      </w:tr>
      <w:tr w:rsidR="006F5C42" w:rsidRPr="00E36691" w:rsidTr="00D34551">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Школы</w:t>
            </w:r>
          </w:p>
        </w:tc>
        <w:tc>
          <w:tcPr>
            <w:tcW w:w="2400" w:type="dxa"/>
            <w:noWrap/>
          </w:tcPr>
          <w:p w:rsidR="006F5C42" w:rsidRPr="00E36691" w:rsidRDefault="00EC334D" w:rsidP="000E5AF0">
            <w:pPr>
              <w:widowControl w:val="0"/>
              <w:ind w:left="-57" w:right="-57"/>
              <w:jc w:val="center"/>
              <w:rPr>
                <w:sz w:val="22"/>
                <w:szCs w:val="22"/>
              </w:rPr>
            </w:pPr>
            <w:r w:rsidRPr="00E36691">
              <w:rPr>
                <w:sz w:val="22"/>
                <w:szCs w:val="22"/>
              </w:rPr>
              <w:t>1 объект</w:t>
            </w:r>
          </w:p>
        </w:tc>
        <w:tc>
          <w:tcPr>
            <w:tcW w:w="2126" w:type="dxa"/>
            <w:tcBorders>
              <w:top w:val="single" w:sz="4" w:space="0" w:color="auto"/>
            </w:tcBorders>
            <w:noWrap/>
          </w:tcPr>
          <w:p w:rsidR="006F5C42" w:rsidRPr="00E36691" w:rsidRDefault="00742E75" w:rsidP="000E5AF0">
            <w:pPr>
              <w:widowControl w:val="0"/>
              <w:suppressAutoHyphens/>
              <w:jc w:val="center"/>
              <w:rPr>
                <w:sz w:val="22"/>
                <w:szCs w:val="22"/>
              </w:rPr>
            </w:pPr>
            <w:r>
              <w:rPr>
                <w:sz w:val="22"/>
                <w:szCs w:val="22"/>
              </w:rPr>
              <w:t>- " -</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Больницы</w:t>
            </w:r>
          </w:p>
        </w:tc>
        <w:tc>
          <w:tcPr>
            <w:tcW w:w="2400" w:type="dxa"/>
            <w:noWrap/>
          </w:tcPr>
          <w:p w:rsidR="006F5C42" w:rsidRPr="00E36691" w:rsidRDefault="006F5C42" w:rsidP="000E5AF0">
            <w:pPr>
              <w:widowControl w:val="0"/>
              <w:jc w:val="center"/>
              <w:rPr>
                <w:sz w:val="22"/>
                <w:szCs w:val="22"/>
              </w:rPr>
            </w:pPr>
            <w:r w:rsidRPr="00E36691">
              <w:rPr>
                <w:sz w:val="22"/>
                <w:szCs w:val="22"/>
              </w:rPr>
              <w:t>100 коек</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10</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Поликлиники</w:t>
            </w:r>
          </w:p>
        </w:tc>
        <w:tc>
          <w:tcPr>
            <w:tcW w:w="2400" w:type="dxa"/>
            <w:noWrap/>
          </w:tcPr>
          <w:p w:rsidR="006F5C42" w:rsidRPr="00E36691" w:rsidRDefault="006F5C42" w:rsidP="000E5AF0">
            <w:pPr>
              <w:widowControl w:val="0"/>
              <w:jc w:val="center"/>
              <w:rPr>
                <w:sz w:val="22"/>
                <w:szCs w:val="22"/>
              </w:rPr>
            </w:pPr>
            <w:r w:rsidRPr="00E36691">
              <w:rPr>
                <w:sz w:val="22"/>
                <w:szCs w:val="22"/>
              </w:rPr>
              <w:t>100 посещений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6</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Предприятия бытового обслуживания</w:t>
            </w:r>
          </w:p>
        </w:tc>
        <w:tc>
          <w:tcPr>
            <w:tcW w:w="2400" w:type="dxa"/>
            <w:noWrap/>
          </w:tcPr>
          <w:p w:rsidR="006F5C42" w:rsidRPr="00E36691" w:rsidRDefault="006F5C42" w:rsidP="000E5AF0">
            <w:pPr>
              <w:widowControl w:val="0"/>
              <w:ind w:left="-567" w:right="-567"/>
              <w:jc w:val="center"/>
              <w:rPr>
                <w:sz w:val="22"/>
                <w:szCs w:val="22"/>
              </w:rPr>
            </w:pPr>
            <w:r w:rsidRPr="00E36691">
              <w:rPr>
                <w:sz w:val="22"/>
                <w:szCs w:val="22"/>
              </w:rPr>
              <w:t xml:space="preserve">30 </w:t>
            </w:r>
            <w:r>
              <w:rPr>
                <w:sz w:val="22"/>
                <w:szCs w:val="22"/>
              </w:rPr>
              <w:t>кв. м</w:t>
            </w:r>
            <w:r w:rsidRPr="00E36691">
              <w:rPr>
                <w:sz w:val="22"/>
                <w:szCs w:val="22"/>
              </w:rPr>
              <w:t xml:space="preserve"> общей площади</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19</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Спортивные объекты</w:t>
            </w:r>
          </w:p>
        </w:tc>
        <w:tc>
          <w:tcPr>
            <w:tcW w:w="2400" w:type="dxa"/>
            <w:noWrap/>
          </w:tcPr>
          <w:p w:rsidR="006F5C42" w:rsidRPr="00E36691" w:rsidRDefault="006F5C42" w:rsidP="000E5AF0">
            <w:pPr>
              <w:widowControl w:val="0"/>
              <w:jc w:val="center"/>
              <w:rPr>
                <w:sz w:val="22"/>
                <w:szCs w:val="22"/>
              </w:rPr>
            </w:pPr>
            <w:r w:rsidRPr="00E36691">
              <w:rPr>
                <w:sz w:val="22"/>
                <w:szCs w:val="22"/>
              </w:rPr>
              <w:t>100 мест</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6</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Театры, цирки, кинотеатры, концертные залы, музеи, выставки</w:t>
            </w:r>
          </w:p>
        </w:tc>
        <w:tc>
          <w:tcPr>
            <w:tcW w:w="2400" w:type="dxa"/>
            <w:noWrap/>
          </w:tcPr>
          <w:p w:rsidR="006F5C42" w:rsidRDefault="006F5C42" w:rsidP="000E5AF0">
            <w:pPr>
              <w:widowControl w:val="0"/>
              <w:ind w:left="-57" w:right="-57"/>
              <w:jc w:val="center"/>
              <w:rPr>
                <w:sz w:val="22"/>
                <w:szCs w:val="22"/>
              </w:rPr>
            </w:pPr>
            <w:r w:rsidRPr="00E36691">
              <w:rPr>
                <w:sz w:val="22"/>
                <w:szCs w:val="22"/>
              </w:rPr>
              <w:t xml:space="preserve">100 мест </w:t>
            </w:r>
          </w:p>
          <w:p w:rsidR="006F5C42" w:rsidRPr="00E36691" w:rsidRDefault="006F5C42" w:rsidP="000E5AF0">
            <w:pPr>
              <w:widowControl w:val="0"/>
              <w:ind w:left="-57" w:right="-57"/>
              <w:jc w:val="center"/>
              <w:rPr>
                <w:sz w:val="22"/>
                <w:szCs w:val="22"/>
              </w:rPr>
            </w:pPr>
            <w:r w:rsidRPr="00E36691">
              <w:rPr>
                <w:sz w:val="22"/>
                <w:szCs w:val="22"/>
              </w:rPr>
              <w:t>или единовременных 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Парки культуры и отдыха</w:t>
            </w:r>
          </w:p>
        </w:tc>
        <w:tc>
          <w:tcPr>
            <w:tcW w:w="2400" w:type="dxa"/>
            <w:noWrap/>
          </w:tcPr>
          <w:p w:rsidR="006F5C42" w:rsidRPr="00E36691" w:rsidRDefault="006F5C42" w:rsidP="000E5AF0">
            <w:pPr>
              <w:widowControl w:val="0"/>
              <w:jc w:val="center"/>
              <w:rPr>
                <w:sz w:val="22"/>
                <w:szCs w:val="22"/>
              </w:rPr>
            </w:pPr>
            <w:r w:rsidRPr="00E36691">
              <w:rPr>
                <w:sz w:val="22"/>
                <w:szCs w:val="22"/>
              </w:rPr>
              <w:t>100 единовременных</w:t>
            </w:r>
          </w:p>
          <w:p w:rsidR="006F5C42" w:rsidRPr="00E36691" w:rsidRDefault="006F5C42" w:rsidP="000E5AF0">
            <w:pPr>
              <w:widowControl w:val="0"/>
              <w:jc w:val="center"/>
              <w:rPr>
                <w:sz w:val="22"/>
                <w:szCs w:val="22"/>
              </w:rPr>
            </w:pPr>
            <w:r w:rsidRPr="00E36691">
              <w:rPr>
                <w:sz w:val="22"/>
                <w:szCs w:val="22"/>
              </w:rPr>
              <w:t>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13</w:t>
            </w:r>
          </w:p>
        </w:tc>
      </w:tr>
      <w:tr w:rsidR="006F5C42" w:rsidRPr="00E36691" w:rsidTr="000E5AF0">
        <w:trPr>
          <w:jc w:val="center"/>
        </w:trPr>
        <w:tc>
          <w:tcPr>
            <w:tcW w:w="4818" w:type="dxa"/>
            <w:noWrap/>
          </w:tcPr>
          <w:p w:rsidR="006F5C42" w:rsidRDefault="006F5C42" w:rsidP="000E5AF0">
            <w:pPr>
              <w:widowControl w:val="0"/>
              <w:suppressAutoHyphens/>
              <w:rPr>
                <w:sz w:val="22"/>
                <w:szCs w:val="22"/>
              </w:rPr>
            </w:pPr>
            <w:r w:rsidRPr="00B571C7">
              <w:rPr>
                <w:sz w:val="22"/>
                <w:szCs w:val="22"/>
              </w:rPr>
              <w:t xml:space="preserve">Торговые центры общей площадью более </w:t>
            </w:r>
          </w:p>
          <w:p w:rsidR="006F5C42" w:rsidRPr="00B571C7" w:rsidRDefault="006F5C42" w:rsidP="000E5AF0">
            <w:pPr>
              <w:widowControl w:val="0"/>
              <w:suppressAutoHyphens/>
              <w:rPr>
                <w:sz w:val="22"/>
                <w:szCs w:val="22"/>
              </w:rPr>
            </w:pPr>
            <w:r w:rsidRPr="00B571C7">
              <w:rPr>
                <w:sz w:val="22"/>
                <w:szCs w:val="22"/>
              </w:rPr>
              <w:t xml:space="preserve">200 </w:t>
            </w:r>
            <w:r>
              <w:rPr>
                <w:sz w:val="22"/>
                <w:szCs w:val="22"/>
              </w:rPr>
              <w:t>кв. м до 50</w:t>
            </w:r>
            <w:r w:rsidRPr="00B571C7">
              <w:rPr>
                <w:sz w:val="22"/>
                <w:szCs w:val="22"/>
              </w:rPr>
              <w:t xml:space="preserve">000 </w:t>
            </w:r>
            <w:r>
              <w:rPr>
                <w:sz w:val="22"/>
                <w:szCs w:val="22"/>
              </w:rPr>
              <w:t>кв. м</w:t>
            </w:r>
          </w:p>
        </w:tc>
        <w:tc>
          <w:tcPr>
            <w:tcW w:w="2400" w:type="dxa"/>
            <w:noWrap/>
          </w:tcPr>
          <w:p w:rsidR="006F5C42" w:rsidRPr="00B571C7" w:rsidRDefault="006F5C42" w:rsidP="00D34551">
            <w:pPr>
              <w:widowControl w:val="0"/>
              <w:jc w:val="center"/>
              <w:rPr>
                <w:sz w:val="22"/>
                <w:szCs w:val="22"/>
              </w:rPr>
            </w:pPr>
            <w:r w:rsidRPr="00B571C7">
              <w:rPr>
                <w:sz w:val="22"/>
                <w:szCs w:val="22"/>
              </w:rPr>
              <w:t xml:space="preserve">100 </w:t>
            </w:r>
            <w:r>
              <w:rPr>
                <w:sz w:val="22"/>
                <w:szCs w:val="22"/>
              </w:rPr>
              <w:t>кв. м</w:t>
            </w:r>
            <w:r w:rsidRPr="00B571C7">
              <w:rPr>
                <w:sz w:val="22"/>
                <w:szCs w:val="22"/>
              </w:rPr>
              <w:t xml:space="preserve"> </w:t>
            </w:r>
            <w:r w:rsidR="00D34551">
              <w:rPr>
                <w:sz w:val="22"/>
                <w:szCs w:val="22"/>
              </w:rPr>
              <w:t>торговой</w:t>
            </w:r>
            <w:r w:rsidRPr="00B571C7">
              <w:rPr>
                <w:sz w:val="22"/>
                <w:szCs w:val="22"/>
              </w:rPr>
              <w:t xml:space="preserve"> площади</w:t>
            </w:r>
          </w:p>
        </w:tc>
        <w:tc>
          <w:tcPr>
            <w:tcW w:w="2126" w:type="dxa"/>
            <w:shd w:val="clear" w:color="auto" w:fill="auto"/>
            <w:noWrap/>
          </w:tcPr>
          <w:p w:rsidR="006F5C42" w:rsidRPr="00B571C7" w:rsidRDefault="006F5C42" w:rsidP="000E5AF0">
            <w:pPr>
              <w:widowControl w:val="0"/>
              <w:suppressAutoHyphens/>
              <w:jc w:val="center"/>
              <w:rPr>
                <w:sz w:val="22"/>
                <w:szCs w:val="22"/>
              </w:rPr>
            </w:pPr>
            <w:r w:rsidRPr="00B571C7">
              <w:rPr>
                <w:sz w:val="22"/>
                <w:szCs w:val="22"/>
              </w:rPr>
              <w:t>7</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B571C7">
              <w:rPr>
                <w:sz w:val="22"/>
                <w:szCs w:val="22"/>
              </w:rPr>
              <w:t>Торговые</w:t>
            </w:r>
            <w:r w:rsidR="00EC334D">
              <w:rPr>
                <w:sz w:val="22"/>
                <w:szCs w:val="22"/>
              </w:rPr>
              <w:t xml:space="preserve"> центры общей площадью свыше 50</w:t>
            </w:r>
            <w:r w:rsidRPr="00B571C7">
              <w:rPr>
                <w:sz w:val="22"/>
                <w:szCs w:val="22"/>
              </w:rPr>
              <w:t xml:space="preserve">000 </w:t>
            </w:r>
            <w:r>
              <w:rPr>
                <w:sz w:val="22"/>
                <w:szCs w:val="22"/>
              </w:rPr>
              <w:t>кв. м</w:t>
            </w:r>
          </w:p>
        </w:tc>
        <w:tc>
          <w:tcPr>
            <w:tcW w:w="2400" w:type="dxa"/>
            <w:noWrap/>
          </w:tcPr>
          <w:p w:rsidR="006F5C42" w:rsidRPr="00E36691" w:rsidRDefault="006F5C42" w:rsidP="00D34551">
            <w:pPr>
              <w:widowControl w:val="0"/>
              <w:jc w:val="center"/>
              <w:rPr>
                <w:sz w:val="22"/>
                <w:szCs w:val="22"/>
              </w:rPr>
            </w:pPr>
            <w:r w:rsidRPr="00B571C7">
              <w:rPr>
                <w:sz w:val="22"/>
                <w:szCs w:val="22"/>
              </w:rPr>
              <w:t xml:space="preserve">100 </w:t>
            </w:r>
            <w:r>
              <w:rPr>
                <w:sz w:val="22"/>
                <w:szCs w:val="22"/>
              </w:rPr>
              <w:t>кв. м</w:t>
            </w:r>
            <w:r w:rsidRPr="00B571C7">
              <w:rPr>
                <w:sz w:val="22"/>
                <w:szCs w:val="22"/>
              </w:rPr>
              <w:t xml:space="preserve"> </w:t>
            </w:r>
            <w:r w:rsidR="00D34551">
              <w:rPr>
                <w:sz w:val="22"/>
                <w:szCs w:val="22"/>
              </w:rPr>
              <w:t>торговой</w:t>
            </w:r>
            <w:r w:rsidRPr="00B571C7">
              <w:rPr>
                <w:sz w:val="22"/>
                <w:szCs w:val="22"/>
              </w:rPr>
              <w:t xml:space="preserve"> площади</w:t>
            </w:r>
          </w:p>
        </w:tc>
        <w:tc>
          <w:tcPr>
            <w:tcW w:w="2126" w:type="dxa"/>
            <w:shd w:val="clear" w:color="auto" w:fill="auto"/>
            <w:noWrap/>
          </w:tcPr>
          <w:p w:rsidR="006F5C42" w:rsidRPr="00B571C7" w:rsidRDefault="006F5C42" w:rsidP="000E5AF0">
            <w:pPr>
              <w:widowControl w:val="0"/>
              <w:suppressAutoHyphens/>
              <w:jc w:val="center"/>
              <w:rPr>
                <w:sz w:val="22"/>
                <w:szCs w:val="22"/>
              </w:rPr>
            </w:pPr>
            <w:r w:rsidRPr="00B571C7">
              <w:rPr>
                <w:sz w:val="22"/>
                <w:szCs w:val="22"/>
              </w:rPr>
              <w:t>6</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Рынки</w:t>
            </w:r>
          </w:p>
        </w:tc>
        <w:tc>
          <w:tcPr>
            <w:tcW w:w="2400" w:type="dxa"/>
            <w:noWrap/>
          </w:tcPr>
          <w:p w:rsidR="006F5C42" w:rsidRPr="00E36691" w:rsidRDefault="006F5C42" w:rsidP="000E5AF0">
            <w:pPr>
              <w:widowControl w:val="0"/>
              <w:jc w:val="center"/>
              <w:rPr>
                <w:sz w:val="22"/>
                <w:szCs w:val="22"/>
              </w:rPr>
            </w:pPr>
            <w:r w:rsidRPr="00E36691">
              <w:rPr>
                <w:sz w:val="22"/>
                <w:szCs w:val="22"/>
              </w:rPr>
              <w:t>50 торговых мест</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48</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Рестораны и кафе общегородского значения, клубы</w:t>
            </w:r>
          </w:p>
        </w:tc>
        <w:tc>
          <w:tcPr>
            <w:tcW w:w="2400" w:type="dxa"/>
            <w:noWrap/>
          </w:tcPr>
          <w:p w:rsidR="006F5C42" w:rsidRPr="00E36691" w:rsidRDefault="00D34551" w:rsidP="00D34551">
            <w:pPr>
              <w:widowControl w:val="0"/>
              <w:jc w:val="center"/>
              <w:rPr>
                <w:sz w:val="22"/>
                <w:szCs w:val="22"/>
              </w:rPr>
            </w:pPr>
            <w:r>
              <w:rPr>
                <w:sz w:val="22"/>
                <w:szCs w:val="22"/>
              </w:rPr>
              <w:t>100 мест</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Гостиницы</w:t>
            </w:r>
          </w:p>
        </w:tc>
        <w:tc>
          <w:tcPr>
            <w:tcW w:w="2400" w:type="dxa"/>
            <w:noWrap/>
          </w:tcPr>
          <w:p w:rsidR="006F5C42" w:rsidRPr="00E36691" w:rsidRDefault="00EC334D" w:rsidP="000E5AF0">
            <w:pPr>
              <w:widowControl w:val="0"/>
              <w:jc w:val="center"/>
              <w:rPr>
                <w:sz w:val="22"/>
                <w:szCs w:val="22"/>
              </w:rPr>
            </w:pPr>
            <w:r w:rsidRPr="00E36691">
              <w:rPr>
                <w:sz w:val="22"/>
                <w:szCs w:val="22"/>
              </w:rPr>
              <w:t>100 мест</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15</w:t>
            </w:r>
          </w:p>
        </w:tc>
      </w:tr>
      <w:tr w:rsidR="006F5C42" w:rsidRPr="00E36691" w:rsidTr="000E5AF0">
        <w:trPr>
          <w:trHeight w:val="70"/>
          <w:jc w:val="center"/>
        </w:trPr>
        <w:tc>
          <w:tcPr>
            <w:tcW w:w="4818" w:type="dxa"/>
            <w:noWrap/>
          </w:tcPr>
          <w:p w:rsidR="006F5C42" w:rsidRPr="00E36691" w:rsidRDefault="006F5C42" w:rsidP="000E5AF0">
            <w:pPr>
              <w:widowControl w:val="0"/>
              <w:suppressAutoHyphens/>
              <w:rPr>
                <w:sz w:val="22"/>
                <w:szCs w:val="22"/>
              </w:rPr>
            </w:pPr>
            <w:r w:rsidRPr="00E36691">
              <w:rPr>
                <w:sz w:val="22"/>
                <w:szCs w:val="22"/>
              </w:rPr>
              <w:br w:type="page"/>
              <w:t>Вокзалы всех видов транспорта</w:t>
            </w:r>
          </w:p>
        </w:tc>
        <w:tc>
          <w:tcPr>
            <w:tcW w:w="2400" w:type="dxa"/>
            <w:noWrap/>
          </w:tcPr>
          <w:p w:rsidR="006F5C42" w:rsidRPr="00E36691" w:rsidRDefault="006F5C42" w:rsidP="00D34551">
            <w:pPr>
              <w:widowControl w:val="0"/>
              <w:ind w:left="-57" w:right="-57"/>
              <w:jc w:val="center"/>
              <w:rPr>
                <w:sz w:val="22"/>
                <w:szCs w:val="22"/>
              </w:rPr>
            </w:pPr>
            <w:r w:rsidRPr="00E36691">
              <w:rPr>
                <w:sz w:val="22"/>
                <w:szCs w:val="22"/>
              </w:rPr>
              <w:t>100 пассажиров дальнего и местного сообщений, прибываю</w:t>
            </w:r>
            <w:r w:rsidR="00D34551">
              <w:rPr>
                <w:sz w:val="22"/>
                <w:szCs w:val="22"/>
              </w:rPr>
              <w:t>-</w:t>
            </w:r>
            <w:r w:rsidRPr="00E36691">
              <w:rPr>
                <w:sz w:val="22"/>
                <w:szCs w:val="22"/>
              </w:rPr>
              <w:t>щих в час пик</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trHeight w:val="312"/>
          <w:jc w:val="center"/>
        </w:trPr>
        <w:tc>
          <w:tcPr>
            <w:tcW w:w="9344" w:type="dxa"/>
            <w:gridSpan w:val="3"/>
            <w:noWrap/>
          </w:tcPr>
          <w:p w:rsidR="006F5C42" w:rsidRPr="005F20B7" w:rsidRDefault="006F5C42" w:rsidP="000E5AF0">
            <w:pPr>
              <w:widowControl w:val="0"/>
              <w:jc w:val="center"/>
              <w:rPr>
                <w:sz w:val="22"/>
                <w:szCs w:val="22"/>
              </w:rPr>
            </w:pPr>
            <w:r w:rsidRPr="005F20B7">
              <w:rPr>
                <w:sz w:val="22"/>
                <w:szCs w:val="22"/>
              </w:rPr>
              <w:t>Рекреационные территории и объекты отдыха</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Пляжи и парки в зонах отдыха</w:t>
            </w:r>
          </w:p>
        </w:tc>
        <w:tc>
          <w:tcPr>
            <w:tcW w:w="2400" w:type="dxa"/>
            <w:noWrap/>
          </w:tcPr>
          <w:p w:rsidR="006F5C42" w:rsidRPr="00E36691" w:rsidRDefault="006F5C42" w:rsidP="000E5AF0">
            <w:pPr>
              <w:widowControl w:val="0"/>
              <w:jc w:val="center"/>
              <w:rPr>
                <w:sz w:val="22"/>
                <w:szCs w:val="22"/>
              </w:rPr>
            </w:pPr>
            <w:r w:rsidRPr="00E36691">
              <w:rPr>
                <w:sz w:val="22"/>
                <w:szCs w:val="22"/>
              </w:rPr>
              <w:t>100 единовременных</w:t>
            </w:r>
          </w:p>
          <w:p w:rsidR="006F5C42" w:rsidRPr="00E36691" w:rsidRDefault="006F5C42" w:rsidP="000E5AF0">
            <w:pPr>
              <w:widowControl w:val="0"/>
              <w:jc w:val="center"/>
              <w:rPr>
                <w:sz w:val="22"/>
                <w:szCs w:val="22"/>
              </w:rPr>
            </w:pPr>
            <w:r w:rsidRPr="00E36691">
              <w:rPr>
                <w:sz w:val="22"/>
                <w:szCs w:val="22"/>
              </w:rPr>
              <w:t>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38</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Лесопарки и заповедники</w:t>
            </w:r>
          </w:p>
        </w:tc>
        <w:tc>
          <w:tcPr>
            <w:tcW w:w="2400" w:type="dxa"/>
            <w:noWrap/>
          </w:tcPr>
          <w:p w:rsidR="006F5C42" w:rsidRPr="00E36691" w:rsidRDefault="006F5C42" w:rsidP="000E5AF0">
            <w:pPr>
              <w:widowControl w:val="0"/>
              <w:jc w:val="center"/>
              <w:rPr>
                <w:sz w:val="22"/>
                <w:szCs w:val="22"/>
              </w:rPr>
            </w:pPr>
            <w:r w:rsidRPr="00E36691">
              <w:rPr>
                <w:sz w:val="22"/>
                <w:szCs w:val="22"/>
              </w:rPr>
              <w:t>100 единовременных</w:t>
            </w:r>
          </w:p>
          <w:p w:rsidR="00A21802" w:rsidRPr="00E36691" w:rsidRDefault="006F5C42" w:rsidP="00835052">
            <w:pPr>
              <w:widowControl w:val="0"/>
              <w:jc w:val="center"/>
              <w:rPr>
                <w:sz w:val="22"/>
                <w:szCs w:val="22"/>
              </w:rPr>
            </w:pPr>
            <w:r w:rsidRPr="00E36691">
              <w:rPr>
                <w:sz w:val="22"/>
                <w:szCs w:val="22"/>
              </w:rPr>
              <w:t>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19</w:t>
            </w:r>
          </w:p>
        </w:tc>
      </w:tr>
      <w:tr w:rsidR="006F5C42" w:rsidRPr="00E36691" w:rsidTr="000E5AF0">
        <w:trPr>
          <w:jc w:val="center"/>
        </w:trPr>
        <w:tc>
          <w:tcPr>
            <w:tcW w:w="4818" w:type="dxa"/>
            <w:tcBorders>
              <w:top w:val="single" w:sz="4" w:space="0" w:color="auto"/>
              <w:left w:val="single" w:sz="4" w:space="0" w:color="auto"/>
              <w:bottom w:val="single" w:sz="4" w:space="0" w:color="auto"/>
              <w:right w:val="single" w:sz="4" w:space="0" w:color="auto"/>
            </w:tcBorders>
            <w:noWrap/>
          </w:tcPr>
          <w:p w:rsidR="006F5C42" w:rsidRPr="00E36691" w:rsidRDefault="006F5C42" w:rsidP="000E5AF0">
            <w:pPr>
              <w:widowControl w:val="0"/>
              <w:suppressAutoHyphens/>
              <w:rPr>
                <w:sz w:val="22"/>
                <w:szCs w:val="22"/>
              </w:rPr>
            </w:pPr>
            <w:r w:rsidRPr="00E36691">
              <w:rPr>
                <w:sz w:val="22"/>
                <w:szCs w:val="22"/>
              </w:rPr>
              <w:t>Базы кратковременного отдыха</w:t>
            </w:r>
          </w:p>
        </w:tc>
        <w:tc>
          <w:tcPr>
            <w:tcW w:w="2400" w:type="dxa"/>
            <w:tcBorders>
              <w:top w:val="single" w:sz="4" w:space="0" w:color="auto"/>
              <w:left w:val="single" w:sz="4" w:space="0" w:color="auto"/>
              <w:bottom w:val="single" w:sz="4" w:space="0" w:color="auto"/>
            </w:tcBorders>
            <w:noWrap/>
          </w:tcPr>
          <w:p w:rsidR="006F5C42" w:rsidRPr="00E36691" w:rsidRDefault="006F5C42" w:rsidP="000E5AF0">
            <w:pPr>
              <w:widowControl w:val="0"/>
              <w:jc w:val="center"/>
              <w:rPr>
                <w:sz w:val="22"/>
                <w:szCs w:val="22"/>
              </w:rPr>
            </w:pPr>
            <w:r w:rsidRPr="00E36691">
              <w:rPr>
                <w:sz w:val="22"/>
                <w:szCs w:val="22"/>
              </w:rPr>
              <w:t>100 единовременных</w:t>
            </w:r>
          </w:p>
          <w:p w:rsidR="006F5C42" w:rsidRPr="00E36691" w:rsidRDefault="006F5C42" w:rsidP="000E5AF0">
            <w:pPr>
              <w:widowControl w:val="0"/>
              <w:jc w:val="center"/>
              <w:rPr>
                <w:sz w:val="22"/>
                <w:szCs w:val="22"/>
              </w:rPr>
            </w:pPr>
            <w:r w:rsidRPr="00E36691">
              <w:rPr>
                <w:sz w:val="22"/>
                <w:szCs w:val="22"/>
              </w:rPr>
              <w:t>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jc w:val="center"/>
        </w:trPr>
        <w:tc>
          <w:tcPr>
            <w:tcW w:w="4818" w:type="dxa"/>
            <w:tcBorders>
              <w:top w:val="single" w:sz="4" w:space="0" w:color="auto"/>
              <w:left w:val="single" w:sz="4" w:space="0" w:color="auto"/>
              <w:bottom w:val="single" w:sz="4" w:space="0" w:color="auto"/>
              <w:right w:val="single" w:sz="4" w:space="0" w:color="auto"/>
            </w:tcBorders>
            <w:noWrap/>
          </w:tcPr>
          <w:p w:rsidR="006F5C42" w:rsidRPr="00E36691" w:rsidRDefault="006F5C42" w:rsidP="000E5AF0">
            <w:pPr>
              <w:widowControl w:val="0"/>
              <w:suppressAutoHyphens/>
              <w:rPr>
                <w:sz w:val="22"/>
                <w:szCs w:val="22"/>
              </w:rPr>
            </w:pPr>
            <w:r w:rsidRPr="00E36691">
              <w:rPr>
                <w:sz w:val="22"/>
                <w:szCs w:val="22"/>
              </w:rPr>
              <w:br w:type="page"/>
              <w:t>Береговые базы маломерного флота</w:t>
            </w:r>
          </w:p>
        </w:tc>
        <w:tc>
          <w:tcPr>
            <w:tcW w:w="2400" w:type="dxa"/>
            <w:tcBorders>
              <w:top w:val="single" w:sz="4" w:space="0" w:color="auto"/>
              <w:left w:val="single" w:sz="4" w:space="0" w:color="auto"/>
              <w:bottom w:val="single" w:sz="4" w:space="0" w:color="auto"/>
            </w:tcBorders>
            <w:noWrap/>
          </w:tcPr>
          <w:p w:rsidR="006F5C42" w:rsidRPr="00E36691" w:rsidRDefault="006F5C42" w:rsidP="000E5AF0">
            <w:pPr>
              <w:widowControl w:val="0"/>
              <w:jc w:val="center"/>
              <w:rPr>
                <w:sz w:val="22"/>
                <w:szCs w:val="22"/>
              </w:rPr>
            </w:pPr>
            <w:r w:rsidRPr="00E36691">
              <w:rPr>
                <w:sz w:val="22"/>
                <w:szCs w:val="22"/>
              </w:rPr>
              <w:t>100 единовременных</w:t>
            </w:r>
          </w:p>
          <w:p w:rsidR="006F5C42" w:rsidRPr="00E36691" w:rsidRDefault="006F5C42" w:rsidP="000E5AF0">
            <w:pPr>
              <w:widowControl w:val="0"/>
              <w:jc w:val="center"/>
              <w:rPr>
                <w:sz w:val="22"/>
                <w:szCs w:val="22"/>
              </w:rPr>
            </w:pPr>
            <w:r w:rsidRPr="00E36691">
              <w:rPr>
                <w:sz w:val="22"/>
                <w:szCs w:val="22"/>
              </w:rPr>
              <w:t>посетителей</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jc w:val="center"/>
        </w:trPr>
        <w:tc>
          <w:tcPr>
            <w:tcW w:w="4818" w:type="dxa"/>
            <w:tcBorders>
              <w:top w:val="single" w:sz="4" w:space="0" w:color="auto"/>
              <w:left w:val="single" w:sz="4" w:space="0" w:color="auto"/>
              <w:bottom w:val="single" w:sz="4" w:space="0" w:color="auto"/>
              <w:right w:val="single" w:sz="4" w:space="0" w:color="auto"/>
            </w:tcBorders>
            <w:noWrap/>
          </w:tcPr>
          <w:p w:rsidR="00EC334D" w:rsidRDefault="006F5C42" w:rsidP="000E5AF0">
            <w:pPr>
              <w:widowControl w:val="0"/>
              <w:suppressAutoHyphens/>
              <w:ind w:right="-57"/>
              <w:rPr>
                <w:sz w:val="22"/>
                <w:szCs w:val="22"/>
              </w:rPr>
            </w:pPr>
            <w:r w:rsidRPr="00E36691">
              <w:rPr>
                <w:sz w:val="22"/>
                <w:szCs w:val="22"/>
              </w:rPr>
              <w:t xml:space="preserve">Дома отдыха и санатории, санатории-профилактории, базы отдыха предприятий </w:t>
            </w:r>
          </w:p>
          <w:p w:rsidR="006F5C42" w:rsidRPr="00E36691" w:rsidRDefault="006F5C42" w:rsidP="000E5AF0">
            <w:pPr>
              <w:widowControl w:val="0"/>
              <w:suppressAutoHyphens/>
              <w:ind w:right="-57"/>
              <w:rPr>
                <w:sz w:val="22"/>
                <w:szCs w:val="22"/>
              </w:rPr>
            </w:pPr>
            <w:r w:rsidRPr="00E36691">
              <w:rPr>
                <w:sz w:val="22"/>
                <w:szCs w:val="22"/>
              </w:rPr>
              <w:t>и туристские базы</w:t>
            </w:r>
          </w:p>
        </w:tc>
        <w:tc>
          <w:tcPr>
            <w:tcW w:w="2400" w:type="dxa"/>
            <w:tcBorders>
              <w:top w:val="single" w:sz="4" w:space="0" w:color="auto"/>
              <w:left w:val="single" w:sz="4" w:space="0" w:color="auto"/>
              <w:bottom w:val="single" w:sz="4" w:space="0" w:color="auto"/>
            </w:tcBorders>
            <w:noWrap/>
          </w:tcPr>
          <w:p w:rsidR="006F5C42" w:rsidRDefault="006F5C42" w:rsidP="000E5AF0">
            <w:pPr>
              <w:widowControl w:val="0"/>
              <w:ind w:left="-57" w:right="-57"/>
              <w:jc w:val="center"/>
              <w:rPr>
                <w:sz w:val="22"/>
                <w:szCs w:val="22"/>
              </w:rPr>
            </w:pPr>
            <w:r w:rsidRPr="00E36691">
              <w:rPr>
                <w:sz w:val="22"/>
                <w:szCs w:val="22"/>
              </w:rPr>
              <w:t xml:space="preserve">100 отдыхающих </w:t>
            </w:r>
          </w:p>
          <w:p w:rsidR="006F5C42" w:rsidRPr="00E36691" w:rsidRDefault="006F5C42" w:rsidP="00EC334D">
            <w:pPr>
              <w:widowControl w:val="0"/>
              <w:ind w:left="-57" w:right="-57"/>
              <w:jc w:val="center"/>
              <w:rPr>
                <w:sz w:val="22"/>
                <w:szCs w:val="22"/>
              </w:rPr>
            </w:pPr>
            <w:r w:rsidRPr="00E36691">
              <w:rPr>
                <w:sz w:val="22"/>
                <w:szCs w:val="22"/>
              </w:rPr>
              <w:t>и обслуживающего персонала</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10</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lastRenderedPageBreak/>
              <w:t>Гостиницы (туристские и курортные)</w:t>
            </w:r>
          </w:p>
        </w:tc>
        <w:tc>
          <w:tcPr>
            <w:tcW w:w="2400" w:type="dxa"/>
            <w:noWrap/>
          </w:tcPr>
          <w:p w:rsidR="006F5C42" w:rsidRPr="00E36691" w:rsidRDefault="00742E75" w:rsidP="000E5AF0">
            <w:pPr>
              <w:widowControl w:val="0"/>
              <w:jc w:val="center"/>
              <w:rPr>
                <w:sz w:val="22"/>
                <w:szCs w:val="22"/>
              </w:rPr>
            </w:pPr>
            <w:r>
              <w:rPr>
                <w:sz w:val="22"/>
                <w:szCs w:val="22"/>
              </w:rPr>
              <w:t>- " -</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29</w:t>
            </w:r>
          </w:p>
        </w:tc>
      </w:tr>
      <w:tr w:rsidR="006F5C42" w:rsidRPr="00E36691" w:rsidTr="000E5AF0">
        <w:trPr>
          <w:trHeight w:val="309"/>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Мотели и кемпинги</w:t>
            </w:r>
          </w:p>
        </w:tc>
        <w:tc>
          <w:tcPr>
            <w:tcW w:w="2400" w:type="dxa"/>
            <w:noWrap/>
          </w:tcPr>
          <w:p w:rsidR="006F5C42" w:rsidRPr="00E36691" w:rsidRDefault="00742E75" w:rsidP="000E5AF0">
            <w:pPr>
              <w:widowControl w:val="0"/>
              <w:jc w:val="center"/>
              <w:rPr>
                <w:sz w:val="22"/>
                <w:szCs w:val="22"/>
              </w:rPr>
            </w:pPr>
            <w:r>
              <w:rPr>
                <w:sz w:val="22"/>
                <w:szCs w:val="22"/>
              </w:rPr>
              <w:t>- " -</w:t>
            </w:r>
          </w:p>
        </w:tc>
        <w:tc>
          <w:tcPr>
            <w:tcW w:w="2126" w:type="dxa"/>
            <w:noWrap/>
          </w:tcPr>
          <w:p w:rsidR="006F5C42" w:rsidRPr="00E36691" w:rsidRDefault="006F5C42" w:rsidP="000E5AF0">
            <w:pPr>
              <w:widowControl w:val="0"/>
              <w:suppressAutoHyphens/>
              <w:jc w:val="center"/>
              <w:rPr>
                <w:sz w:val="22"/>
                <w:szCs w:val="22"/>
              </w:rPr>
            </w:pPr>
            <w:r w:rsidRPr="00E36691">
              <w:rPr>
                <w:sz w:val="22"/>
                <w:szCs w:val="22"/>
              </w:rPr>
              <w:t>По расчетной вместимости</w:t>
            </w:r>
          </w:p>
        </w:tc>
      </w:tr>
      <w:tr w:rsidR="006F5C42" w:rsidRPr="00E36691" w:rsidTr="000E5AF0">
        <w:trPr>
          <w:jc w:val="center"/>
        </w:trPr>
        <w:tc>
          <w:tcPr>
            <w:tcW w:w="4818" w:type="dxa"/>
            <w:noWrap/>
          </w:tcPr>
          <w:p w:rsidR="006F5C42" w:rsidRPr="00E36691" w:rsidRDefault="006F5C42" w:rsidP="000E5AF0">
            <w:pPr>
              <w:widowControl w:val="0"/>
              <w:suppressAutoHyphens/>
              <w:rPr>
                <w:sz w:val="22"/>
                <w:szCs w:val="22"/>
              </w:rPr>
            </w:pPr>
            <w:r w:rsidRPr="00E36691">
              <w:rPr>
                <w:sz w:val="22"/>
                <w:szCs w:val="22"/>
              </w:rPr>
              <w:t>Предприятия общественного питания, торговли и коммунально-бытового обслуживания в зонах отдыха</w:t>
            </w:r>
          </w:p>
        </w:tc>
        <w:tc>
          <w:tcPr>
            <w:tcW w:w="2400" w:type="dxa"/>
            <w:noWrap/>
          </w:tcPr>
          <w:p w:rsidR="00EC334D" w:rsidRDefault="006F5C42" w:rsidP="000E5AF0">
            <w:pPr>
              <w:widowControl w:val="0"/>
              <w:jc w:val="center"/>
              <w:rPr>
                <w:sz w:val="22"/>
                <w:szCs w:val="22"/>
              </w:rPr>
            </w:pPr>
            <w:r w:rsidRPr="00E36691">
              <w:rPr>
                <w:sz w:val="22"/>
                <w:szCs w:val="22"/>
              </w:rPr>
              <w:t xml:space="preserve">100 мест в залах </w:t>
            </w:r>
          </w:p>
          <w:p w:rsidR="00EC334D" w:rsidRDefault="006F5C42" w:rsidP="000E5AF0">
            <w:pPr>
              <w:widowControl w:val="0"/>
              <w:jc w:val="center"/>
              <w:rPr>
                <w:sz w:val="22"/>
                <w:szCs w:val="22"/>
              </w:rPr>
            </w:pPr>
            <w:r w:rsidRPr="00E36691">
              <w:rPr>
                <w:sz w:val="22"/>
                <w:szCs w:val="22"/>
              </w:rPr>
              <w:t xml:space="preserve">или единовременных посетителей </w:t>
            </w:r>
          </w:p>
          <w:p w:rsidR="006F5C42" w:rsidRPr="00E36691" w:rsidRDefault="006F5C42" w:rsidP="000E5AF0">
            <w:pPr>
              <w:widowControl w:val="0"/>
              <w:jc w:val="center"/>
              <w:rPr>
                <w:sz w:val="22"/>
                <w:szCs w:val="22"/>
              </w:rPr>
            </w:pPr>
            <w:r w:rsidRPr="00E36691">
              <w:rPr>
                <w:sz w:val="22"/>
                <w:szCs w:val="22"/>
              </w:rPr>
              <w:t>и персонала</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19</w:t>
            </w:r>
          </w:p>
        </w:tc>
      </w:tr>
      <w:tr w:rsidR="006F5C42" w:rsidRPr="00E36691" w:rsidTr="000E5AF0">
        <w:trPr>
          <w:jc w:val="center"/>
        </w:trPr>
        <w:tc>
          <w:tcPr>
            <w:tcW w:w="4818" w:type="dxa"/>
            <w:noWrap/>
          </w:tcPr>
          <w:p w:rsidR="006F5C42" w:rsidRPr="00E36691" w:rsidRDefault="006F5C42" w:rsidP="000E5AF0">
            <w:pPr>
              <w:widowControl w:val="0"/>
              <w:ind w:right="-57"/>
              <w:rPr>
                <w:sz w:val="22"/>
                <w:szCs w:val="22"/>
              </w:rPr>
            </w:pPr>
            <w:r w:rsidRPr="00E36691">
              <w:rPr>
                <w:sz w:val="22"/>
                <w:szCs w:val="22"/>
              </w:rPr>
              <w:t>Садоводческие, огороднические, дачные объединения</w:t>
            </w:r>
          </w:p>
        </w:tc>
        <w:tc>
          <w:tcPr>
            <w:tcW w:w="2400" w:type="dxa"/>
            <w:noWrap/>
          </w:tcPr>
          <w:p w:rsidR="006F5C42" w:rsidRPr="00E36691" w:rsidRDefault="006F5C42" w:rsidP="000E5AF0">
            <w:pPr>
              <w:widowControl w:val="0"/>
              <w:jc w:val="center"/>
              <w:rPr>
                <w:sz w:val="22"/>
                <w:szCs w:val="22"/>
              </w:rPr>
            </w:pPr>
            <w:r w:rsidRPr="00E36691">
              <w:rPr>
                <w:sz w:val="22"/>
                <w:szCs w:val="22"/>
              </w:rPr>
              <w:t>10 участков</w:t>
            </w:r>
          </w:p>
        </w:tc>
        <w:tc>
          <w:tcPr>
            <w:tcW w:w="2126" w:type="dxa"/>
            <w:shd w:val="clear" w:color="auto" w:fill="auto"/>
            <w:noWrap/>
          </w:tcPr>
          <w:p w:rsidR="006F5C42" w:rsidRPr="00E36691" w:rsidRDefault="006F5C42" w:rsidP="000E5AF0">
            <w:pPr>
              <w:widowControl w:val="0"/>
              <w:suppressAutoHyphens/>
              <w:jc w:val="center"/>
              <w:rPr>
                <w:sz w:val="22"/>
                <w:szCs w:val="22"/>
              </w:rPr>
            </w:pPr>
            <w:r w:rsidRPr="00E36691">
              <w:rPr>
                <w:sz w:val="22"/>
                <w:szCs w:val="22"/>
              </w:rPr>
              <w:t>19</w:t>
            </w:r>
          </w:p>
        </w:tc>
      </w:tr>
    </w:tbl>
    <w:p w:rsidR="006F5C42" w:rsidRDefault="006F5C42" w:rsidP="006F5C42">
      <w:pPr>
        <w:widowControl w:val="0"/>
        <w:ind w:firstLine="720"/>
        <w:jc w:val="both"/>
      </w:pPr>
    </w:p>
    <w:p w:rsidR="006F5C42" w:rsidRPr="005F20B7" w:rsidRDefault="006F5C42" w:rsidP="006F5C42">
      <w:pPr>
        <w:widowControl w:val="0"/>
        <w:ind w:firstLine="720"/>
        <w:jc w:val="both"/>
      </w:pPr>
      <w:r w:rsidRPr="005F20B7">
        <w:t>Примечания:</w:t>
      </w:r>
    </w:p>
    <w:p w:rsidR="006F5C42" w:rsidRPr="005F20B7" w:rsidRDefault="006F5C42" w:rsidP="006F5C42">
      <w:pPr>
        <w:widowControl w:val="0"/>
        <w:ind w:firstLine="720"/>
        <w:jc w:val="both"/>
      </w:pPr>
      <w:r w:rsidRPr="005F20B7">
        <w:t xml:space="preserve">1. Приобъектные стоянки дошкольных организаций и школ проектируются </w:t>
      </w:r>
      <w:r>
        <w:t xml:space="preserve">                    </w:t>
      </w:r>
      <w:r w:rsidRPr="005F20B7">
        <w:t xml:space="preserve">вне территории указанных </w:t>
      </w:r>
      <w:r w:rsidR="00EC334D" w:rsidRPr="005F20B7">
        <w:t>организаций</w:t>
      </w:r>
      <w:r w:rsidRPr="005F20B7">
        <w:t xml:space="preserve"> на расстоянии от границ участка </w:t>
      </w:r>
      <w:r w:rsidR="00EC334D">
        <w:t xml:space="preserve">                                     </w:t>
      </w:r>
      <w:r w:rsidRPr="005F20B7">
        <w:t>в соответствии с таблиц</w:t>
      </w:r>
      <w:r w:rsidR="00EC334D">
        <w:t>ей</w:t>
      </w:r>
      <w:r w:rsidRPr="005F20B7">
        <w:t xml:space="preserve"> 98 настоящих нормативов исходя из количества </w:t>
      </w:r>
      <w:r w:rsidR="00EC334D">
        <w:t xml:space="preserve">                        </w:t>
      </w:r>
      <w:r w:rsidRPr="005F20B7">
        <w:t>машино-мест.</w:t>
      </w:r>
    </w:p>
    <w:p w:rsidR="006F5C42" w:rsidRPr="005F20B7" w:rsidRDefault="006F5C42" w:rsidP="006F5C42">
      <w:pPr>
        <w:widowControl w:val="0"/>
        <w:ind w:firstLine="720"/>
        <w:jc w:val="both"/>
      </w:pPr>
      <w:r w:rsidRPr="005F20B7">
        <w:t xml:space="preserve">2. При проектировании стоянок для обслуживания группы объектов </w:t>
      </w:r>
      <w:r>
        <w:t xml:space="preserve">                                  </w:t>
      </w:r>
      <w:r w:rsidRPr="005F20B7">
        <w:t>с различным режимом суточного функционирования допускается снижение расчетного числа машино-мест по каждому объекту в отдельности на 10</w:t>
      </w:r>
      <w:r>
        <w:t xml:space="preserve"> – </w:t>
      </w:r>
      <w:r w:rsidRPr="005F20B7">
        <w:t>15 %.</w:t>
      </w:r>
    </w:p>
    <w:p w:rsidR="006F5C42" w:rsidRPr="005F20B7" w:rsidRDefault="006F5C42" w:rsidP="006F5C42">
      <w:pPr>
        <w:widowControl w:val="0"/>
        <w:ind w:firstLine="720"/>
        <w:jc w:val="both"/>
      </w:pPr>
      <w:r w:rsidRPr="005F20B7">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6F5C42" w:rsidRPr="005F20B7" w:rsidRDefault="006F5C42" w:rsidP="006F5C42">
      <w:pPr>
        <w:widowControl w:val="0"/>
        <w:ind w:firstLine="720"/>
        <w:jc w:val="both"/>
      </w:pPr>
      <w:r w:rsidRPr="005F20B7">
        <w:t xml:space="preserve">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w:t>
      </w:r>
      <w:r>
        <w:t xml:space="preserve">                </w:t>
      </w:r>
      <w:r w:rsidRPr="005F20B7">
        <w:t>от них</w:t>
      </w:r>
      <w:r w:rsidR="00EC334D">
        <w:t>,</w:t>
      </w:r>
      <w:r w:rsidRPr="005F20B7">
        <w:t xml:space="preserve"> и не нарушать целостный характер исторической среды. </w:t>
      </w:r>
    </w:p>
    <w:p w:rsidR="006F5C42" w:rsidRPr="005F20B7" w:rsidRDefault="006F5C42" w:rsidP="006F5C42">
      <w:pPr>
        <w:widowControl w:val="0"/>
        <w:ind w:firstLine="720"/>
        <w:jc w:val="both"/>
        <w:rPr>
          <w:b/>
        </w:rPr>
      </w:pPr>
      <w:r w:rsidRPr="005F20B7">
        <w:t xml:space="preserve">5. Количество машино-мест на расчетную единицу, относящееся </w:t>
      </w:r>
      <w:r>
        <w:t xml:space="preserve">                                     </w:t>
      </w:r>
      <w:r w:rsidRPr="005F20B7">
        <w:t xml:space="preserve">к предприятиям бытового обслуживания, торговым центрам, универмагам, магазинам </w:t>
      </w:r>
      <w:r>
        <w:t xml:space="preserve">          </w:t>
      </w:r>
      <w:r w:rsidRPr="005F20B7">
        <w:t>с площадью торговых залов более 200 кв. м, рынкам, ресторанам и кафе общегородского значения, клубам, гостиницам, вокзалам всех видов транспорта (раздел "Здания и сооружения"), является обязательным показателем, в остальных случаях указанный показатель является рекомендуемым</w:t>
      </w:r>
      <w:r w:rsidR="00D34551">
        <w:t>.</w:t>
      </w:r>
      <w:r w:rsidRPr="005F20B7">
        <w:rPr>
          <w:b/>
        </w:rPr>
        <w:t>".</w:t>
      </w:r>
    </w:p>
    <w:p w:rsidR="006F5C42" w:rsidRPr="00477301" w:rsidRDefault="006F5C42" w:rsidP="006F5C42">
      <w:pPr>
        <w:pStyle w:val="a3"/>
        <w:ind w:firstLine="709"/>
        <w:rPr>
          <w:b w:val="0"/>
          <w:color w:val="auto"/>
          <w:sz w:val="28"/>
          <w:szCs w:val="28"/>
        </w:rPr>
      </w:pPr>
      <w:r w:rsidRPr="00477301">
        <w:rPr>
          <w:b w:val="0"/>
          <w:color w:val="auto"/>
          <w:sz w:val="28"/>
          <w:szCs w:val="28"/>
        </w:rPr>
        <w:t>56. Пункты 4.1.1 и 4.1.2 изложить в следующей редакции:</w:t>
      </w:r>
    </w:p>
    <w:p w:rsidR="006F5C42" w:rsidRPr="00477301" w:rsidRDefault="006F5C42" w:rsidP="006F5C42">
      <w:pPr>
        <w:pStyle w:val="15"/>
        <w:spacing w:before="0" w:after="0"/>
        <w:ind w:firstLine="709"/>
        <w:rPr>
          <w:sz w:val="28"/>
          <w:szCs w:val="28"/>
        </w:rPr>
      </w:pPr>
      <w:r w:rsidRPr="00477301">
        <w:rPr>
          <w:sz w:val="28"/>
          <w:szCs w:val="28"/>
        </w:rPr>
        <w:t>"4.1.1. В зависимости от местоположения, особенностей почвенного покрова и агроклиматических условий на территории Ленинградской области устанавливаются зоны агропромышленного районирования регионального значения.</w:t>
      </w:r>
    </w:p>
    <w:p w:rsidR="006F5C42" w:rsidRPr="00477301" w:rsidRDefault="006F5C42" w:rsidP="006F5C42">
      <w:pPr>
        <w:pStyle w:val="15"/>
        <w:spacing w:before="0" w:after="0"/>
        <w:ind w:firstLine="709"/>
        <w:rPr>
          <w:sz w:val="28"/>
          <w:szCs w:val="28"/>
        </w:rPr>
      </w:pPr>
      <w:r w:rsidRPr="00477301">
        <w:rPr>
          <w:sz w:val="28"/>
          <w:szCs w:val="28"/>
        </w:rPr>
        <w:t xml:space="preserve">Зоны агропромышленного районирования регионального значения – это массивы существующих сельскохозяйственных угодий площадью  более 100 га, а также крупные  массивы земель (не менее 300 га), </w:t>
      </w:r>
      <w:r>
        <w:rPr>
          <w:sz w:val="28"/>
          <w:szCs w:val="28"/>
        </w:rPr>
        <w:t xml:space="preserve">                            </w:t>
      </w:r>
      <w:r w:rsidRPr="00477301">
        <w:rPr>
          <w:sz w:val="28"/>
          <w:szCs w:val="28"/>
        </w:rPr>
        <w:t xml:space="preserve">на которых доля сельскохозяйственных угодий составляет более 50 % </w:t>
      </w:r>
      <w:r>
        <w:rPr>
          <w:sz w:val="28"/>
          <w:szCs w:val="28"/>
        </w:rPr>
        <w:t xml:space="preserve">                   </w:t>
      </w:r>
      <w:r w:rsidRPr="00477301">
        <w:rPr>
          <w:sz w:val="28"/>
          <w:szCs w:val="28"/>
        </w:rPr>
        <w:t xml:space="preserve">от их площади, а прилегающие к ним массивы пригодны в перспективе </w:t>
      </w:r>
      <w:r>
        <w:rPr>
          <w:sz w:val="28"/>
          <w:szCs w:val="28"/>
        </w:rPr>
        <w:t xml:space="preserve">           </w:t>
      </w:r>
      <w:r w:rsidRPr="00477301">
        <w:rPr>
          <w:sz w:val="28"/>
          <w:szCs w:val="28"/>
        </w:rPr>
        <w:t>для земледельческого освоения (земли мелиоративного фонда). Участки сельскохозяйственных угодий с площадью менее 100 га и небольшие массивы  земель (площадью до 300 га) с участием сельскохозяйственных угодий и земель, пригодных для освоения, отнесены к зонам агропромышленного районирования муниципального значения.</w:t>
      </w:r>
    </w:p>
    <w:p w:rsidR="006F5C42" w:rsidRPr="00477301" w:rsidRDefault="006F5C42" w:rsidP="006F5C42">
      <w:pPr>
        <w:pStyle w:val="15"/>
        <w:spacing w:before="0" w:after="0"/>
        <w:ind w:firstLine="709"/>
        <w:rPr>
          <w:sz w:val="28"/>
          <w:szCs w:val="28"/>
        </w:rPr>
      </w:pPr>
      <w:r w:rsidRPr="00477301">
        <w:rPr>
          <w:sz w:val="28"/>
          <w:szCs w:val="28"/>
        </w:rPr>
        <w:t xml:space="preserve">4.1.2. Минимально допустимый уровень обеспеченности населения Ленинградской области территорией зон агропромышленного районирования регионального значения составляет не менее 80 % </w:t>
      </w:r>
      <w:r w:rsidR="00EC334D">
        <w:rPr>
          <w:sz w:val="28"/>
          <w:szCs w:val="28"/>
        </w:rPr>
        <w:t xml:space="preserve">                       </w:t>
      </w:r>
      <w:r w:rsidRPr="00477301">
        <w:rPr>
          <w:sz w:val="28"/>
          <w:szCs w:val="28"/>
        </w:rPr>
        <w:t>от площади</w:t>
      </w:r>
      <w:r w:rsidRPr="00477301">
        <w:rPr>
          <w:color w:val="FF0000"/>
          <w:sz w:val="28"/>
          <w:szCs w:val="28"/>
        </w:rPr>
        <w:t xml:space="preserve"> </w:t>
      </w:r>
      <w:r w:rsidRPr="00477301">
        <w:rPr>
          <w:sz w:val="28"/>
          <w:szCs w:val="28"/>
        </w:rPr>
        <w:t xml:space="preserve">сельскохозяйственных угодий Ленинградской области </w:t>
      </w:r>
      <w:r w:rsidR="00A21802">
        <w:rPr>
          <w:sz w:val="28"/>
          <w:szCs w:val="28"/>
        </w:rPr>
        <w:t xml:space="preserve">                        </w:t>
      </w:r>
      <w:r w:rsidRPr="00477301">
        <w:rPr>
          <w:sz w:val="28"/>
          <w:szCs w:val="28"/>
        </w:rPr>
        <w:lastRenderedPageBreak/>
        <w:t xml:space="preserve">в составе различных категорий земель Ленинградской области  и не менее </w:t>
      </w:r>
      <w:r>
        <w:rPr>
          <w:sz w:val="28"/>
          <w:szCs w:val="28"/>
        </w:rPr>
        <w:t xml:space="preserve">                             </w:t>
      </w:r>
      <w:r w:rsidRPr="00477301">
        <w:rPr>
          <w:sz w:val="28"/>
          <w:szCs w:val="28"/>
        </w:rPr>
        <w:t>355 г</w:t>
      </w:r>
      <w:r>
        <w:rPr>
          <w:sz w:val="28"/>
          <w:szCs w:val="28"/>
        </w:rPr>
        <w:t>а</w:t>
      </w:r>
      <w:r w:rsidRPr="00477301">
        <w:rPr>
          <w:sz w:val="28"/>
          <w:szCs w:val="28"/>
        </w:rPr>
        <w:t xml:space="preserve"> на 1000 человек населения Ленинградской области."</w:t>
      </w:r>
      <w:r>
        <w:rPr>
          <w:sz w:val="28"/>
          <w:szCs w:val="28"/>
        </w:rPr>
        <w:t>.</w:t>
      </w:r>
    </w:p>
    <w:p w:rsidR="006F5C42" w:rsidRPr="00477301" w:rsidRDefault="006F5C42" w:rsidP="006F5C42">
      <w:pPr>
        <w:pStyle w:val="a3"/>
        <w:ind w:firstLine="709"/>
        <w:rPr>
          <w:b w:val="0"/>
          <w:color w:val="auto"/>
          <w:sz w:val="28"/>
          <w:szCs w:val="28"/>
        </w:rPr>
      </w:pPr>
      <w:r>
        <w:rPr>
          <w:b w:val="0"/>
          <w:color w:val="auto"/>
          <w:sz w:val="28"/>
          <w:szCs w:val="28"/>
        </w:rPr>
        <w:t>57</w:t>
      </w:r>
      <w:r w:rsidRPr="00477301">
        <w:rPr>
          <w:b w:val="0"/>
          <w:color w:val="auto"/>
          <w:sz w:val="28"/>
          <w:szCs w:val="28"/>
        </w:rPr>
        <w:t>. Пункт 5.2.3 изложить в следующей редакции:</w:t>
      </w:r>
    </w:p>
    <w:p w:rsidR="006F5C42" w:rsidRPr="00477301" w:rsidRDefault="006F5C42" w:rsidP="006F5C42">
      <w:pPr>
        <w:pStyle w:val="S6"/>
        <w:ind w:firstLine="709"/>
        <w:jc w:val="both"/>
        <w:rPr>
          <w:rFonts w:ascii="Times New Roman" w:hAnsi="Times New Roman" w:cs="Times New Roman"/>
          <w:sz w:val="28"/>
          <w:szCs w:val="28"/>
          <w:lang w:eastAsia="ru-RU"/>
        </w:rPr>
      </w:pPr>
      <w:r w:rsidRPr="00477301">
        <w:rPr>
          <w:rFonts w:ascii="Times New Roman" w:hAnsi="Times New Roman" w:cs="Times New Roman"/>
          <w:sz w:val="28"/>
          <w:szCs w:val="28"/>
          <w:lang w:eastAsia="ru-RU"/>
        </w:rPr>
        <w:t xml:space="preserve">"5.2.3. Расчетный показатель минимально допустимого уровня обеспеченности особо охраняемыми природными территориями регионального значения составляет 87 особо охраняемых природных территорий регионального значения на период до 2020 года и 154 – </w:t>
      </w:r>
      <w:r>
        <w:rPr>
          <w:rFonts w:ascii="Times New Roman" w:hAnsi="Times New Roman" w:cs="Times New Roman"/>
          <w:sz w:val="28"/>
          <w:szCs w:val="28"/>
          <w:lang w:eastAsia="ru-RU"/>
        </w:rPr>
        <w:t xml:space="preserve">                       </w:t>
      </w:r>
      <w:r w:rsidRPr="00477301">
        <w:rPr>
          <w:rFonts w:ascii="Times New Roman" w:hAnsi="Times New Roman" w:cs="Times New Roman"/>
          <w:sz w:val="28"/>
          <w:szCs w:val="28"/>
          <w:lang w:eastAsia="ru-RU"/>
        </w:rPr>
        <w:t>на период до 2035 года</w:t>
      </w:r>
      <w:r>
        <w:rPr>
          <w:rFonts w:ascii="Times New Roman" w:hAnsi="Times New Roman" w:cs="Times New Roman"/>
          <w:sz w:val="28"/>
          <w:szCs w:val="28"/>
          <w:lang w:eastAsia="ru-RU"/>
        </w:rPr>
        <w:t>.</w:t>
      </w:r>
    </w:p>
    <w:p w:rsidR="006F5C42" w:rsidRPr="00477301" w:rsidRDefault="006F5C42" w:rsidP="006F5C42">
      <w:pPr>
        <w:pStyle w:val="S6"/>
        <w:ind w:firstLine="709"/>
        <w:jc w:val="both"/>
        <w:rPr>
          <w:rFonts w:ascii="Times New Roman" w:hAnsi="Times New Roman" w:cs="Times New Roman"/>
          <w:sz w:val="28"/>
          <w:szCs w:val="28"/>
          <w:lang w:eastAsia="ru-RU"/>
        </w:rPr>
      </w:pPr>
      <w:r w:rsidRPr="00477301">
        <w:rPr>
          <w:rFonts w:ascii="Times New Roman" w:hAnsi="Times New Roman" w:cs="Times New Roman"/>
          <w:sz w:val="28"/>
          <w:szCs w:val="28"/>
          <w:lang w:eastAsia="ru-RU"/>
        </w:rPr>
        <w:t xml:space="preserve">Минимально допустимая доля площади территории Ленинградской области, занятой особо охраняемыми природными территориями регионального значения, составляет 13,5 </w:t>
      </w:r>
      <w:r w:rsidR="00EC334D">
        <w:rPr>
          <w:rFonts w:ascii="Times New Roman" w:hAnsi="Times New Roman" w:cs="Times New Roman"/>
          <w:sz w:val="28"/>
          <w:szCs w:val="28"/>
          <w:lang w:eastAsia="ru-RU"/>
        </w:rPr>
        <w:t>%</w:t>
      </w:r>
      <w:r w:rsidRPr="00477301">
        <w:rPr>
          <w:rFonts w:ascii="Times New Roman" w:hAnsi="Times New Roman" w:cs="Times New Roman"/>
          <w:sz w:val="28"/>
          <w:szCs w:val="28"/>
          <w:lang w:eastAsia="ru-RU"/>
        </w:rPr>
        <w:t xml:space="preserve"> на период до 2020 года и 17 </w:t>
      </w:r>
      <w:r w:rsidR="00EC334D">
        <w:rPr>
          <w:rFonts w:ascii="Times New Roman" w:hAnsi="Times New Roman" w:cs="Times New Roman"/>
          <w:sz w:val="28"/>
          <w:szCs w:val="28"/>
          <w:lang w:eastAsia="ru-RU"/>
        </w:rPr>
        <w:t>%</w:t>
      </w:r>
      <w:r w:rsidRPr="00477301">
        <w:rPr>
          <w:rFonts w:ascii="Times New Roman" w:hAnsi="Times New Roman" w:cs="Times New Roman"/>
          <w:sz w:val="28"/>
          <w:szCs w:val="28"/>
          <w:lang w:eastAsia="ru-RU"/>
        </w:rPr>
        <w:t xml:space="preserve"> на период до 2035 года."</w:t>
      </w:r>
      <w:r>
        <w:rPr>
          <w:rFonts w:ascii="Times New Roman" w:hAnsi="Times New Roman" w:cs="Times New Roman"/>
          <w:sz w:val="28"/>
          <w:szCs w:val="28"/>
          <w:lang w:eastAsia="ru-RU"/>
        </w:rPr>
        <w:t>.</w:t>
      </w:r>
    </w:p>
    <w:p w:rsidR="006F5C42" w:rsidRPr="00477301" w:rsidRDefault="006F5C42" w:rsidP="006F5C42">
      <w:pPr>
        <w:pStyle w:val="S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Pr="00477301">
        <w:rPr>
          <w:rFonts w:ascii="Times New Roman" w:hAnsi="Times New Roman" w:cs="Times New Roman"/>
          <w:sz w:val="28"/>
          <w:szCs w:val="28"/>
          <w:lang w:eastAsia="ru-RU"/>
        </w:rPr>
        <w:t xml:space="preserve">. В пункте 5.2.28 слова "в приложении 9" заменить словами </w:t>
      </w:r>
      <w:r>
        <w:rPr>
          <w:rFonts w:ascii="Times New Roman" w:hAnsi="Times New Roman" w:cs="Times New Roman"/>
          <w:sz w:val="28"/>
          <w:szCs w:val="28"/>
          <w:lang w:eastAsia="ru-RU"/>
        </w:rPr>
        <w:t xml:space="preserve">                       </w:t>
      </w:r>
      <w:r w:rsidRPr="00477301">
        <w:rPr>
          <w:rFonts w:ascii="Times New Roman" w:hAnsi="Times New Roman" w:cs="Times New Roman"/>
          <w:sz w:val="28"/>
          <w:szCs w:val="28"/>
          <w:lang w:eastAsia="ru-RU"/>
        </w:rPr>
        <w:t>"в приложении 9.I"</w:t>
      </w:r>
      <w:r>
        <w:rPr>
          <w:rFonts w:ascii="Times New Roman" w:hAnsi="Times New Roman" w:cs="Times New Roman"/>
          <w:sz w:val="28"/>
          <w:szCs w:val="28"/>
          <w:lang w:eastAsia="ru-RU"/>
        </w:rPr>
        <w:t>.</w:t>
      </w:r>
    </w:p>
    <w:p w:rsidR="006F5C42" w:rsidRPr="00477301" w:rsidRDefault="006F5C42" w:rsidP="006F5C42">
      <w:pPr>
        <w:pStyle w:val="S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4773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477301">
        <w:rPr>
          <w:rFonts w:ascii="Times New Roman" w:hAnsi="Times New Roman" w:cs="Times New Roman"/>
          <w:sz w:val="28"/>
          <w:szCs w:val="28"/>
          <w:lang w:eastAsia="ru-RU"/>
        </w:rPr>
        <w:t xml:space="preserve">ункт 6.2.5 </w:t>
      </w:r>
      <w:r>
        <w:rPr>
          <w:rFonts w:ascii="Times New Roman" w:hAnsi="Times New Roman" w:cs="Times New Roman"/>
          <w:sz w:val="28"/>
          <w:szCs w:val="28"/>
          <w:lang w:eastAsia="ru-RU"/>
        </w:rPr>
        <w:t>дополн</w:t>
      </w:r>
      <w:r w:rsidRPr="00477301">
        <w:rPr>
          <w:rFonts w:ascii="Times New Roman" w:hAnsi="Times New Roman" w:cs="Times New Roman"/>
          <w:sz w:val="28"/>
          <w:szCs w:val="28"/>
          <w:lang w:eastAsia="ru-RU"/>
        </w:rPr>
        <w:t>ить абзац</w:t>
      </w:r>
      <w:r>
        <w:rPr>
          <w:rFonts w:ascii="Times New Roman" w:hAnsi="Times New Roman" w:cs="Times New Roman"/>
          <w:sz w:val="28"/>
          <w:szCs w:val="28"/>
          <w:lang w:eastAsia="ru-RU"/>
        </w:rPr>
        <w:t>ем</w:t>
      </w:r>
      <w:r w:rsidRPr="00477301">
        <w:rPr>
          <w:rFonts w:ascii="Times New Roman" w:hAnsi="Times New Roman" w:cs="Times New Roman"/>
          <w:sz w:val="28"/>
          <w:szCs w:val="28"/>
          <w:lang w:eastAsia="ru-RU"/>
        </w:rPr>
        <w:t xml:space="preserve"> следующего содержания:</w:t>
      </w:r>
    </w:p>
    <w:p w:rsidR="006F5C42" w:rsidRPr="00477301" w:rsidRDefault="006F5C42" w:rsidP="006F5C42">
      <w:pPr>
        <w:widowControl w:val="0"/>
        <w:adjustRightInd w:val="0"/>
        <w:ind w:firstLine="709"/>
        <w:jc w:val="both"/>
        <w:rPr>
          <w:sz w:val="28"/>
          <w:szCs w:val="28"/>
        </w:rPr>
      </w:pPr>
      <w:r w:rsidRPr="00477301">
        <w:rPr>
          <w:sz w:val="28"/>
          <w:szCs w:val="28"/>
        </w:rPr>
        <w:t xml:space="preserve">"Предельные значения минимально допустимого уровня обеспеченности объектами в области организации ритуальных услуг </w:t>
      </w:r>
      <w:r>
        <w:rPr>
          <w:sz w:val="28"/>
          <w:szCs w:val="28"/>
        </w:rPr>
        <w:t xml:space="preserve">                   </w:t>
      </w:r>
      <w:r w:rsidRPr="00477301">
        <w:rPr>
          <w:sz w:val="28"/>
          <w:szCs w:val="28"/>
        </w:rPr>
        <w:t xml:space="preserve">и содержания мест захоронения населения Ленинградской области составляют: кладбища традиционного захоронения – 0,24 га </w:t>
      </w:r>
      <w:r>
        <w:rPr>
          <w:sz w:val="28"/>
          <w:szCs w:val="28"/>
        </w:rPr>
        <w:t xml:space="preserve">                            </w:t>
      </w:r>
      <w:r w:rsidRPr="00477301">
        <w:rPr>
          <w:sz w:val="28"/>
          <w:szCs w:val="28"/>
        </w:rPr>
        <w:t>на 1000 человек населения; кладбища урновых захоронений после кремации – 0,02 га на 1000 человек населения."</w:t>
      </w:r>
      <w:r>
        <w:rPr>
          <w:sz w:val="28"/>
          <w:szCs w:val="28"/>
        </w:rPr>
        <w:t>.</w:t>
      </w:r>
    </w:p>
    <w:p w:rsidR="006F5C42" w:rsidRPr="00477301" w:rsidRDefault="006F5C42" w:rsidP="006F5C42">
      <w:pPr>
        <w:pStyle w:val="S6"/>
        <w:ind w:firstLine="709"/>
        <w:jc w:val="both"/>
        <w:rPr>
          <w:rFonts w:ascii="Times New Roman" w:hAnsi="Times New Roman" w:cs="Times New Roman"/>
          <w:sz w:val="28"/>
          <w:szCs w:val="28"/>
          <w:lang w:eastAsia="ru-RU"/>
        </w:rPr>
      </w:pPr>
      <w:r w:rsidRPr="00477301">
        <w:rPr>
          <w:rFonts w:ascii="Times New Roman" w:hAnsi="Times New Roman" w:cs="Times New Roman"/>
          <w:sz w:val="28"/>
          <w:szCs w:val="28"/>
          <w:lang w:eastAsia="ru-RU"/>
        </w:rPr>
        <w:t>6</w:t>
      </w:r>
      <w:r>
        <w:rPr>
          <w:rFonts w:ascii="Times New Roman" w:hAnsi="Times New Roman" w:cs="Times New Roman"/>
          <w:sz w:val="28"/>
          <w:szCs w:val="28"/>
          <w:lang w:eastAsia="ru-RU"/>
        </w:rPr>
        <w:t>0</w:t>
      </w:r>
      <w:r w:rsidRPr="00477301">
        <w:rPr>
          <w:rFonts w:ascii="Times New Roman" w:hAnsi="Times New Roman" w:cs="Times New Roman"/>
          <w:sz w:val="28"/>
          <w:szCs w:val="28"/>
          <w:lang w:eastAsia="ru-RU"/>
        </w:rPr>
        <w:t>. В пункте 8.3.4:</w:t>
      </w:r>
    </w:p>
    <w:p w:rsidR="006F5C42" w:rsidRPr="00477301" w:rsidRDefault="006F5C42" w:rsidP="006F5C42">
      <w:pPr>
        <w:pStyle w:val="S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абзаце </w:t>
      </w:r>
      <w:r w:rsidRPr="00477301">
        <w:rPr>
          <w:rFonts w:ascii="Times New Roman" w:hAnsi="Times New Roman" w:cs="Times New Roman"/>
          <w:sz w:val="28"/>
          <w:szCs w:val="28"/>
          <w:lang w:eastAsia="ru-RU"/>
        </w:rPr>
        <w:t>пят</w:t>
      </w:r>
      <w:r>
        <w:rPr>
          <w:rFonts w:ascii="Times New Roman" w:hAnsi="Times New Roman" w:cs="Times New Roman"/>
          <w:sz w:val="28"/>
          <w:szCs w:val="28"/>
          <w:lang w:eastAsia="ru-RU"/>
        </w:rPr>
        <w:t>ом</w:t>
      </w:r>
      <w:r w:rsidRPr="00477301">
        <w:rPr>
          <w:rFonts w:ascii="Times New Roman" w:hAnsi="Times New Roman" w:cs="Times New Roman"/>
          <w:sz w:val="28"/>
          <w:szCs w:val="28"/>
          <w:lang w:eastAsia="ru-RU"/>
        </w:rPr>
        <w:t xml:space="preserve"> слово "средней" заменить словом "среднеэтажной";</w:t>
      </w:r>
    </w:p>
    <w:p w:rsidR="006F5C42" w:rsidRPr="00477301" w:rsidRDefault="006F5C42" w:rsidP="006F5C42">
      <w:pPr>
        <w:pStyle w:val="S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дополнить</w:t>
      </w:r>
      <w:r w:rsidRPr="00477301">
        <w:rPr>
          <w:rFonts w:ascii="Times New Roman" w:hAnsi="Times New Roman" w:cs="Times New Roman"/>
          <w:sz w:val="28"/>
          <w:szCs w:val="28"/>
          <w:lang w:eastAsia="ru-RU"/>
        </w:rPr>
        <w:t xml:space="preserve"> абзац</w:t>
      </w:r>
      <w:r>
        <w:rPr>
          <w:rFonts w:ascii="Times New Roman" w:hAnsi="Times New Roman" w:cs="Times New Roman"/>
          <w:sz w:val="28"/>
          <w:szCs w:val="28"/>
          <w:lang w:eastAsia="ru-RU"/>
        </w:rPr>
        <w:t>ем</w:t>
      </w:r>
      <w:r w:rsidRPr="004773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477301">
        <w:rPr>
          <w:rFonts w:ascii="Times New Roman" w:hAnsi="Times New Roman" w:cs="Times New Roman"/>
          <w:sz w:val="28"/>
          <w:szCs w:val="28"/>
          <w:lang w:eastAsia="ru-RU"/>
        </w:rPr>
        <w:t xml:space="preserve"> таблицей 1</w:t>
      </w:r>
      <w:r w:rsidR="00EC334D">
        <w:rPr>
          <w:rFonts w:ascii="Times New Roman" w:hAnsi="Times New Roman" w:cs="Times New Roman"/>
          <w:sz w:val="28"/>
          <w:szCs w:val="28"/>
          <w:lang w:eastAsia="ru-RU"/>
        </w:rPr>
        <w:t>15</w:t>
      </w:r>
      <w:r w:rsidRPr="00477301">
        <w:rPr>
          <w:rFonts w:ascii="Times New Roman" w:hAnsi="Times New Roman" w:cs="Times New Roman"/>
          <w:sz w:val="28"/>
          <w:szCs w:val="28"/>
          <w:lang w:eastAsia="ru-RU"/>
        </w:rPr>
        <w:t xml:space="preserve"> следующего содержания:</w:t>
      </w:r>
    </w:p>
    <w:p w:rsidR="006F5C42" w:rsidRPr="00477301" w:rsidRDefault="006F5C42" w:rsidP="006F5C42">
      <w:pPr>
        <w:widowControl w:val="0"/>
        <w:ind w:firstLine="709"/>
        <w:jc w:val="both"/>
        <w:rPr>
          <w:sz w:val="28"/>
          <w:szCs w:val="28"/>
        </w:rPr>
      </w:pPr>
      <w:r w:rsidRPr="00477301">
        <w:rPr>
          <w:sz w:val="28"/>
          <w:szCs w:val="28"/>
        </w:rPr>
        <w:t>"Минимально допустимый уровень обеспеченности пожарными депо и пожа</w:t>
      </w:r>
      <w:r w:rsidR="00EC334D">
        <w:rPr>
          <w:sz w:val="28"/>
          <w:szCs w:val="28"/>
        </w:rPr>
        <w:t>рными автомобилями принимается в со</w:t>
      </w:r>
      <w:r w:rsidRPr="00477301">
        <w:rPr>
          <w:sz w:val="28"/>
          <w:szCs w:val="28"/>
        </w:rPr>
        <w:t>о</w:t>
      </w:r>
      <w:r w:rsidR="00EC334D">
        <w:rPr>
          <w:sz w:val="28"/>
          <w:szCs w:val="28"/>
        </w:rPr>
        <w:t>тветствии с</w:t>
      </w:r>
      <w:r w:rsidRPr="00477301">
        <w:rPr>
          <w:sz w:val="28"/>
          <w:szCs w:val="28"/>
        </w:rPr>
        <w:t xml:space="preserve"> таблице</w:t>
      </w:r>
      <w:r w:rsidR="00EC334D">
        <w:rPr>
          <w:sz w:val="28"/>
          <w:szCs w:val="28"/>
        </w:rPr>
        <w:t>й</w:t>
      </w:r>
      <w:r w:rsidRPr="00477301">
        <w:rPr>
          <w:sz w:val="28"/>
          <w:szCs w:val="28"/>
        </w:rPr>
        <w:t xml:space="preserve"> 1</w:t>
      </w:r>
      <w:r w:rsidR="00EC334D">
        <w:rPr>
          <w:sz w:val="28"/>
          <w:szCs w:val="28"/>
        </w:rPr>
        <w:t>15</w:t>
      </w:r>
      <w:r w:rsidRPr="00477301">
        <w:rPr>
          <w:sz w:val="28"/>
          <w:szCs w:val="28"/>
        </w:rPr>
        <w:t>.</w:t>
      </w:r>
    </w:p>
    <w:p w:rsidR="007568DC" w:rsidRPr="00660455" w:rsidRDefault="007568DC" w:rsidP="006F5C42">
      <w:pPr>
        <w:widowControl w:val="0"/>
        <w:ind w:firstLine="709"/>
        <w:jc w:val="right"/>
        <w:rPr>
          <w:sz w:val="28"/>
          <w:szCs w:val="28"/>
        </w:rPr>
      </w:pPr>
    </w:p>
    <w:p w:rsidR="006F5C42" w:rsidRDefault="006F5C42" w:rsidP="006F5C42">
      <w:pPr>
        <w:widowControl w:val="0"/>
        <w:ind w:firstLine="709"/>
        <w:jc w:val="right"/>
        <w:rPr>
          <w:sz w:val="28"/>
          <w:szCs w:val="28"/>
        </w:rPr>
      </w:pPr>
      <w:r w:rsidRPr="00477301">
        <w:rPr>
          <w:sz w:val="28"/>
          <w:szCs w:val="28"/>
        </w:rPr>
        <w:t>Таблица 1</w:t>
      </w:r>
      <w:r w:rsidR="00EC334D">
        <w:rPr>
          <w:sz w:val="28"/>
          <w:szCs w:val="28"/>
        </w:rPr>
        <w:t>15</w:t>
      </w:r>
    </w:p>
    <w:p w:rsidR="006F5C42" w:rsidRPr="00477301" w:rsidRDefault="006F5C42" w:rsidP="006F5C42">
      <w:pPr>
        <w:widowControl w:val="0"/>
        <w:ind w:firstLine="709"/>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4819"/>
        <w:gridCol w:w="426"/>
      </w:tblGrid>
      <w:tr w:rsidR="00EC334D" w:rsidRPr="006B76A6" w:rsidTr="00AC1A91">
        <w:trPr>
          <w:trHeight w:val="123"/>
        </w:trPr>
        <w:tc>
          <w:tcPr>
            <w:tcW w:w="2093" w:type="dxa"/>
          </w:tcPr>
          <w:p w:rsidR="00AC1A91" w:rsidRDefault="00EC334D" w:rsidP="00AC1A91">
            <w:pPr>
              <w:jc w:val="center"/>
              <w:rPr>
                <w:lang w:val="en-US"/>
              </w:rPr>
            </w:pPr>
            <w:r>
              <w:t>Ч</w:t>
            </w:r>
            <w:r w:rsidRPr="00A5690A">
              <w:t xml:space="preserve">исленность населения, </w:t>
            </w:r>
          </w:p>
          <w:p w:rsidR="00EC334D" w:rsidRPr="00A5690A" w:rsidRDefault="00EC334D" w:rsidP="00D34551">
            <w:pPr>
              <w:jc w:val="center"/>
            </w:pPr>
            <w:r w:rsidRPr="00A5690A">
              <w:t>тыс</w:t>
            </w:r>
            <w:r w:rsidR="00D34551">
              <w:t>.</w:t>
            </w:r>
            <w:r w:rsidRPr="00A5690A">
              <w:t xml:space="preserve"> человек</w:t>
            </w:r>
          </w:p>
        </w:tc>
        <w:tc>
          <w:tcPr>
            <w:tcW w:w="2268" w:type="dxa"/>
          </w:tcPr>
          <w:p w:rsidR="00EC334D" w:rsidRPr="00A5690A" w:rsidRDefault="00EC334D" w:rsidP="00AC1A91">
            <w:pPr>
              <w:jc w:val="center"/>
            </w:pPr>
            <w:r>
              <w:t>П</w:t>
            </w:r>
            <w:r w:rsidRPr="00A5690A">
              <w:t>лощадь населенного пункта,</w:t>
            </w:r>
            <w:r w:rsidR="00AC1A91" w:rsidRPr="00AC1A91">
              <w:t xml:space="preserve"> </w:t>
            </w:r>
            <w:r w:rsidRPr="00A5690A">
              <w:t>тыс</w:t>
            </w:r>
            <w:r>
              <w:t>.</w:t>
            </w:r>
            <w:r w:rsidRPr="00A5690A">
              <w:t xml:space="preserve"> г</w:t>
            </w:r>
            <w:r>
              <w:t>а</w:t>
            </w:r>
          </w:p>
        </w:tc>
        <w:tc>
          <w:tcPr>
            <w:tcW w:w="4819" w:type="dxa"/>
            <w:tcBorders>
              <w:right w:val="single" w:sz="4" w:space="0" w:color="auto"/>
            </w:tcBorders>
          </w:tcPr>
          <w:p w:rsidR="00EC334D" w:rsidRDefault="00EC334D" w:rsidP="00AC1A91">
            <w:pPr>
              <w:jc w:val="center"/>
            </w:pPr>
            <w:r>
              <w:t>К</w:t>
            </w:r>
            <w:r w:rsidRPr="00A5690A">
              <w:t>оличество пожарных депо</w:t>
            </w:r>
          </w:p>
          <w:p w:rsidR="00EC334D" w:rsidRPr="00A5690A" w:rsidRDefault="00EC334D" w:rsidP="00AC1A91">
            <w:pPr>
              <w:jc w:val="center"/>
            </w:pPr>
            <w:r w:rsidRPr="00A5690A">
              <w:t>и пожарных автомобилей</w:t>
            </w:r>
          </w:p>
        </w:tc>
        <w:tc>
          <w:tcPr>
            <w:tcW w:w="426" w:type="dxa"/>
            <w:tcBorders>
              <w:top w:val="nil"/>
              <w:left w:val="single" w:sz="4" w:space="0" w:color="auto"/>
              <w:bottom w:val="nil"/>
              <w:right w:val="nil"/>
            </w:tcBorders>
          </w:tcPr>
          <w:p w:rsidR="00EC334D" w:rsidRDefault="00EC334D" w:rsidP="000E5AF0"/>
        </w:tc>
      </w:tr>
      <w:tr w:rsidR="00EC334D" w:rsidRPr="006B76A6" w:rsidTr="0032384E">
        <w:trPr>
          <w:trHeight w:val="118"/>
        </w:trPr>
        <w:tc>
          <w:tcPr>
            <w:tcW w:w="2093" w:type="dxa"/>
          </w:tcPr>
          <w:p w:rsidR="00EC334D" w:rsidRPr="00A5690A" w:rsidRDefault="00EC334D" w:rsidP="000E5AF0">
            <w:r w:rsidRPr="00A5690A">
              <w:t>до 5</w:t>
            </w:r>
          </w:p>
        </w:tc>
        <w:tc>
          <w:tcPr>
            <w:tcW w:w="2268" w:type="dxa"/>
          </w:tcPr>
          <w:p w:rsidR="00EC334D" w:rsidRPr="00A5690A" w:rsidRDefault="00EC334D" w:rsidP="000E5AF0">
            <w:r w:rsidRPr="00A5690A">
              <w:t>до 2</w:t>
            </w:r>
          </w:p>
        </w:tc>
        <w:tc>
          <w:tcPr>
            <w:tcW w:w="4819" w:type="dxa"/>
            <w:tcBorders>
              <w:right w:val="single" w:sz="4" w:space="0" w:color="auto"/>
            </w:tcBorders>
          </w:tcPr>
          <w:p w:rsidR="00EC334D" w:rsidRPr="00A5690A" w:rsidRDefault="00EC334D" w:rsidP="000E5AF0">
            <w:r w:rsidRPr="00A5690A">
              <w:t>1 депо на 2 автомобиля</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32384E">
        <w:trPr>
          <w:trHeight w:val="118"/>
        </w:trPr>
        <w:tc>
          <w:tcPr>
            <w:tcW w:w="2093" w:type="dxa"/>
          </w:tcPr>
          <w:p w:rsidR="00EC334D" w:rsidRPr="00A5690A" w:rsidRDefault="00EC334D" w:rsidP="00EC334D">
            <w:r w:rsidRPr="00A5690A">
              <w:t>свыше 5 до 20</w:t>
            </w:r>
          </w:p>
        </w:tc>
        <w:tc>
          <w:tcPr>
            <w:tcW w:w="2268" w:type="dxa"/>
          </w:tcPr>
          <w:p w:rsidR="00EC334D" w:rsidRPr="00A5690A" w:rsidRDefault="00EC334D" w:rsidP="000E5AF0">
            <w:r w:rsidRPr="00A5690A">
              <w:t>до 2</w:t>
            </w:r>
          </w:p>
        </w:tc>
        <w:tc>
          <w:tcPr>
            <w:tcW w:w="4819" w:type="dxa"/>
            <w:tcBorders>
              <w:right w:val="single" w:sz="4" w:space="0" w:color="auto"/>
            </w:tcBorders>
          </w:tcPr>
          <w:p w:rsidR="00EC334D" w:rsidRPr="00A5690A" w:rsidRDefault="00EC334D" w:rsidP="000E5AF0">
            <w:r w:rsidRPr="00A5690A">
              <w:t>1 депо на 6 автомобилей</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D34551">
        <w:trPr>
          <w:trHeight w:val="118"/>
        </w:trPr>
        <w:tc>
          <w:tcPr>
            <w:tcW w:w="2093" w:type="dxa"/>
            <w:tcBorders>
              <w:bottom w:val="single" w:sz="4" w:space="0" w:color="auto"/>
            </w:tcBorders>
          </w:tcPr>
          <w:p w:rsidR="00EC334D" w:rsidRPr="00A5690A" w:rsidRDefault="00EC334D" w:rsidP="00EC334D">
            <w:r w:rsidRPr="00A5690A">
              <w:t>свыше 20 до 50</w:t>
            </w:r>
          </w:p>
        </w:tc>
        <w:tc>
          <w:tcPr>
            <w:tcW w:w="2268" w:type="dxa"/>
          </w:tcPr>
          <w:p w:rsidR="00EC334D" w:rsidRPr="00A5690A" w:rsidRDefault="00EC334D" w:rsidP="000E5AF0">
            <w:r w:rsidRPr="00A5690A">
              <w:t>до 2</w:t>
            </w:r>
          </w:p>
        </w:tc>
        <w:tc>
          <w:tcPr>
            <w:tcW w:w="4819" w:type="dxa"/>
            <w:tcBorders>
              <w:right w:val="single" w:sz="4" w:space="0" w:color="auto"/>
            </w:tcBorders>
          </w:tcPr>
          <w:p w:rsidR="00EC334D" w:rsidRPr="00A5690A" w:rsidRDefault="00EC334D" w:rsidP="000E5AF0">
            <w:r w:rsidRPr="00A5690A">
              <w:t>2 депо (на 6 автомобилей каждое)</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D34551">
        <w:trPr>
          <w:trHeight w:val="118"/>
        </w:trPr>
        <w:tc>
          <w:tcPr>
            <w:tcW w:w="2093" w:type="dxa"/>
            <w:tcBorders>
              <w:bottom w:val="nil"/>
            </w:tcBorders>
          </w:tcPr>
          <w:p w:rsidR="00EC334D" w:rsidRPr="00A5690A" w:rsidRDefault="00EC334D" w:rsidP="00EC334D">
            <w:r w:rsidRPr="00A5690A">
              <w:t>свыше 50 до 100</w:t>
            </w:r>
          </w:p>
        </w:tc>
        <w:tc>
          <w:tcPr>
            <w:tcW w:w="2268" w:type="dxa"/>
          </w:tcPr>
          <w:p w:rsidR="00EC334D" w:rsidRPr="00A5690A" w:rsidRDefault="00EC334D" w:rsidP="000E5AF0">
            <w:r w:rsidRPr="00A5690A">
              <w:t>до 2</w:t>
            </w:r>
          </w:p>
        </w:tc>
        <w:tc>
          <w:tcPr>
            <w:tcW w:w="4819" w:type="dxa"/>
            <w:tcBorders>
              <w:right w:val="single" w:sz="4" w:space="0" w:color="auto"/>
            </w:tcBorders>
          </w:tcPr>
          <w:p w:rsidR="00EC334D" w:rsidRDefault="00EC334D" w:rsidP="00EC334D">
            <w:r w:rsidRPr="00A5690A">
              <w:t>2 депо (</w:t>
            </w:r>
            <w:r>
              <w:t xml:space="preserve">одно на </w:t>
            </w:r>
            <w:r w:rsidRPr="00A5690A">
              <w:t xml:space="preserve">8 автомобилей + </w:t>
            </w:r>
          </w:p>
          <w:p w:rsidR="00EC334D" w:rsidRPr="00A5690A" w:rsidRDefault="00EC334D" w:rsidP="000E5AF0">
            <w:pPr>
              <w:ind w:right="-108"/>
            </w:pPr>
            <w:r>
              <w:t xml:space="preserve">одно на </w:t>
            </w:r>
            <w:r w:rsidRPr="00A5690A">
              <w:t>6 автомобилей)</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D34551">
        <w:trPr>
          <w:trHeight w:val="118"/>
        </w:trPr>
        <w:tc>
          <w:tcPr>
            <w:tcW w:w="2093" w:type="dxa"/>
            <w:tcBorders>
              <w:top w:val="nil"/>
            </w:tcBorders>
          </w:tcPr>
          <w:p w:rsidR="00EC334D" w:rsidRPr="00A5690A" w:rsidRDefault="00EC334D" w:rsidP="000E5AF0"/>
        </w:tc>
        <w:tc>
          <w:tcPr>
            <w:tcW w:w="2268" w:type="dxa"/>
          </w:tcPr>
          <w:p w:rsidR="00EC334D" w:rsidRPr="00A5690A" w:rsidRDefault="00EC334D" w:rsidP="000E5AF0">
            <w:r w:rsidRPr="00A5690A">
              <w:t>свыше 3 до 4</w:t>
            </w:r>
          </w:p>
        </w:tc>
        <w:tc>
          <w:tcPr>
            <w:tcW w:w="4819" w:type="dxa"/>
            <w:tcBorders>
              <w:right w:val="single" w:sz="4" w:space="0" w:color="auto"/>
            </w:tcBorders>
          </w:tcPr>
          <w:p w:rsidR="00EC334D" w:rsidRDefault="00EC334D" w:rsidP="000E5AF0">
            <w:r w:rsidRPr="00A5690A">
              <w:t>3 депо (</w:t>
            </w:r>
            <w:r w:rsidR="00AC1A91">
              <w:t xml:space="preserve">одно на </w:t>
            </w:r>
            <w:r w:rsidRPr="00A5690A">
              <w:t xml:space="preserve">8 автомобилей + </w:t>
            </w:r>
          </w:p>
          <w:p w:rsidR="00EC334D" w:rsidRDefault="00EC334D" w:rsidP="000E5AF0">
            <w:r>
              <w:t xml:space="preserve">два на </w:t>
            </w:r>
            <w:r w:rsidRPr="00A5690A">
              <w:t>6 автомобилей)</w:t>
            </w:r>
          </w:p>
          <w:p w:rsidR="00A21802" w:rsidRPr="00A5690A" w:rsidRDefault="00A21802" w:rsidP="000E5AF0"/>
        </w:tc>
        <w:tc>
          <w:tcPr>
            <w:tcW w:w="426" w:type="dxa"/>
            <w:tcBorders>
              <w:top w:val="nil"/>
              <w:left w:val="single" w:sz="4" w:space="0" w:color="auto"/>
              <w:bottom w:val="nil"/>
              <w:right w:val="nil"/>
            </w:tcBorders>
          </w:tcPr>
          <w:p w:rsidR="00EC334D" w:rsidRPr="00A5690A" w:rsidRDefault="00EC334D" w:rsidP="000E5AF0"/>
        </w:tc>
      </w:tr>
      <w:tr w:rsidR="00EC334D" w:rsidRPr="006B76A6" w:rsidTr="0032384E">
        <w:trPr>
          <w:trHeight w:val="118"/>
        </w:trPr>
        <w:tc>
          <w:tcPr>
            <w:tcW w:w="2093" w:type="dxa"/>
            <w:vMerge w:val="restart"/>
          </w:tcPr>
          <w:p w:rsidR="00EC334D" w:rsidRPr="00A5690A" w:rsidRDefault="00EC334D" w:rsidP="000E5AF0">
            <w:r w:rsidRPr="00A5690A">
              <w:t>свыше 100 до 250</w:t>
            </w:r>
          </w:p>
        </w:tc>
        <w:tc>
          <w:tcPr>
            <w:tcW w:w="2268" w:type="dxa"/>
          </w:tcPr>
          <w:p w:rsidR="00EC334D" w:rsidRPr="00A5690A" w:rsidRDefault="00EC334D" w:rsidP="000E5AF0">
            <w:r w:rsidRPr="00A5690A">
              <w:t>свыше 2 до 4</w:t>
            </w:r>
          </w:p>
        </w:tc>
        <w:tc>
          <w:tcPr>
            <w:tcW w:w="4819" w:type="dxa"/>
            <w:tcBorders>
              <w:right w:val="single" w:sz="4" w:space="0" w:color="auto"/>
            </w:tcBorders>
          </w:tcPr>
          <w:p w:rsidR="00EC334D" w:rsidRDefault="00EC334D" w:rsidP="000E5AF0">
            <w:r w:rsidRPr="00A5690A">
              <w:t>4 депо (</w:t>
            </w:r>
            <w:r>
              <w:t>два на</w:t>
            </w:r>
            <w:r w:rsidR="00AC1A91" w:rsidRPr="00AC1A91">
              <w:t xml:space="preserve"> </w:t>
            </w:r>
            <w:r w:rsidRPr="00A5690A">
              <w:t xml:space="preserve">8 автомобилей + </w:t>
            </w:r>
          </w:p>
          <w:p w:rsidR="00EC334D" w:rsidRPr="00A5690A" w:rsidRDefault="00EC334D" w:rsidP="000E5AF0">
            <w:r>
              <w:t xml:space="preserve">два на </w:t>
            </w:r>
            <w:r w:rsidRPr="00A5690A">
              <w:t>6 автомобилей)</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32384E">
        <w:trPr>
          <w:trHeight w:val="118"/>
        </w:trPr>
        <w:tc>
          <w:tcPr>
            <w:tcW w:w="2093" w:type="dxa"/>
            <w:vMerge/>
          </w:tcPr>
          <w:p w:rsidR="00EC334D" w:rsidRPr="00A5690A" w:rsidRDefault="00EC334D" w:rsidP="000E5AF0">
            <w:pPr>
              <w:rPr>
                <w:color w:val="FF0000"/>
              </w:rPr>
            </w:pPr>
          </w:p>
        </w:tc>
        <w:tc>
          <w:tcPr>
            <w:tcW w:w="2268" w:type="dxa"/>
          </w:tcPr>
          <w:p w:rsidR="00EC334D" w:rsidRPr="00A5690A" w:rsidRDefault="00EC334D" w:rsidP="000E5AF0">
            <w:r w:rsidRPr="00A5690A">
              <w:t>свыше 4 до 6</w:t>
            </w:r>
          </w:p>
        </w:tc>
        <w:tc>
          <w:tcPr>
            <w:tcW w:w="4819" w:type="dxa"/>
            <w:tcBorders>
              <w:right w:val="single" w:sz="4" w:space="0" w:color="auto"/>
            </w:tcBorders>
          </w:tcPr>
          <w:p w:rsidR="00EC334D" w:rsidRDefault="00EC334D" w:rsidP="000E5AF0">
            <w:r w:rsidRPr="00A5690A">
              <w:t>5 депо (</w:t>
            </w:r>
            <w:r>
              <w:t xml:space="preserve">два на </w:t>
            </w:r>
            <w:r w:rsidRPr="00A5690A">
              <w:t xml:space="preserve">8 автомобилей + </w:t>
            </w:r>
          </w:p>
          <w:p w:rsidR="00EC334D" w:rsidRPr="00A5690A" w:rsidRDefault="00EC334D" w:rsidP="000E5AF0">
            <w:r>
              <w:t xml:space="preserve">три на </w:t>
            </w:r>
            <w:r w:rsidRPr="00A5690A">
              <w:t>6 автомобилей)</w:t>
            </w:r>
          </w:p>
        </w:tc>
        <w:tc>
          <w:tcPr>
            <w:tcW w:w="426" w:type="dxa"/>
            <w:tcBorders>
              <w:top w:val="nil"/>
              <w:left w:val="single" w:sz="4" w:space="0" w:color="auto"/>
              <w:bottom w:val="nil"/>
              <w:right w:val="nil"/>
            </w:tcBorders>
          </w:tcPr>
          <w:p w:rsidR="00EC334D" w:rsidRPr="00A5690A" w:rsidRDefault="00EC334D" w:rsidP="000E5AF0"/>
        </w:tc>
      </w:tr>
      <w:tr w:rsidR="00EC334D" w:rsidRPr="006B76A6" w:rsidTr="0032384E">
        <w:trPr>
          <w:trHeight w:val="118"/>
        </w:trPr>
        <w:tc>
          <w:tcPr>
            <w:tcW w:w="2093" w:type="dxa"/>
            <w:vMerge/>
          </w:tcPr>
          <w:p w:rsidR="00EC334D" w:rsidRPr="00A5690A" w:rsidRDefault="00EC334D" w:rsidP="000E5AF0">
            <w:pPr>
              <w:rPr>
                <w:color w:val="FF0000"/>
              </w:rPr>
            </w:pPr>
          </w:p>
        </w:tc>
        <w:tc>
          <w:tcPr>
            <w:tcW w:w="2268" w:type="dxa"/>
          </w:tcPr>
          <w:p w:rsidR="00EC334D" w:rsidRPr="00A5690A" w:rsidRDefault="00EC334D" w:rsidP="000E5AF0">
            <w:r w:rsidRPr="00A5690A">
              <w:t xml:space="preserve">свыше 6 до 8 </w:t>
            </w:r>
          </w:p>
        </w:tc>
        <w:tc>
          <w:tcPr>
            <w:tcW w:w="4819" w:type="dxa"/>
            <w:tcBorders>
              <w:right w:val="single" w:sz="4" w:space="0" w:color="auto"/>
            </w:tcBorders>
          </w:tcPr>
          <w:p w:rsidR="00EC334D" w:rsidRDefault="00EC334D" w:rsidP="00AC1A91">
            <w:r w:rsidRPr="00A5690A">
              <w:t>6 депо (</w:t>
            </w:r>
            <w:r w:rsidR="00AC1A91">
              <w:t>два на</w:t>
            </w:r>
            <w:r w:rsidR="00AC1A91" w:rsidRPr="00AC1A91">
              <w:t xml:space="preserve"> </w:t>
            </w:r>
            <w:r w:rsidRPr="00A5690A">
              <w:t xml:space="preserve">8 автомобилей + </w:t>
            </w:r>
          </w:p>
          <w:p w:rsidR="00EC334D" w:rsidRDefault="00EC334D" w:rsidP="000E5AF0">
            <w:r>
              <w:t xml:space="preserve">три на </w:t>
            </w:r>
            <w:r w:rsidRPr="00A5690A">
              <w:t xml:space="preserve">6 автомобилей + </w:t>
            </w:r>
            <w:r>
              <w:t xml:space="preserve">одно </w:t>
            </w:r>
          </w:p>
          <w:p w:rsidR="00EC334D" w:rsidRPr="00A5690A" w:rsidRDefault="00EC334D" w:rsidP="000E5AF0">
            <w:r>
              <w:t>на 4 а</w:t>
            </w:r>
            <w:r w:rsidRPr="00A5690A">
              <w:t>втомобиля)</w:t>
            </w:r>
          </w:p>
        </w:tc>
        <w:tc>
          <w:tcPr>
            <w:tcW w:w="426" w:type="dxa"/>
            <w:tcBorders>
              <w:top w:val="nil"/>
              <w:left w:val="single" w:sz="4" w:space="0" w:color="auto"/>
              <w:bottom w:val="nil"/>
              <w:right w:val="nil"/>
            </w:tcBorders>
          </w:tcPr>
          <w:p w:rsidR="00EC334D" w:rsidRDefault="00EC334D" w:rsidP="000E5AF0"/>
          <w:p w:rsidR="00EC334D" w:rsidRDefault="00EC334D" w:rsidP="000E5AF0"/>
          <w:p w:rsidR="00EC334D" w:rsidRPr="00484275" w:rsidRDefault="00EC334D" w:rsidP="000E5AF0">
            <w:pPr>
              <w:rPr>
                <w:sz w:val="28"/>
                <w:szCs w:val="28"/>
              </w:rPr>
            </w:pPr>
            <w:r>
              <w:rPr>
                <w:sz w:val="28"/>
                <w:szCs w:val="28"/>
              </w:rPr>
              <w:t>".</w:t>
            </w:r>
          </w:p>
        </w:tc>
      </w:tr>
    </w:tbl>
    <w:p w:rsidR="006F5C42" w:rsidRPr="0067148D" w:rsidRDefault="006F5C42" w:rsidP="006F5C42">
      <w:pPr>
        <w:pStyle w:val="a3"/>
        <w:ind w:firstLine="709"/>
        <w:rPr>
          <w:b w:val="0"/>
          <w:color w:val="auto"/>
          <w:sz w:val="28"/>
          <w:szCs w:val="28"/>
        </w:rPr>
      </w:pPr>
    </w:p>
    <w:p w:rsidR="00AC1A91" w:rsidRDefault="006F5C42" w:rsidP="006F5C42">
      <w:pPr>
        <w:pStyle w:val="a3"/>
        <w:ind w:firstLine="709"/>
        <w:rPr>
          <w:b w:val="0"/>
          <w:color w:val="auto"/>
          <w:sz w:val="28"/>
          <w:szCs w:val="28"/>
          <w:lang w:val="en-US"/>
        </w:rPr>
      </w:pPr>
      <w:r>
        <w:rPr>
          <w:b w:val="0"/>
          <w:color w:val="auto"/>
          <w:sz w:val="28"/>
          <w:szCs w:val="28"/>
        </w:rPr>
        <w:t>61</w:t>
      </w:r>
      <w:r w:rsidRPr="003B6F5E">
        <w:rPr>
          <w:b w:val="0"/>
          <w:color w:val="auto"/>
          <w:sz w:val="28"/>
          <w:szCs w:val="28"/>
        </w:rPr>
        <w:t>.</w:t>
      </w:r>
      <w:r>
        <w:rPr>
          <w:b w:val="0"/>
          <w:color w:val="auto"/>
          <w:sz w:val="28"/>
          <w:szCs w:val="28"/>
        </w:rPr>
        <w:t xml:space="preserve"> В приложении 1</w:t>
      </w:r>
      <w:r w:rsidR="00AC1A91">
        <w:rPr>
          <w:b w:val="0"/>
          <w:color w:val="auto"/>
          <w:sz w:val="28"/>
          <w:szCs w:val="28"/>
        </w:rPr>
        <w:t>:</w:t>
      </w:r>
    </w:p>
    <w:p w:rsidR="006F5C42" w:rsidRPr="003B6F5E" w:rsidRDefault="00AC1A91" w:rsidP="006F5C42">
      <w:pPr>
        <w:pStyle w:val="a3"/>
        <w:ind w:firstLine="709"/>
        <w:rPr>
          <w:b w:val="0"/>
          <w:color w:val="auto"/>
          <w:sz w:val="28"/>
          <w:szCs w:val="28"/>
        </w:rPr>
      </w:pPr>
      <w:r>
        <w:rPr>
          <w:b w:val="0"/>
          <w:color w:val="auto"/>
          <w:sz w:val="28"/>
          <w:szCs w:val="28"/>
        </w:rPr>
        <w:t xml:space="preserve">1) </w:t>
      </w:r>
      <w:r w:rsidR="006F5C42">
        <w:rPr>
          <w:b w:val="0"/>
          <w:color w:val="auto"/>
          <w:sz w:val="28"/>
          <w:szCs w:val="28"/>
        </w:rPr>
        <w:t xml:space="preserve">после абзаца двадцать шестого </w:t>
      </w:r>
      <w:r w:rsidR="00835052">
        <w:rPr>
          <w:b w:val="0"/>
          <w:color w:val="auto"/>
          <w:sz w:val="28"/>
          <w:szCs w:val="28"/>
        </w:rPr>
        <w:t>(З</w:t>
      </w:r>
      <w:r w:rsidR="00A21802">
        <w:rPr>
          <w:b w:val="0"/>
          <w:color w:val="auto"/>
          <w:sz w:val="28"/>
          <w:szCs w:val="28"/>
        </w:rPr>
        <w:t xml:space="preserve">она застройки) </w:t>
      </w:r>
      <w:r w:rsidR="006F5C42">
        <w:rPr>
          <w:b w:val="0"/>
          <w:color w:val="auto"/>
          <w:sz w:val="28"/>
          <w:szCs w:val="28"/>
        </w:rPr>
        <w:t xml:space="preserve">дополнить абзацами </w:t>
      </w:r>
      <w:r w:rsidR="006F5C42" w:rsidRPr="003B6F5E">
        <w:rPr>
          <w:b w:val="0"/>
          <w:color w:val="auto"/>
          <w:sz w:val="28"/>
          <w:szCs w:val="28"/>
        </w:rPr>
        <w:t>следующего содержания:</w:t>
      </w:r>
    </w:p>
    <w:p w:rsidR="006F5C42" w:rsidRPr="003B6F5E" w:rsidRDefault="006F5C42" w:rsidP="00A21802">
      <w:pPr>
        <w:pStyle w:val="ConsPlusNormal"/>
        <w:ind w:firstLine="709"/>
        <w:jc w:val="both"/>
        <w:rPr>
          <w:rFonts w:ascii="Times New Roman" w:hAnsi="Times New Roman" w:cs="Times New Roman"/>
          <w:sz w:val="28"/>
          <w:szCs w:val="28"/>
        </w:rPr>
      </w:pPr>
      <w:r w:rsidRPr="0080759E">
        <w:rPr>
          <w:rFonts w:ascii="Times New Roman" w:hAnsi="Times New Roman" w:cs="Times New Roman"/>
          <w:sz w:val="28"/>
          <w:szCs w:val="28"/>
        </w:rPr>
        <w:t>"Зоны жилой застройки</w:t>
      </w:r>
      <w:r>
        <w:rPr>
          <w:rFonts w:ascii="Times New Roman" w:hAnsi="Times New Roman" w:cs="Times New Roman"/>
          <w:sz w:val="28"/>
          <w:szCs w:val="28"/>
        </w:rPr>
        <w:t xml:space="preserve"> – </w:t>
      </w:r>
      <w:r w:rsidRPr="003B6F5E">
        <w:rPr>
          <w:rFonts w:ascii="Times New Roman" w:hAnsi="Times New Roman" w:cs="Times New Roman"/>
          <w:sz w:val="28"/>
          <w:szCs w:val="28"/>
        </w:rPr>
        <w:t>функциональная или территориальная зона, на территории которой размещаются жилые помещения различного вида и обеспечивается проживани</w:t>
      </w:r>
      <w:r>
        <w:rPr>
          <w:rFonts w:ascii="Times New Roman" w:hAnsi="Times New Roman" w:cs="Times New Roman"/>
          <w:sz w:val="28"/>
          <w:szCs w:val="28"/>
        </w:rPr>
        <w:t>е</w:t>
      </w:r>
      <w:r w:rsidRPr="003B6F5E">
        <w:rPr>
          <w:rFonts w:ascii="Times New Roman" w:hAnsi="Times New Roman" w:cs="Times New Roman"/>
          <w:sz w:val="28"/>
          <w:szCs w:val="28"/>
        </w:rPr>
        <w:t xml:space="preserve"> в них. К жилой застройке относятся здания (помещения в них), предназначенные для проживания человека, </w:t>
      </w:r>
      <w:r>
        <w:rPr>
          <w:rFonts w:ascii="Times New Roman" w:hAnsi="Times New Roman" w:cs="Times New Roman"/>
          <w:sz w:val="28"/>
          <w:szCs w:val="28"/>
        </w:rPr>
        <w:t xml:space="preserve">                          </w:t>
      </w:r>
      <w:r w:rsidRPr="003B6F5E">
        <w:rPr>
          <w:rFonts w:ascii="Times New Roman" w:hAnsi="Times New Roman" w:cs="Times New Roman"/>
          <w:sz w:val="28"/>
          <w:szCs w:val="28"/>
        </w:rPr>
        <w:t xml:space="preserve">за исключением зданий (помещений), используемых: </w:t>
      </w:r>
    </w:p>
    <w:p w:rsidR="006F5C42" w:rsidRPr="003B6F5E" w:rsidRDefault="006F5C42" w:rsidP="00A2180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с целью извлечения предпринимательской выгоды из предостав</w:t>
      </w:r>
      <w:r w:rsidR="00A21802">
        <w:rPr>
          <w:rFonts w:ascii="Times New Roman" w:hAnsi="Times New Roman" w:cs="Times New Roman"/>
          <w:sz w:val="28"/>
          <w:szCs w:val="28"/>
        </w:rPr>
        <w:t>-</w:t>
      </w:r>
      <w:r w:rsidRPr="003B6F5E">
        <w:rPr>
          <w:rFonts w:ascii="Times New Roman" w:hAnsi="Times New Roman" w:cs="Times New Roman"/>
          <w:sz w:val="28"/>
          <w:szCs w:val="28"/>
        </w:rPr>
        <w:t xml:space="preserve">ления жилого помещения для временного проживания (гостиницы, дома отдыха); </w:t>
      </w:r>
    </w:p>
    <w:p w:rsidR="006F5C42" w:rsidRPr="003B6F5E" w:rsidRDefault="006F5C42" w:rsidP="00A2180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 xml:space="preserve">для проживания с одновременным осуществлением лечения </w:t>
      </w:r>
      <w:r>
        <w:rPr>
          <w:rFonts w:ascii="Times New Roman" w:hAnsi="Times New Roman" w:cs="Times New Roman"/>
          <w:sz w:val="28"/>
          <w:szCs w:val="28"/>
        </w:rPr>
        <w:t xml:space="preserve">                        </w:t>
      </w:r>
      <w:r w:rsidRPr="003B6F5E">
        <w:rPr>
          <w:rFonts w:ascii="Times New Roman" w:hAnsi="Times New Roman" w:cs="Times New Roman"/>
          <w:sz w:val="28"/>
          <w:szCs w:val="28"/>
        </w:rPr>
        <w:t xml:space="preserve">или социального обслуживания населения (санатории, дома ребенка, дома престарелых, больницы); </w:t>
      </w:r>
    </w:p>
    <w:p w:rsidR="006F5C42" w:rsidRPr="003B6F5E" w:rsidRDefault="006F5C42" w:rsidP="00A2180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 xml:space="preserve">как способ обеспечения непрерывности производства (вахтовые помещения, служебные жилые помещения на производственных объектах); </w:t>
      </w:r>
    </w:p>
    <w:p w:rsidR="006F5C42" w:rsidRPr="003B6F5E" w:rsidRDefault="006F5C42" w:rsidP="00A21802">
      <w:pPr>
        <w:pStyle w:val="ConsPlusNormal"/>
        <w:ind w:firstLine="709"/>
        <w:jc w:val="both"/>
        <w:rPr>
          <w:rFonts w:ascii="Times New Roman" w:hAnsi="Times New Roman" w:cs="Times New Roman"/>
          <w:sz w:val="28"/>
          <w:szCs w:val="28"/>
        </w:rPr>
      </w:pPr>
      <w:r w:rsidRPr="003B6F5E">
        <w:rPr>
          <w:rFonts w:ascii="Times New Roman" w:hAnsi="Times New Roman" w:cs="Times New Roman"/>
          <w:sz w:val="28"/>
          <w:szCs w:val="28"/>
        </w:rPr>
        <w:t>как способ обеспечения деятельности режимного учреждения (казармы, караульные помещения, места лишения свободы, содержания под стражей).</w:t>
      </w:r>
      <w:r>
        <w:rPr>
          <w:rFonts w:ascii="Times New Roman" w:hAnsi="Times New Roman" w:cs="Times New Roman"/>
          <w:sz w:val="28"/>
          <w:szCs w:val="28"/>
        </w:rPr>
        <w:t>";</w:t>
      </w:r>
    </w:p>
    <w:p w:rsidR="006F5C42" w:rsidRPr="003B6F5E" w:rsidRDefault="00AC1A91" w:rsidP="00A218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F5C42" w:rsidRPr="003B6F5E">
        <w:rPr>
          <w:rFonts w:ascii="Times New Roman" w:hAnsi="Times New Roman" w:cs="Times New Roman"/>
          <w:sz w:val="28"/>
          <w:szCs w:val="28"/>
        </w:rPr>
        <w:t>абзац</w:t>
      </w:r>
      <w:r w:rsidR="006F5C42">
        <w:rPr>
          <w:rFonts w:ascii="Times New Roman" w:hAnsi="Times New Roman" w:cs="Times New Roman"/>
          <w:sz w:val="28"/>
          <w:szCs w:val="28"/>
        </w:rPr>
        <w:t xml:space="preserve"> двадцать седьмой</w:t>
      </w:r>
      <w:r w:rsidR="006F5C42" w:rsidRPr="003B6F5E">
        <w:rPr>
          <w:rFonts w:ascii="Times New Roman" w:hAnsi="Times New Roman" w:cs="Times New Roman"/>
          <w:sz w:val="28"/>
          <w:szCs w:val="28"/>
        </w:rPr>
        <w:t xml:space="preserve"> </w:t>
      </w:r>
      <w:r w:rsidR="006F5C42">
        <w:rPr>
          <w:rFonts w:ascii="Times New Roman" w:hAnsi="Times New Roman" w:cs="Times New Roman"/>
          <w:sz w:val="28"/>
          <w:szCs w:val="28"/>
        </w:rPr>
        <w:t>(</w:t>
      </w:r>
      <w:r w:rsidR="006F5C42" w:rsidRPr="00CA55B6">
        <w:rPr>
          <w:rFonts w:ascii="Times New Roman" w:hAnsi="Times New Roman" w:cs="Times New Roman"/>
          <w:sz w:val="28"/>
          <w:szCs w:val="28"/>
        </w:rPr>
        <w:t>Зоны застройки малоэтажными жилыми домами (блокированными)</w:t>
      </w:r>
      <w:r w:rsidR="006F5C42">
        <w:rPr>
          <w:rFonts w:ascii="Times New Roman" w:hAnsi="Times New Roman" w:cs="Times New Roman"/>
          <w:sz w:val="28"/>
          <w:szCs w:val="28"/>
        </w:rPr>
        <w:t xml:space="preserve"> изложить в следующей редакции:</w:t>
      </w:r>
    </w:p>
    <w:p w:rsidR="006F5C42" w:rsidRDefault="006F5C42" w:rsidP="003E4872">
      <w:pPr>
        <w:pStyle w:val="ConsPlusNormal"/>
        <w:ind w:firstLine="709"/>
        <w:jc w:val="both"/>
        <w:rPr>
          <w:rFonts w:ascii="Times New Roman" w:hAnsi="Times New Roman" w:cs="Times New Roman"/>
          <w:color w:val="FF0000"/>
          <w:sz w:val="24"/>
          <w:szCs w:val="24"/>
        </w:rPr>
      </w:pPr>
      <w:r w:rsidRPr="00CA55B6">
        <w:rPr>
          <w:rFonts w:ascii="Times New Roman" w:hAnsi="Times New Roman" w:cs="Times New Roman"/>
          <w:sz w:val="28"/>
          <w:szCs w:val="28"/>
        </w:rPr>
        <w:t>"Зоны малоэтажной жилой застройки (зоны для размещения индивидуальных жилых домов, дачных домов, садовы</w:t>
      </w:r>
      <w:r w:rsidR="00D34551">
        <w:rPr>
          <w:rFonts w:ascii="Times New Roman" w:hAnsi="Times New Roman" w:cs="Times New Roman"/>
          <w:sz w:val="28"/>
          <w:szCs w:val="28"/>
        </w:rPr>
        <w:t>х</w:t>
      </w:r>
      <w:r w:rsidRPr="00CA55B6">
        <w:rPr>
          <w:rFonts w:ascii="Times New Roman" w:hAnsi="Times New Roman" w:cs="Times New Roman"/>
          <w:sz w:val="28"/>
          <w:szCs w:val="28"/>
        </w:rPr>
        <w:t xml:space="preserve"> домов)</w:t>
      </w:r>
      <w:r w:rsidRPr="003B6F5E">
        <w:rPr>
          <w:rFonts w:ascii="Times New Roman" w:hAnsi="Times New Roman" w:cs="Times New Roman"/>
          <w:b/>
          <w:sz w:val="28"/>
          <w:szCs w:val="28"/>
        </w:rPr>
        <w:t xml:space="preserve"> </w:t>
      </w:r>
      <w:r>
        <w:rPr>
          <w:rFonts w:ascii="Times New Roman" w:hAnsi="Times New Roman" w:cs="Times New Roman"/>
          <w:sz w:val="28"/>
          <w:szCs w:val="28"/>
        </w:rPr>
        <w:t xml:space="preserve"> – </w:t>
      </w:r>
      <w:r w:rsidRPr="003B6F5E">
        <w:rPr>
          <w:rFonts w:ascii="Times New Roman" w:hAnsi="Times New Roman" w:cs="Times New Roman"/>
          <w:sz w:val="28"/>
          <w:szCs w:val="28"/>
        </w:rPr>
        <w:t xml:space="preserve">зоны жилой застройки для размещения жилых домов, не предназначенных </w:t>
      </w:r>
      <w:r>
        <w:rPr>
          <w:rFonts w:ascii="Times New Roman" w:hAnsi="Times New Roman" w:cs="Times New Roman"/>
          <w:sz w:val="28"/>
          <w:szCs w:val="28"/>
        </w:rPr>
        <w:t xml:space="preserve">                  </w:t>
      </w:r>
      <w:r w:rsidRPr="003B6F5E">
        <w:rPr>
          <w:rFonts w:ascii="Times New Roman" w:hAnsi="Times New Roman" w:cs="Times New Roman"/>
          <w:sz w:val="28"/>
          <w:szCs w:val="28"/>
        </w:rPr>
        <w:t>для раздела на квартиры, пригодных для постоянного проживания, высотой не выше трех надземных этажей.</w:t>
      </w:r>
      <w:r>
        <w:rPr>
          <w:rFonts w:ascii="Times New Roman" w:hAnsi="Times New Roman" w:cs="Times New Roman"/>
          <w:sz w:val="28"/>
          <w:szCs w:val="28"/>
        </w:rPr>
        <w:t>";</w:t>
      </w:r>
    </w:p>
    <w:p w:rsidR="006F5C42" w:rsidRPr="003B6F5E" w:rsidRDefault="00AC1A91" w:rsidP="00AC1A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F5C42" w:rsidRPr="003B6F5E">
        <w:rPr>
          <w:rFonts w:ascii="Times New Roman" w:hAnsi="Times New Roman" w:cs="Times New Roman"/>
          <w:sz w:val="28"/>
          <w:szCs w:val="28"/>
        </w:rPr>
        <w:t>абзац</w:t>
      </w:r>
      <w:r w:rsidR="006F5C42">
        <w:rPr>
          <w:rFonts w:ascii="Times New Roman" w:hAnsi="Times New Roman" w:cs="Times New Roman"/>
          <w:sz w:val="28"/>
          <w:szCs w:val="28"/>
        </w:rPr>
        <w:t xml:space="preserve"> двадцать девятый (</w:t>
      </w:r>
      <w:r w:rsidR="006F5C42" w:rsidRPr="00CA55B6">
        <w:rPr>
          <w:rFonts w:ascii="Times New Roman" w:hAnsi="Times New Roman" w:cs="Times New Roman"/>
          <w:sz w:val="28"/>
          <w:szCs w:val="28"/>
        </w:rPr>
        <w:t>Зоны застройки малоэтажными жилыми домами (блокированными, секционными)</w:t>
      </w:r>
      <w:r w:rsidR="006F5C42">
        <w:rPr>
          <w:rFonts w:ascii="Times New Roman" w:hAnsi="Times New Roman" w:cs="Times New Roman"/>
          <w:sz w:val="28"/>
          <w:szCs w:val="28"/>
        </w:rPr>
        <w:t xml:space="preserve"> изложить в следующей редакции</w:t>
      </w:r>
      <w:r w:rsidR="006F5C42" w:rsidRPr="003B6F5E">
        <w:rPr>
          <w:rFonts w:ascii="Times New Roman" w:hAnsi="Times New Roman" w:cs="Times New Roman"/>
          <w:sz w:val="28"/>
          <w:szCs w:val="28"/>
        </w:rPr>
        <w:t>:</w:t>
      </w:r>
    </w:p>
    <w:p w:rsidR="006F5C42" w:rsidRPr="003B6F5E" w:rsidRDefault="006F5C42" w:rsidP="006F5C42">
      <w:pPr>
        <w:widowControl w:val="0"/>
        <w:spacing w:before="60"/>
        <w:ind w:firstLine="709"/>
        <w:jc w:val="both"/>
        <w:rPr>
          <w:sz w:val="28"/>
          <w:szCs w:val="28"/>
        </w:rPr>
      </w:pPr>
      <w:r w:rsidRPr="00CA55B6">
        <w:rPr>
          <w:sz w:val="28"/>
          <w:szCs w:val="28"/>
        </w:rPr>
        <w:t>"Зоны блокированной жилой застройки (зоны для размещения блокированных жилых домов)</w:t>
      </w:r>
      <w:r>
        <w:rPr>
          <w:sz w:val="28"/>
          <w:szCs w:val="28"/>
        </w:rPr>
        <w:t xml:space="preserve"> – </w:t>
      </w:r>
      <w:r w:rsidRPr="003B6F5E">
        <w:rPr>
          <w:sz w:val="28"/>
          <w:szCs w:val="28"/>
        </w:rPr>
        <w:t>зоны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rPr>
          <w:sz w:val="28"/>
          <w:szCs w:val="28"/>
        </w:rPr>
        <w:t>";</w:t>
      </w:r>
    </w:p>
    <w:p w:rsidR="006F5C42" w:rsidRPr="003B6F5E" w:rsidRDefault="00AC1A91" w:rsidP="006F5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F5C42" w:rsidRPr="003B6F5E">
        <w:rPr>
          <w:rFonts w:ascii="Times New Roman" w:hAnsi="Times New Roman" w:cs="Times New Roman"/>
          <w:sz w:val="28"/>
          <w:szCs w:val="28"/>
        </w:rPr>
        <w:t>абзац</w:t>
      </w:r>
      <w:r w:rsidR="006F5C42">
        <w:rPr>
          <w:rFonts w:ascii="Times New Roman" w:hAnsi="Times New Roman" w:cs="Times New Roman"/>
          <w:sz w:val="28"/>
          <w:szCs w:val="28"/>
        </w:rPr>
        <w:t xml:space="preserve"> тридцатый</w:t>
      </w:r>
      <w:r w:rsidR="006F5C42" w:rsidRPr="003B6F5E">
        <w:rPr>
          <w:rFonts w:ascii="Times New Roman" w:hAnsi="Times New Roman" w:cs="Times New Roman"/>
          <w:sz w:val="28"/>
          <w:szCs w:val="28"/>
        </w:rPr>
        <w:t xml:space="preserve"> </w:t>
      </w:r>
      <w:r w:rsidR="006F5C42">
        <w:rPr>
          <w:rFonts w:ascii="Times New Roman" w:hAnsi="Times New Roman" w:cs="Times New Roman"/>
          <w:sz w:val="28"/>
          <w:szCs w:val="28"/>
        </w:rPr>
        <w:t>(</w:t>
      </w:r>
      <w:r w:rsidR="006F5C42" w:rsidRPr="00CA55B6">
        <w:rPr>
          <w:rFonts w:ascii="Times New Roman" w:hAnsi="Times New Roman" w:cs="Times New Roman"/>
          <w:sz w:val="28"/>
          <w:szCs w:val="28"/>
        </w:rPr>
        <w:t>Зоны застройки малоэтажными жилыми домами (секционными)</w:t>
      </w:r>
      <w:r w:rsidR="006F5C42">
        <w:rPr>
          <w:rFonts w:ascii="Times New Roman" w:hAnsi="Times New Roman" w:cs="Times New Roman"/>
          <w:sz w:val="28"/>
          <w:szCs w:val="28"/>
        </w:rPr>
        <w:t xml:space="preserve"> исключить;</w:t>
      </w:r>
    </w:p>
    <w:p w:rsidR="006F5C42" w:rsidRDefault="00AC1A91" w:rsidP="006F5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F5C42" w:rsidRPr="001C14D0">
        <w:rPr>
          <w:rFonts w:ascii="Times New Roman" w:hAnsi="Times New Roman" w:cs="Times New Roman"/>
          <w:sz w:val="28"/>
          <w:szCs w:val="28"/>
        </w:rPr>
        <w:t>абзац</w:t>
      </w:r>
      <w:r w:rsidR="006F5C42">
        <w:rPr>
          <w:rFonts w:ascii="Times New Roman" w:hAnsi="Times New Roman" w:cs="Times New Roman"/>
          <w:sz w:val="28"/>
          <w:szCs w:val="28"/>
        </w:rPr>
        <w:t>ы тридцать первый</w:t>
      </w:r>
      <w:r w:rsidR="006F5C42" w:rsidRPr="001C14D0">
        <w:rPr>
          <w:rFonts w:ascii="Times New Roman" w:hAnsi="Times New Roman" w:cs="Times New Roman"/>
          <w:sz w:val="28"/>
          <w:szCs w:val="28"/>
        </w:rPr>
        <w:t xml:space="preserve"> </w:t>
      </w:r>
      <w:r w:rsidR="006F5C42">
        <w:rPr>
          <w:rFonts w:ascii="Times New Roman" w:hAnsi="Times New Roman" w:cs="Times New Roman"/>
          <w:sz w:val="28"/>
          <w:szCs w:val="28"/>
        </w:rPr>
        <w:t>(</w:t>
      </w:r>
      <w:r w:rsidR="006F5C42" w:rsidRPr="002749D2">
        <w:rPr>
          <w:rFonts w:ascii="Times New Roman" w:hAnsi="Times New Roman" w:cs="Times New Roman"/>
          <w:sz w:val="28"/>
          <w:szCs w:val="28"/>
        </w:rPr>
        <w:t>Зоны застройки среднеэтажными жилыми домами</w:t>
      </w:r>
      <w:r w:rsidR="006F5C42">
        <w:rPr>
          <w:rFonts w:ascii="Times New Roman" w:hAnsi="Times New Roman" w:cs="Times New Roman"/>
          <w:sz w:val="28"/>
          <w:szCs w:val="28"/>
        </w:rPr>
        <w:t xml:space="preserve">) и тридцать второй (Зоны застройки многоэтажными жилыми домами) изложить в следующей редакции: </w:t>
      </w:r>
    </w:p>
    <w:p w:rsidR="006F5C42" w:rsidRPr="001C14D0" w:rsidRDefault="006F5C42" w:rsidP="006F5C42">
      <w:pPr>
        <w:pStyle w:val="ConsPlusNormal"/>
        <w:ind w:firstLine="709"/>
        <w:jc w:val="both"/>
        <w:rPr>
          <w:rFonts w:ascii="Times New Roman" w:hAnsi="Times New Roman" w:cs="Times New Roman"/>
          <w:sz w:val="28"/>
          <w:szCs w:val="28"/>
        </w:rPr>
      </w:pPr>
      <w:r w:rsidRPr="002749D2">
        <w:rPr>
          <w:rFonts w:ascii="Times New Roman" w:hAnsi="Times New Roman" w:cs="Times New Roman"/>
          <w:sz w:val="28"/>
          <w:szCs w:val="28"/>
        </w:rPr>
        <w:t>"Зоны среднеэтажной жилой застройки (зоны для размещения среднеэтажных жилых домов)</w:t>
      </w:r>
      <w:r>
        <w:rPr>
          <w:rFonts w:ascii="Times New Roman" w:hAnsi="Times New Roman" w:cs="Times New Roman"/>
          <w:b/>
          <w:sz w:val="28"/>
          <w:szCs w:val="28"/>
        </w:rPr>
        <w:t xml:space="preserve"> </w:t>
      </w:r>
      <w:r w:rsidR="007568DC" w:rsidRPr="007568DC">
        <w:rPr>
          <w:rFonts w:ascii="Times New Roman" w:hAnsi="Times New Roman" w:cs="Times New Roman"/>
          <w:sz w:val="28"/>
          <w:szCs w:val="28"/>
        </w:rPr>
        <w:t>–</w:t>
      </w:r>
      <w:r>
        <w:rPr>
          <w:rFonts w:ascii="Times New Roman" w:hAnsi="Times New Roman" w:cs="Times New Roman"/>
          <w:b/>
          <w:sz w:val="28"/>
          <w:szCs w:val="28"/>
        </w:rPr>
        <w:t xml:space="preserve"> </w:t>
      </w:r>
      <w:r w:rsidRPr="001C14D0">
        <w:rPr>
          <w:rFonts w:ascii="Times New Roman" w:hAnsi="Times New Roman" w:cs="Times New Roman"/>
          <w:sz w:val="28"/>
          <w:szCs w:val="28"/>
        </w:rPr>
        <w:t xml:space="preserve">зоны жилой застройки для размещения жилых домов, предназначенных для разделения на квартиры, каждая </w:t>
      </w:r>
      <w:r>
        <w:rPr>
          <w:rFonts w:ascii="Times New Roman" w:hAnsi="Times New Roman" w:cs="Times New Roman"/>
          <w:sz w:val="28"/>
          <w:szCs w:val="28"/>
        </w:rPr>
        <w:t xml:space="preserve">                      </w:t>
      </w:r>
      <w:r w:rsidRPr="001C14D0">
        <w:rPr>
          <w:rFonts w:ascii="Times New Roman" w:hAnsi="Times New Roman" w:cs="Times New Roman"/>
          <w:sz w:val="28"/>
          <w:szCs w:val="28"/>
        </w:rPr>
        <w:lastRenderedPageBreak/>
        <w:t>из которых пригодна для постоянного проживания, жилых домов высотой не выше восьми надземных этажей, разделенных на две и более квартиры.</w:t>
      </w:r>
    </w:p>
    <w:p w:rsidR="006F5C42" w:rsidRDefault="006F5C42" w:rsidP="006F5C42">
      <w:pPr>
        <w:widowControl w:val="0"/>
        <w:spacing w:before="60"/>
        <w:ind w:firstLine="709"/>
        <w:jc w:val="both"/>
        <w:rPr>
          <w:sz w:val="28"/>
          <w:szCs w:val="28"/>
        </w:rPr>
      </w:pPr>
      <w:r w:rsidRPr="002749D2">
        <w:rPr>
          <w:sz w:val="28"/>
          <w:szCs w:val="28"/>
        </w:rPr>
        <w:t>Зоны многоэтажной жилой застройки (зон</w:t>
      </w:r>
      <w:r w:rsidR="00D34551">
        <w:rPr>
          <w:sz w:val="28"/>
          <w:szCs w:val="28"/>
        </w:rPr>
        <w:t>ы</w:t>
      </w:r>
      <w:r w:rsidRPr="002749D2">
        <w:rPr>
          <w:sz w:val="28"/>
          <w:szCs w:val="28"/>
        </w:rPr>
        <w:t xml:space="preserve"> для размещения многоэтажных жилых домов)</w:t>
      </w:r>
      <w:r>
        <w:rPr>
          <w:sz w:val="28"/>
          <w:szCs w:val="28"/>
        </w:rPr>
        <w:t xml:space="preserve"> – </w:t>
      </w:r>
      <w:r w:rsidRPr="001C14D0">
        <w:rPr>
          <w:sz w:val="28"/>
          <w:szCs w:val="28"/>
        </w:rPr>
        <w:t xml:space="preserve">зоны жилой застройки для размещения  жилых домов, предназначенных для разделения на квартиры, каждая </w:t>
      </w:r>
      <w:r>
        <w:rPr>
          <w:sz w:val="28"/>
          <w:szCs w:val="28"/>
        </w:rPr>
        <w:t xml:space="preserve">                    </w:t>
      </w:r>
      <w:r w:rsidRPr="001C14D0">
        <w:rPr>
          <w:sz w:val="28"/>
          <w:szCs w:val="28"/>
        </w:rPr>
        <w:t xml:space="preserve">из которых пригодна для постоянного проживания, жилых домов высотой девять и выше этажей, включая  подземные, разделенных на двадцать </w:t>
      </w:r>
      <w:r>
        <w:rPr>
          <w:sz w:val="28"/>
          <w:szCs w:val="28"/>
        </w:rPr>
        <w:t xml:space="preserve">                         </w:t>
      </w:r>
      <w:r w:rsidRPr="001C14D0">
        <w:rPr>
          <w:sz w:val="28"/>
          <w:szCs w:val="28"/>
        </w:rPr>
        <w:t>и более квартир.</w:t>
      </w:r>
      <w:r>
        <w:rPr>
          <w:sz w:val="28"/>
          <w:szCs w:val="28"/>
        </w:rPr>
        <w:t>";</w:t>
      </w:r>
    </w:p>
    <w:p w:rsidR="006F5C42" w:rsidRPr="002749D2" w:rsidRDefault="00AC1A91" w:rsidP="006F5C42">
      <w:pPr>
        <w:pStyle w:val="a3"/>
        <w:ind w:firstLine="709"/>
        <w:rPr>
          <w:b w:val="0"/>
          <w:color w:val="auto"/>
          <w:sz w:val="28"/>
          <w:szCs w:val="28"/>
        </w:rPr>
      </w:pPr>
      <w:r>
        <w:rPr>
          <w:b w:val="0"/>
          <w:color w:val="auto"/>
          <w:sz w:val="28"/>
          <w:szCs w:val="28"/>
        </w:rPr>
        <w:t>6)</w:t>
      </w:r>
      <w:r w:rsidR="00D34551">
        <w:rPr>
          <w:b w:val="0"/>
          <w:color w:val="auto"/>
          <w:sz w:val="28"/>
          <w:szCs w:val="28"/>
        </w:rPr>
        <w:t xml:space="preserve"> </w:t>
      </w:r>
      <w:r w:rsidR="006F5C42" w:rsidRPr="002749D2">
        <w:rPr>
          <w:b w:val="0"/>
          <w:color w:val="auto"/>
          <w:sz w:val="28"/>
          <w:szCs w:val="28"/>
        </w:rPr>
        <w:t>после абзаца тридцать третьего (Зоны с особыми условиями использования территорий</w:t>
      </w:r>
      <w:r w:rsidR="00D34551">
        <w:rPr>
          <w:b w:val="0"/>
          <w:color w:val="auto"/>
          <w:sz w:val="28"/>
          <w:szCs w:val="28"/>
        </w:rPr>
        <w:t>)</w:t>
      </w:r>
      <w:r w:rsidR="006F5C42" w:rsidRPr="002749D2">
        <w:rPr>
          <w:b w:val="0"/>
          <w:color w:val="auto"/>
          <w:sz w:val="28"/>
          <w:szCs w:val="28"/>
        </w:rPr>
        <w:t xml:space="preserve"> дополнить абзацем следующего содержания:</w:t>
      </w:r>
    </w:p>
    <w:p w:rsidR="006F5C42" w:rsidRPr="002749D2" w:rsidRDefault="006F5C42" w:rsidP="006F5C42">
      <w:pPr>
        <w:pStyle w:val="15"/>
        <w:spacing w:before="0" w:after="0"/>
        <w:ind w:firstLine="709"/>
        <w:rPr>
          <w:sz w:val="28"/>
          <w:szCs w:val="28"/>
        </w:rPr>
      </w:pPr>
      <w:r w:rsidRPr="002749D2">
        <w:rPr>
          <w:sz w:val="28"/>
          <w:szCs w:val="28"/>
        </w:rPr>
        <w:t xml:space="preserve">"Индустриальный парк – территория, включающая земельный участок или несколько земельных участков, на котором (которых) управляющая компания индустриального парка планирует осуществлять, осуществляет или осуществила создание (реконструкцию, модернизацию, техническое перевооружение) объектов имущественного комплекса, </w:t>
      </w:r>
      <w:r>
        <w:rPr>
          <w:sz w:val="28"/>
          <w:szCs w:val="28"/>
        </w:rPr>
        <w:t xml:space="preserve">                              </w:t>
      </w:r>
      <w:r w:rsidRPr="002749D2">
        <w:rPr>
          <w:sz w:val="28"/>
          <w:szCs w:val="28"/>
        </w:rPr>
        <w:t>а также планирует осуществлять или осуществляет эксплуатацию указанных объектов, в том числе для размещения различных производств, в том числе малых и средних производств.</w:t>
      </w:r>
      <w:r>
        <w:rPr>
          <w:sz w:val="28"/>
          <w:szCs w:val="28"/>
        </w:rPr>
        <w:t>";</w:t>
      </w:r>
    </w:p>
    <w:p w:rsidR="006F5C42" w:rsidRPr="002749D2" w:rsidRDefault="00AC1A91" w:rsidP="006F5C42">
      <w:pPr>
        <w:pStyle w:val="a3"/>
        <w:ind w:firstLine="709"/>
        <w:rPr>
          <w:b w:val="0"/>
          <w:color w:val="auto"/>
          <w:sz w:val="28"/>
          <w:szCs w:val="28"/>
        </w:rPr>
      </w:pPr>
      <w:r>
        <w:rPr>
          <w:b w:val="0"/>
          <w:color w:val="auto"/>
          <w:sz w:val="28"/>
          <w:szCs w:val="28"/>
        </w:rPr>
        <w:t xml:space="preserve">7) </w:t>
      </w:r>
      <w:r w:rsidR="006F5C42" w:rsidRPr="002749D2">
        <w:rPr>
          <w:b w:val="0"/>
          <w:color w:val="auto"/>
          <w:sz w:val="28"/>
          <w:szCs w:val="28"/>
        </w:rPr>
        <w:t>после абзаца</w:t>
      </w:r>
      <w:r w:rsidR="006F5C42">
        <w:rPr>
          <w:b w:val="0"/>
          <w:color w:val="auto"/>
          <w:sz w:val="28"/>
          <w:szCs w:val="28"/>
        </w:rPr>
        <w:t xml:space="preserve"> тридцать пятого</w:t>
      </w:r>
      <w:r w:rsidR="006F5C42" w:rsidRPr="002749D2">
        <w:rPr>
          <w:b w:val="0"/>
          <w:color w:val="auto"/>
          <w:sz w:val="28"/>
          <w:szCs w:val="28"/>
        </w:rPr>
        <w:t xml:space="preserve"> </w:t>
      </w:r>
      <w:r w:rsidR="006F5C42">
        <w:rPr>
          <w:b w:val="0"/>
          <w:color w:val="auto"/>
          <w:sz w:val="28"/>
          <w:szCs w:val="28"/>
        </w:rPr>
        <w:t>(</w:t>
      </w:r>
      <w:r w:rsidR="006F5C42" w:rsidRPr="002749D2">
        <w:rPr>
          <w:b w:val="0"/>
          <w:color w:val="auto"/>
          <w:sz w:val="28"/>
          <w:szCs w:val="28"/>
        </w:rPr>
        <w:t>Историческое поселение</w:t>
      </w:r>
      <w:r>
        <w:rPr>
          <w:b w:val="0"/>
          <w:color w:val="auto"/>
          <w:sz w:val="28"/>
          <w:szCs w:val="28"/>
        </w:rPr>
        <w:t xml:space="preserve">) </w:t>
      </w:r>
      <w:r w:rsidR="006F5C42" w:rsidRPr="002749D2">
        <w:rPr>
          <w:b w:val="0"/>
          <w:color w:val="auto"/>
          <w:sz w:val="28"/>
          <w:szCs w:val="28"/>
        </w:rPr>
        <w:t>дополнить абзацем следующего содержания:</w:t>
      </w:r>
    </w:p>
    <w:p w:rsidR="006F5C42" w:rsidRPr="002749D2" w:rsidRDefault="006F5C42" w:rsidP="006F5C42">
      <w:pPr>
        <w:pStyle w:val="a3"/>
        <w:ind w:firstLine="709"/>
        <w:rPr>
          <w:b w:val="0"/>
          <w:color w:val="auto"/>
          <w:sz w:val="28"/>
          <w:szCs w:val="28"/>
        </w:rPr>
      </w:pPr>
      <w:r w:rsidRPr="002749D2">
        <w:rPr>
          <w:b w:val="0"/>
          <w:color w:val="auto"/>
          <w:sz w:val="28"/>
          <w:szCs w:val="28"/>
        </w:rPr>
        <w:t>"Количество этажей – параметр застройки, равный числу всех этажей здания, включая подземный, подвальный, цокольный, надземный, технический, мансардный и т.д.";</w:t>
      </w:r>
    </w:p>
    <w:p w:rsidR="006F5C42" w:rsidRPr="002749D2" w:rsidRDefault="00AC1A91" w:rsidP="006F5C42">
      <w:pPr>
        <w:pStyle w:val="a3"/>
        <w:ind w:firstLine="709"/>
        <w:rPr>
          <w:b w:val="0"/>
          <w:color w:val="auto"/>
          <w:sz w:val="28"/>
          <w:szCs w:val="28"/>
        </w:rPr>
      </w:pPr>
      <w:r>
        <w:rPr>
          <w:b w:val="0"/>
          <w:color w:val="auto"/>
          <w:sz w:val="28"/>
          <w:szCs w:val="28"/>
        </w:rPr>
        <w:t xml:space="preserve">8) </w:t>
      </w:r>
      <w:r w:rsidR="006F5C42" w:rsidRPr="002749D2">
        <w:rPr>
          <w:b w:val="0"/>
          <w:color w:val="auto"/>
          <w:sz w:val="28"/>
          <w:szCs w:val="28"/>
        </w:rPr>
        <w:t>абзац</w:t>
      </w:r>
      <w:r w:rsidR="006F5C42">
        <w:rPr>
          <w:b w:val="0"/>
          <w:color w:val="auto"/>
          <w:sz w:val="28"/>
          <w:szCs w:val="28"/>
        </w:rPr>
        <w:t xml:space="preserve"> сорок четвертый (</w:t>
      </w:r>
      <w:r w:rsidR="006F5C42" w:rsidRPr="002749D2">
        <w:rPr>
          <w:b w:val="0"/>
          <w:color w:val="auto"/>
          <w:sz w:val="28"/>
          <w:szCs w:val="28"/>
        </w:rPr>
        <w:t>Озелененные территории</w:t>
      </w:r>
      <w:r w:rsidR="006F5C42">
        <w:rPr>
          <w:b w:val="0"/>
          <w:color w:val="auto"/>
          <w:sz w:val="28"/>
          <w:szCs w:val="28"/>
        </w:rPr>
        <w:t>)</w:t>
      </w:r>
      <w:r w:rsidR="006F5C42" w:rsidRPr="002749D2">
        <w:rPr>
          <w:b w:val="0"/>
          <w:color w:val="auto"/>
          <w:sz w:val="28"/>
          <w:szCs w:val="28"/>
        </w:rPr>
        <w:t xml:space="preserve"> </w:t>
      </w:r>
      <w:r w:rsidR="006F5C42">
        <w:rPr>
          <w:b w:val="0"/>
          <w:color w:val="auto"/>
          <w:sz w:val="28"/>
          <w:szCs w:val="28"/>
        </w:rPr>
        <w:t>изложить                                в следующей редакции</w:t>
      </w:r>
      <w:r w:rsidR="006F5C42" w:rsidRPr="002749D2">
        <w:rPr>
          <w:b w:val="0"/>
          <w:color w:val="auto"/>
          <w:sz w:val="28"/>
          <w:szCs w:val="28"/>
        </w:rPr>
        <w:t>:</w:t>
      </w:r>
    </w:p>
    <w:p w:rsidR="006F5C42" w:rsidRPr="002749D2" w:rsidRDefault="006F5C42" w:rsidP="006F5C42">
      <w:pPr>
        <w:widowControl w:val="0"/>
        <w:ind w:firstLine="709"/>
        <w:jc w:val="both"/>
        <w:rPr>
          <w:sz w:val="28"/>
          <w:szCs w:val="28"/>
        </w:rPr>
      </w:pPr>
      <w:r w:rsidRPr="002749D2">
        <w:rPr>
          <w:sz w:val="28"/>
          <w:szCs w:val="28"/>
        </w:rPr>
        <w:t>"Озелененные территории – территории, в пределах которых расположены природные объекты (с присутствием лесных, луговых, болотных, водных и других экосистем), природно-антропогенные объекты (парки, сады, бульвары, скверы, участки растительного покрова рекреационного, оздоровительного, эстетического, хозяйственного, технического, защитного и научного назначения)."</w:t>
      </w:r>
      <w:r>
        <w:rPr>
          <w:sz w:val="28"/>
          <w:szCs w:val="28"/>
        </w:rPr>
        <w:t>;</w:t>
      </w:r>
    </w:p>
    <w:p w:rsidR="006F5C42" w:rsidRPr="002749D2" w:rsidRDefault="00AC1A91" w:rsidP="006F5C42">
      <w:pPr>
        <w:pStyle w:val="a3"/>
        <w:ind w:firstLine="709"/>
        <w:rPr>
          <w:b w:val="0"/>
          <w:color w:val="auto"/>
          <w:sz w:val="28"/>
          <w:szCs w:val="28"/>
        </w:rPr>
      </w:pPr>
      <w:r>
        <w:rPr>
          <w:b w:val="0"/>
          <w:color w:val="auto"/>
          <w:sz w:val="28"/>
          <w:szCs w:val="28"/>
        </w:rPr>
        <w:t xml:space="preserve">9) </w:t>
      </w:r>
      <w:r w:rsidR="006F5C42" w:rsidRPr="002749D2">
        <w:rPr>
          <w:b w:val="0"/>
          <w:color w:val="auto"/>
          <w:sz w:val="28"/>
          <w:szCs w:val="28"/>
        </w:rPr>
        <w:t>после абзаца</w:t>
      </w:r>
      <w:r w:rsidR="006F5C42">
        <w:rPr>
          <w:b w:val="0"/>
          <w:color w:val="auto"/>
          <w:sz w:val="28"/>
          <w:szCs w:val="28"/>
        </w:rPr>
        <w:t xml:space="preserve"> сорок четвертого (</w:t>
      </w:r>
      <w:r w:rsidR="006F5C42" w:rsidRPr="002749D2">
        <w:rPr>
          <w:b w:val="0"/>
          <w:color w:val="auto"/>
          <w:sz w:val="28"/>
          <w:szCs w:val="28"/>
        </w:rPr>
        <w:t>Озелененные территории</w:t>
      </w:r>
      <w:r w:rsidR="006F5C42">
        <w:rPr>
          <w:b w:val="0"/>
          <w:color w:val="auto"/>
          <w:sz w:val="28"/>
          <w:szCs w:val="28"/>
        </w:rPr>
        <w:t>)</w:t>
      </w:r>
      <w:r w:rsidR="006F5C42" w:rsidRPr="002749D2">
        <w:rPr>
          <w:b w:val="0"/>
          <w:color w:val="auto"/>
          <w:sz w:val="28"/>
          <w:szCs w:val="28"/>
        </w:rPr>
        <w:t xml:space="preserve"> дополнить абзацем следующего содержания:</w:t>
      </w:r>
    </w:p>
    <w:p w:rsidR="006F5C42" w:rsidRPr="002749D2" w:rsidRDefault="006F5C42" w:rsidP="006F5C42">
      <w:pPr>
        <w:widowControl w:val="0"/>
        <w:ind w:firstLine="709"/>
        <w:jc w:val="both"/>
        <w:rPr>
          <w:sz w:val="28"/>
          <w:szCs w:val="28"/>
        </w:rPr>
      </w:pPr>
      <w:r w:rsidRPr="002749D2">
        <w:rPr>
          <w:sz w:val="28"/>
          <w:szCs w:val="28"/>
        </w:rPr>
        <w:t>"Озелененные территории общего пользования – озелененные территории, которыми беспрепятственно пользуется неограниченный круг лиц в рекреационных, оздоровительных и эстетических целях."</w:t>
      </w:r>
      <w:r>
        <w:rPr>
          <w:sz w:val="28"/>
          <w:szCs w:val="28"/>
        </w:rPr>
        <w:t>;</w:t>
      </w:r>
    </w:p>
    <w:p w:rsidR="006F5C42" w:rsidRPr="002749D2" w:rsidRDefault="00AC1A91" w:rsidP="006F5C42">
      <w:pPr>
        <w:widowControl w:val="0"/>
        <w:ind w:firstLine="709"/>
        <w:jc w:val="both"/>
        <w:rPr>
          <w:sz w:val="28"/>
          <w:szCs w:val="28"/>
        </w:rPr>
      </w:pPr>
      <w:r>
        <w:rPr>
          <w:sz w:val="28"/>
          <w:szCs w:val="28"/>
        </w:rPr>
        <w:t xml:space="preserve">10) </w:t>
      </w:r>
      <w:r w:rsidR="006F5C42">
        <w:rPr>
          <w:sz w:val="28"/>
          <w:szCs w:val="28"/>
        </w:rPr>
        <w:t>в</w:t>
      </w:r>
      <w:r w:rsidR="006F5C42" w:rsidRPr="002749D2">
        <w:rPr>
          <w:sz w:val="28"/>
          <w:szCs w:val="28"/>
        </w:rPr>
        <w:t xml:space="preserve"> абзаце</w:t>
      </w:r>
      <w:r w:rsidR="006F5C42">
        <w:rPr>
          <w:sz w:val="28"/>
          <w:szCs w:val="28"/>
        </w:rPr>
        <w:t xml:space="preserve"> пятьдесят пятом</w:t>
      </w:r>
      <w:r w:rsidR="006F5C42" w:rsidRPr="002749D2">
        <w:rPr>
          <w:sz w:val="28"/>
          <w:szCs w:val="28"/>
        </w:rPr>
        <w:t xml:space="preserve"> </w:t>
      </w:r>
      <w:r w:rsidR="006F5C42">
        <w:rPr>
          <w:sz w:val="28"/>
          <w:szCs w:val="28"/>
        </w:rPr>
        <w:t>(</w:t>
      </w:r>
      <w:r w:rsidR="006F5C42" w:rsidRPr="002749D2">
        <w:rPr>
          <w:sz w:val="28"/>
          <w:szCs w:val="28"/>
        </w:rPr>
        <w:t>Реконструкция</w:t>
      </w:r>
      <w:r>
        <w:rPr>
          <w:sz w:val="28"/>
          <w:szCs w:val="28"/>
        </w:rPr>
        <w:t xml:space="preserve">) </w:t>
      </w:r>
      <w:r w:rsidR="003E4872">
        <w:rPr>
          <w:sz w:val="28"/>
          <w:szCs w:val="28"/>
        </w:rPr>
        <w:t>слова "(далее – этажность"</w:t>
      </w:r>
      <w:r w:rsidR="006F5C42">
        <w:rPr>
          <w:sz w:val="28"/>
          <w:szCs w:val="28"/>
        </w:rPr>
        <w:t xml:space="preserve"> </w:t>
      </w:r>
      <w:r w:rsidR="006F5C42" w:rsidRPr="002749D2">
        <w:rPr>
          <w:sz w:val="28"/>
          <w:szCs w:val="28"/>
        </w:rPr>
        <w:t>исключить</w:t>
      </w:r>
      <w:r w:rsidR="006F5C42">
        <w:rPr>
          <w:sz w:val="28"/>
          <w:szCs w:val="28"/>
        </w:rPr>
        <w:t>;</w:t>
      </w:r>
    </w:p>
    <w:p w:rsidR="006F5C42" w:rsidRPr="002749D2" w:rsidRDefault="00AC1A91" w:rsidP="006F5C42">
      <w:pPr>
        <w:widowControl w:val="0"/>
        <w:ind w:firstLine="709"/>
        <w:jc w:val="both"/>
        <w:rPr>
          <w:sz w:val="28"/>
          <w:szCs w:val="28"/>
        </w:rPr>
      </w:pPr>
      <w:r>
        <w:rPr>
          <w:sz w:val="28"/>
          <w:szCs w:val="28"/>
        </w:rPr>
        <w:t xml:space="preserve">11) </w:t>
      </w:r>
      <w:r w:rsidR="006F5C42" w:rsidRPr="002749D2">
        <w:rPr>
          <w:sz w:val="28"/>
          <w:szCs w:val="28"/>
        </w:rPr>
        <w:t>после абзаца</w:t>
      </w:r>
      <w:r w:rsidR="006F5C42">
        <w:rPr>
          <w:sz w:val="28"/>
          <w:szCs w:val="28"/>
        </w:rPr>
        <w:t xml:space="preserve"> шестьдесят четверного (</w:t>
      </w:r>
      <w:r w:rsidR="006F5C42" w:rsidRPr="002749D2">
        <w:rPr>
          <w:sz w:val="28"/>
          <w:szCs w:val="28"/>
        </w:rPr>
        <w:t>Территории общего пользования</w:t>
      </w:r>
      <w:r w:rsidR="006F5C42">
        <w:rPr>
          <w:sz w:val="28"/>
          <w:szCs w:val="28"/>
        </w:rPr>
        <w:t>)</w:t>
      </w:r>
      <w:r w:rsidR="006F5C42" w:rsidRPr="002749D2">
        <w:rPr>
          <w:sz w:val="28"/>
          <w:szCs w:val="28"/>
        </w:rPr>
        <w:t xml:space="preserve"> дополнить абзацем следующего содержания:</w:t>
      </w:r>
    </w:p>
    <w:p w:rsidR="006F5C42" w:rsidRPr="002749D2" w:rsidRDefault="006F5C42" w:rsidP="006F5C42">
      <w:pPr>
        <w:widowControl w:val="0"/>
        <w:ind w:firstLine="709"/>
        <w:jc w:val="both"/>
        <w:rPr>
          <w:sz w:val="28"/>
          <w:szCs w:val="28"/>
        </w:rPr>
      </w:pPr>
      <w:r w:rsidRPr="002749D2">
        <w:rPr>
          <w:sz w:val="28"/>
          <w:szCs w:val="28"/>
        </w:rPr>
        <w:t xml:space="preserve">"Технопарк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инжиниринговые услуги, организацию производства и доступа к системам снабжения ключевых потребителей, </w:t>
      </w:r>
      <w:r w:rsidRPr="002749D2">
        <w:rPr>
          <w:sz w:val="28"/>
          <w:szCs w:val="28"/>
        </w:rPr>
        <w:lastRenderedPageBreak/>
        <w:t>обеспечивающий полный цикл услуг по размещению и развитию новых инновационных компаний</w:t>
      </w:r>
      <w:r>
        <w:rPr>
          <w:sz w:val="28"/>
          <w:szCs w:val="28"/>
        </w:rPr>
        <w:t>.</w:t>
      </w:r>
      <w:r w:rsidRPr="002749D2">
        <w:rPr>
          <w:sz w:val="28"/>
          <w:szCs w:val="28"/>
        </w:rPr>
        <w:t>"</w:t>
      </w:r>
      <w:r>
        <w:rPr>
          <w:sz w:val="28"/>
          <w:szCs w:val="28"/>
        </w:rPr>
        <w:t>;</w:t>
      </w:r>
    </w:p>
    <w:p w:rsidR="006F5C42" w:rsidRPr="002749D2" w:rsidRDefault="00AC1A91" w:rsidP="006F5C42">
      <w:pPr>
        <w:pStyle w:val="a3"/>
        <w:ind w:firstLine="709"/>
        <w:rPr>
          <w:b w:val="0"/>
          <w:color w:val="auto"/>
          <w:sz w:val="28"/>
          <w:szCs w:val="28"/>
        </w:rPr>
      </w:pPr>
      <w:r>
        <w:rPr>
          <w:b w:val="0"/>
          <w:color w:val="auto"/>
          <w:sz w:val="28"/>
          <w:szCs w:val="28"/>
        </w:rPr>
        <w:t xml:space="preserve">12) </w:t>
      </w:r>
      <w:r w:rsidR="006F5C42" w:rsidRPr="002749D2">
        <w:rPr>
          <w:b w:val="0"/>
          <w:color w:val="auto"/>
          <w:sz w:val="28"/>
          <w:szCs w:val="28"/>
        </w:rPr>
        <w:t>после абзаца</w:t>
      </w:r>
      <w:r w:rsidR="006F5C42">
        <w:rPr>
          <w:b w:val="0"/>
          <w:color w:val="auto"/>
          <w:sz w:val="28"/>
          <w:szCs w:val="28"/>
        </w:rPr>
        <w:t xml:space="preserve"> семьдесят второго (</w:t>
      </w:r>
      <w:r w:rsidR="006F5C42" w:rsidRPr="002749D2">
        <w:rPr>
          <w:b w:val="0"/>
          <w:color w:val="auto"/>
          <w:sz w:val="28"/>
          <w:szCs w:val="28"/>
        </w:rPr>
        <w:t>Элементы планировочной структуры территории</w:t>
      </w:r>
      <w:r w:rsidR="00D34551">
        <w:rPr>
          <w:b w:val="0"/>
          <w:color w:val="auto"/>
          <w:sz w:val="28"/>
          <w:szCs w:val="28"/>
        </w:rPr>
        <w:t>)</w:t>
      </w:r>
      <w:r w:rsidR="006F5C42" w:rsidRPr="002749D2">
        <w:rPr>
          <w:b w:val="0"/>
          <w:color w:val="auto"/>
          <w:sz w:val="28"/>
          <w:szCs w:val="28"/>
        </w:rPr>
        <w:t xml:space="preserve"> дополнить абзацем следующего содержания:</w:t>
      </w:r>
    </w:p>
    <w:p w:rsidR="006F5C42" w:rsidRPr="002749D2" w:rsidRDefault="006F5C42" w:rsidP="006F5C42">
      <w:pPr>
        <w:pStyle w:val="a3"/>
        <w:ind w:firstLine="709"/>
        <w:rPr>
          <w:b w:val="0"/>
          <w:color w:val="auto"/>
          <w:sz w:val="28"/>
          <w:szCs w:val="28"/>
        </w:rPr>
      </w:pPr>
      <w:r w:rsidRPr="002749D2">
        <w:rPr>
          <w:b w:val="0"/>
          <w:color w:val="auto"/>
          <w:sz w:val="28"/>
          <w:szCs w:val="28"/>
        </w:rPr>
        <w:t>"Этажность – 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F5C42" w:rsidRPr="002749D2" w:rsidRDefault="006F5C42" w:rsidP="006F5C42">
      <w:pPr>
        <w:pStyle w:val="a3"/>
        <w:ind w:firstLine="709"/>
        <w:rPr>
          <w:b w:val="0"/>
          <w:color w:val="auto"/>
          <w:sz w:val="28"/>
          <w:szCs w:val="28"/>
        </w:rPr>
      </w:pPr>
      <w:r>
        <w:rPr>
          <w:b w:val="0"/>
          <w:color w:val="auto"/>
          <w:sz w:val="28"/>
          <w:szCs w:val="28"/>
        </w:rPr>
        <w:t xml:space="preserve">62. </w:t>
      </w:r>
      <w:r w:rsidRPr="002749D2">
        <w:rPr>
          <w:b w:val="0"/>
          <w:color w:val="auto"/>
          <w:sz w:val="28"/>
          <w:szCs w:val="28"/>
        </w:rPr>
        <w:t xml:space="preserve">В </w:t>
      </w:r>
      <w:r>
        <w:rPr>
          <w:b w:val="0"/>
          <w:color w:val="auto"/>
          <w:sz w:val="28"/>
          <w:szCs w:val="28"/>
        </w:rPr>
        <w:t>п</w:t>
      </w:r>
      <w:r w:rsidRPr="002749D2">
        <w:rPr>
          <w:b w:val="0"/>
          <w:color w:val="auto"/>
          <w:sz w:val="28"/>
          <w:szCs w:val="28"/>
        </w:rPr>
        <w:t>риложении 2</w:t>
      </w:r>
      <w:r w:rsidR="00AC1A91">
        <w:rPr>
          <w:b w:val="0"/>
          <w:color w:val="auto"/>
          <w:sz w:val="28"/>
          <w:szCs w:val="28"/>
        </w:rPr>
        <w:t>:</w:t>
      </w:r>
      <w:r>
        <w:rPr>
          <w:b w:val="0"/>
          <w:color w:val="auto"/>
          <w:sz w:val="28"/>
          <w:szCs w:val="28"/>
        </w:rPr>
        <w:t xml:space="preserve"> </w:t>
      </w:r>
    </w:p>
    <w:p w:rsidR="006F5C42" w:rsidRPr="002749D2" w:rsidRDefault="006F5C42" w:rsidP="006F5C42">
      <w:pPr>
        <w:pStyle w:val="a3"/>
        <w:ind w:firstLine="709"/>
        <w:rPr>
          <w:b w:val="0"/>
          <w:color w:val="auto"/>
          <w:sz w:val="28"/>
          <w:szCs w:val="28"/>
        </w:rPr>
      </w:pPr>
      <w:r w:rsidRPr="002749D2">
        <w:rPr>
          <w:b w:val="0"/>
          <w:color w:val="auto"/>
          <w:sz w:val="28"/>
          <w:szCs w:val="28"/>
        </w:rPr>
        <w:t xml:space="preserve">раздел "Иные нормативные акты Российской Федерации" </w:t>
      </w:r>
      <w:r>
        <w:rPr>
          <w:b w:val="0"/>
          <w:color w:val="auto"/>
          <w:sz w:val="28"/>
          <w:szCs w:val="28"/>
        </w:rPr>
        <w:t>дополнить</w:t>
      </w:r>
      <w:r w:rsidRPr="002749D2">
        <w:rPr>
          <w:b w:val="0"/>
          <w:color w:val="auto"/>
          <w:sz w:val="28"/>
          <w:szCs w:val="28"/>
        </w:rPr>
        <w:t xml:space="preserve"> абзац</w:t>
      </w:r>
      <w:r>
        <w:rPr>
          <w:b w:val="0"/>
          <w:color w:val="auto"/>
          <w:sz w:val="28"/>
          <w:szCs w:val="28"/>
        </w:rPr>
        <w:t>ем</w:t>
      </w:r>
      <w:r w:rsidRPr="002749D2">
        <w:rPr>
          <w:b w:val="0"/>
          <w:color w:val="auto"/>
          <w:sz w:val="28"/>
          <w:szCs w:val="28"/>
        </w:rPr>
        <w:t xml:space="preserve"> следующего содержания:</w:t>
      </w:r>
    </w:p>
    <w:p w:rsidR="006F5C42" w:rsidRPr="002749D2" w:rsidRDefault="006F5C42" w:rsidP="006F5C42">
      <w:pPr>
        <w:widowControl w:val="0"/>
        <w:ind w:firstLine="709"/>
        <w:jc w:val="both"/>
        <w:rPr>
          <w:sz w:val="28"/>
          <w:szCs w:val="28"/>
        </w:rPr>
      </w:pPr>
      <w:r w:rsidRPr="002749D2">
        <w:rPr>
          <w:sz w:val="28"/>
          <w:szCs w:val="28"/>
        </w:rPr>
        <w:t>"Приказ  Министерства экономического развития Российской Федерации от 1 сентября 2014 г</w:t>
      </w:r>
      <w:r>
        <w:rPr>
          <w:sz w:val="28"/>
          <w:szCs w:val="28"/>
        </w:rPr>
        <w:t>ода</w:t>
      </w:r>
      <w:r w:rsidRPr="002749D2">
        <w:rPr>
          <w:sz w:val="28"/>
          <w:szCs w:val="28"/>
        </w:rPr>
        <w:t xml:space="preserve"> № 540 "Об утверждении классификатора видов разрешенного использования земельных участков".</w:t>
      </w:r>
    </w:p>
    <w:p w:rsidR="006F5C42" w:rsidRDefault="006F5C42" w:rsidP="006F5C42">
      <w:pPr>
        <w:pStyle w:val="a3"/>
        <w:ind w:firstLine="709"/>
        <w:rPr>
          <w:b w:val="0"/>
          <w:color w:val="auto"/>
          <w:sz w:val="28"/>
          <w:szCs w:val="28"/>
        </w:rPr>
      </w:pPr>
      <w:r>
        <w:rPr>
          <w:b w:val="0"/>
          <w:color w:val="auto"/>
          <w:sz w:val="28"/>
          <w:szCs w:val="28"/>
        </w:rPr>
        <w:t>63</w:t>
      </w:r>
      <w:r w:rsidRPr="002749D2">
        <w:rPr>
          <w:b w:val="0"/>
          <w:color w:val="auto"/>
          <w:sz w:val="28"/>
          <w:szCs w:val="28"/>
        </w:rPr>
        <w:t xml:space="preserve">. В </w:t>
      </w:r>
      <w:r>
        <w:rPr>
          <w:b w:val="0"/>
          <w:color w:val="auto"/>
          <w:sz w:val="28"/>
          <w:szCs w:val="28"/>
        </w:rPr>
        <w:t>п</w:t>
      </w:r>
      <w:r w:rsidRPr="002749D2">
        <w:rPr>
          <w:b w:val="0"/>
          <w:color w:val="auto"/>
          <w:sz w:val="28"/>
          <w:szCs w:val="28"/>
        </w:rPr>
        <w:t>риложении</w:t>
      </w:r>
      <w:r>
        <w:rPr>
          <w:b w:val="0"/>
          <w:color w:val="auto"/>
          <w:sz w:val="28"/>
          <w:szCs w:val="28"/>
        </w:rPr>
        <w:t xml:space="preserve"> 3:</w:t>
      </w:r>
    </w:p>
    <w:p w:rsidR="006F5C42" w:rsidRPr="0067148D" w:rsidRDefault="006F5C42" w:rsidP="006F5C42">
      <w:pPr>
        <w:pStyle w:val="a3"/>
        <w:ind w:firstLine="709"/>
        <w:rPr>
          <w:b w:val="0"/>
          <w:color w:val="auto"/>
          <w:sz w:val="28"/>
          <w:szCs w:val="28"/>
        </w:rPr>
      </w:pPr>
      <w:r>
        <w:rPr>
          <w:b w:val="0"/>
          <w:color w:val="auto"/>
          <w:sz w:val="28"/>
          <w:szCs w:val="28"/>
        </w:rPr>
        <w:t xml:space="preserve">в разделе "Сельские поселения" строку "СП Веревское" подраздела "Гатчинский МР" </w:t>
      </w:r>
      <w:r w:rsidRPr="0067148D">
        <w:rPr>
          <w:b w:val="0"/>
          <w:color w:val="auto"/>
          <w:sz w:val="28"/>
          <w:szCs w:val="28"/>
        </w:rPr>
        <w:t xml:space="preserve">изложить </w:t>
      </w:r>
      <w:r>
        <w:rPr>
          <w:b w:val="0"/>
          <w:color w:val="auto"/>
          <w:sz w:val="28"/>
          <w:szCs w:val="28"/>
        </w:rPr>
        <w:t>в следующей редакции</w:t>
      </w:r>
      <w:r w:rsidRPr="0067148D">
        <w:rPr>
          <w:b w:val="0"/>
          <w:color w:val="auto"/>
          <w:sz w:val="28"/>
          <w:szCs w:val="28"/>
        </w:rPr>
        <w:t>:</w:t>
      </w:r>
    </w:p>
    <w:p w:rsidR="006F5C42" w:rsidRPr="0067148D" w:rsidRDefault="006F5C42" w:rsidP="006F5C42">
      <w:pPr>
        <w:pStyle w:val="a3"/>
        <w:ind w:firstLine="709"/>
        <w:rPr>
          <w:b w:val="0"/>
          <w:color w:val="auto"/>
          <w:sz w:val="28"/>
          <w:szCs w:val="28"/>
        </w:rPr>
      </w:pPr>
    </w:p>
    <w:tbl>
      <w:tblPr>
        <w:tblW w:w="9919" w:type="dxa"/>
        <w:jc w:val="center"/>
        <w:tblInd w:w="2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7"/>
        <w:gridCol w:w="1175"/>
        <w:gridCol w:w="810"/>
        <w:gridCol w:w="1843"/>
        <w:gridCol w:w="1161"/>
        <w:gridCol w:w="858"/>
        <w:gridCol w:w="858"/>
        <w:gridCol w:w="929"/>
        <w:gridCol w:w="929"/>
        <w:gridCol w:w="464"/>
        <w:gridCol w:w="465"/>
      </w:tblGrid>
      <w:tr w:rsidR="006F5C42" w:rsidRPr="00CF21BD" w:rsidTr="00D34551">
        <w:trPr>
          <w:trHeight w:val="170"/>
          <w:jc w:val="center"/>
        </w:trPr>
        <w:tc>
          <w:tcPr>
            <w:tcW w:w="427" w:type="dxa"/>
            <w:tcBorders>
              <w:top w:val="nil"/>
              <w:left w:val="nil"/>
              <w:bottom w:val="nil"/>
              <w:right w:val="single" w:sz="4" w:space="0" w:color="auto"/>
            </w:tcBorders>
            <w:shd w:val="clear" w:color="auto" w:fill="auto"/>
          </w:tcPr>
          <w:p w:rsidR="006F5C42" w:rsidRPr="00CF21BD" w:rsidRDefault="006F5C42" w:rsidP="000E5AF0">
            <w:pPr>
              <w:jc w:val="right"/>
              <w:rPr>
                <w:bCs/>
                <w:sz w:val="28"/>
                <w:szCs w:val="28"/>
              </w:rPr>
            </w:pPr>
            <w:r w:rsidRPr="00CF21BD">
              <w:rPr>
                <w:bCs/>
                <w:sz w:val="28"/>
                <w:szCs w:val="28"/>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6F5C42" w:rsidRPr="00CF21BD" w:rsidRDefault="006F5C42" w:rsidP="000E5AF0">
            <w:pPr>
              <w:rPr>
                <w:bCs/>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F5C42" w:rsidRPr="00CF21BD" w:rsidRDefault="006F5C42" w:rsidP="000E5AF0">
            <w:pPr>
              <w:jc w:val="center"/>
              <w:rPr>
                <w:sz w:val="28"/>
                <w:szCs w:val="28"/>
              </w:rPr>
            </w:pPr>
            <w:r w:rsidRPr="00CF21BD">
              <w:rPr>
                <w:sz w:val="28"/>
                <w:szCs w:val="28"/>
              </w:rPr>
              <w:t>СП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5C42" w:rsidRPr="00CF21BD" w:rsidRDefault="006F5C42" w:rsidP="000E5AF0">
            <w:pPr>
              <w:ind w:left="-57" w:right="-57"/>
              <w:rPr>
                <w:bCs/>
                <w:sz w:val="28"/>
                <w:szCs w:val="28"/>
              </w:rPr>
            </w:pPr>
            <w:r w:rsidRPr="00CF21BD">
              <w:rPr>
                <w:bCs/>
                <w:sz w:val="28"/>
                <w:szCs w:val="28"/>
              </w:rPr>
              <w:t>Веревское</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F5C42" w:rsidRPr="00CF21BD" w:rsidRDefault="006F5C42" w:rsidP="000E5AF0">
            <w:pPr>
              <w:jc w:val="center"/>
              <w:rPr>
                <w:sz w:val="28"/>
                <w:szCs w:val="28"/>
              </w:rPr>
            </w:pPr>
            <w:r>
              <w:rPr>
                <w:sz w:val="28"/>
                <w:szCs w:val="28"/>
              </w:rPr>
              <w:sym w:font="Wingdings 2" w:char="F0C6"/>
            </w:r>
          </w:p>
        </w:tc>
        <w:tc>
          <w:tcPr>
            <w:tcW w:w="858" w:type="dxa"/>
            <w:tcBorders>
              <w:top w:val="single" w:sz="4" w:space="0" w:color="auto"/>
              <w:left w:val="single" w:sz="4" w:space="0" w:color="auto"/>
              <w:bottom w:val="single" w:sz="4" w:space="0" w:color="auto"/>
              <w:right w:val="single" w:sz="4" w:space="0" w:color="auto"/>
            </w:tcBorders>
            <w:vAlign w:val="center"/>
          </w:tcPr>
          <w:p w:rsidR="006F5C42" w:rsidRPr="00CF21BD" w:rsidRDefault="006F5C42" w:rsidP="000E5AF0">
            <w:pPr>
              <w:jc w:val="center"/>
              <w:rPr>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6F5C42" w:rsidRPr="00CF21BD" w:rsidRDefault="006F5C42" w:rsidP="000E5AF0">
            <w:pPr>
              <w:jc w:val="center"/>
              <w:rPr>
                <w:sz w:val="28"/>
                <w:szCs w:val="28"/>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F5C42" w:rsidRPr="00CF21BD" w:rsidRDefault="006F5C42" w:rsidP="000E5AF0">
            <w:pPr>
              <w:jc w:val="center"/>
              <w:rPr>
                <w:sz w:val="28"/>
                <w:szCs w:val="28"/>
              </w:rPr>
            </w:pPr>
            <w:r>
              <w:rPr>
                <w:sz w:val="28"/>
                <w:szCs w:val="28"/>
              </w:rPr>
              <w:sym w:font="Wingdings 2" w:char="F0C6"/>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F5C42" w:rsidRPr="00CF21BD" w:rsidRDefault="006F5C42" w:rsidP="000E5AF0">
            <w:pPr>
              <w:jc w:val="center"/>
              <w:rPr>
                <w:sz w:val="28"/>
                <w:szCs w:val="2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6F5C42" w:rsidRPr="00CF21BD" w:rsidRDefault="006F5C42" w:rsidP="000E5AF0">
            <w:pPr>
              <w:jc w:val="center"/>
              <w:rPr>
                <w:sz w:val="28"/>
                <w:szCs w:val="28"/>
              </w:rPr>
            </w:pPr>
          </w:p>
        </w:tc>
        <w:tc>
          <w:tcPr>
            <w:tcW w:w="465" w:type="dxa"/>
            <w:tcBorders>
              <w:top w:val="nil"/>
              <w:left w:val="single" w:sz="4" w:space="0" w:color="auto"/>
              <w:bottom w:val="nil"/>
              <w:right w:val="nil"/>
            </w:tcBorders>
            <w:shd w:val="clear" w:color="auto" w:fill="auto"/>
            <w:vAlign w:val="center"/>
          </w:tcPr>
          <w:p w:rsidR="006F5C42" w:rsidRPr="00CF21BD" w:rsidRDefault="006F5C42" w:rsidP="000E5AF0">
            <w:pPr>
              <w:jc w:val="center"/>
              <w:rPr>
                <w:sz w:val="28"/>
                <w:szCs w:val="28"/>
              </w:rPr>
            </w:pPr>
            <w:r w:rsidRPr="00CF21BD">
              <w:rPr>
                <w:sz w:val="28"/>
                <w:szCs w:val="28"/>
              </w:rPr>
              <w:t>".</w:t>
            </w:r>
          </w:p>
        </w:tc>
      </w:tr>
    </w:tbl>
    <w:p w:rsidR="006F5C42" w:rsidRDefault="006F5C42" w:rsidP="006F5C42">
      <w:pPr>
        <w:pStyle w:val="a3"/>
        <w:ind w:firstLine="709"/>
        <w:rPr>
          <w:b w:val="0"/>
          <w:color w:val="auto"/>
          <w:sz w:val="28"/>
          <w:szCs w:val="28"/>
        </w:rPr>
      </w:pPr>
    </w:p>
    <w:p w:rsidR="006F5C42" w:rsidRPr="0067148D" w:rsidRDefault="006F5C42" w:rsidP="006F5C42">
      <w:pPr>
        <w:pStyle w:val="a3"/>
        <w:ind w:firstLine="709"/>
        <w:rPr>
          <w:b w:val="0"/>
          <w:color w:val="auto"/>
          <w:sz w:val="28"/>
          <w:szCs w:val="28"/>
        </w:rPr>
      </w:pPr>
      <w:r>
        <w:rPr>
          <w:b w:val="0"/>
          <w:color w:val="auto"/>
          <w:sz w:val="28"/>
          <w:szCs w:val="28"/>
        </w:rPr>
        <w:t>64</w:t>
      </w:r>
      <w:r w:rsidRPr="00FB4942">
        <w:rPr>
          <w:b w:val="0"/>
          <w:color w:val="auto"/>
          <w:sz w:val="28"/>
          <w:szCs w:val="28"/>
        </w:rPr>
        <w:t>. Приложение</w:t>
      </w:r>
      <w:r w:rsidRPr="0067148D">
        <w:rPr>
          <w:b w:val="0"/>
          <w:color w:val="auto"/>
          <w:sz w:val="28"/>
          <w:szCs w:val="28"/>
        </w:rPr>
        <w:t xml:space="preserve"> 7-1 изложить </w:t>
      </w:r>
      <w:r>
        <w:rPr>
          <w:b w:val="0"/>
          <w:color w:val="auto"/>
          <w:sz w:val="28"/>
          <w:szCs w:val="28"/>
        </w:rPr>
        <w:t>в следующей редакции</w:t>
      </w:r>
      <w:r w:rsidRPr="0067148D">
        <w:rPr>
          <w:b w:val="0"/>
          <w:color w:val="auto"/>
          <w:sz w:val="28"/>
          <w:szCs w:val="28"/>
        </w:rPr>
        <w:t>:</w:t>
      </w:r>
    </w:p>
    <w:p w:rsidR="00AC1A91" w:rsidRDefault="006F5C42" w:rsidP="00367DF0">
      <w:pPr>
        <w:pStyle w:val="a3"/>
        <w:ind w:firstLine="709"/>
        <w:jc w:val="right"/>
        <w:rPr>
          <w:b w:val="0"/>
          <w:color w:val="auto"/>
          <w:sz w:val="28"/>
          <w:szCs w:val="28"/>
        </w:rPr>
      </w:pPr>
      <w:r>
        <w:rPr>
          <w:b w:val="0"/>
          <w:color w:val="auto"/>
          <w:sz w:val="28"/>
          <w:szCs w:val="28"/>
        </w:rPr>
        <w:t>"к разделу 2.2</w:t>
      </w:r>
      <w:r w:rsidR="00AC1A91">
        <w:rPr>
          <w:b w:val="0"/>
          <w:color w:val="auto"/>
          <w:sz w:val="28"/>
          <w:szCs w:val="28"/>
        </w:rPr>
        <w:t>.</w:t>
      </w:r>
      <w:r>
        <w:rPr>
          <w:b w:val="0"/>
          <w:color w:val="auto"/>
          <w:sz w:val="28"/>
          <w:szCs w:val="28"/>
        </w:rPr>
        <w:t xml:space="preserve"> Жилые зоны </w:t>
      </w:r>
    </w:p>
    <w:p w:rsidR="00367DF0" w:rsidRDefault="00D34551" w:rsidP="00367DF0">
      <w:pPr>
        <w:pStyle w:val="a3"/>
        <w:ind w:firstLine="709"/>
        <w:jc w:val="right"/>
        <w:rPr>
          <w:b w:val="0"/>
          <w:color w:val="auto"/>
          <w:sz w:val="28"/>
          <w:szCs w:val="28"/>
        </w:rPr>
      </w:pPr>
      <w:r>
        <w:rPr>
          <w:b w:val="0"/>
          <w:color w:val="auto"/>
          <w:sz w:val="28"/>
          <w:szCs w:val="28"/>
        </w:rPr>
        <w:t>О</w:t>
      </w:r>
      <w:r w:rsidR="006F5C42">
        <w:rPr>
          <w:b w:val="0"/>
          <w:color w:val="auto"/>
          <w:sz w:val="28"/>
          <w:szCs w:val="28"/>
        </w:rPr>
        <w:t xml:space="preserve">бязательное </w:t>
      </w:r>
    </w:p>
    <w:p w:rsidR="007568DC" w:rsidRPr="00660455" w:rsidRDefault="007568DC" w:rsidP="00367DF0">
      <w:pPr>
        <w:pStyle w:val="a3"/>
        <w:jc w:val="center"/>
        <w:rPr>
          <w:b w:val="0"/>
          <w:color w:val="auto"/>
          <w:sz w:val="28"/>
          <w:szCs w:val="28"/>
        </w:rPr>
      </w:pPr>
    </w:p>
    <w:p w:rsidR="00A8240A" w:rsidRDefault="006F5C42" w:rsidP="00D34551">
      <w:pPr>
        <w:pStyle w:val="a3"/>
        <w:ind w:right="-143"/>
        <w:jc w:val="center"/>
        <w:rPr>
          <w:b w:val="0"/>
          <w:color w:val="auto"/>
          <w:sz w:val="28"/>
          <w:szCs w:val="28"/>
        </w:rPr>
      </w:pPr>
      <w:r w:rsidRPr="0038003C">
        <w:rPr>
          <w:b w:val="0"/>
          <w:color w:val="auto"/>
          <w:sz w:val="28"/>
          <w:szCs w:val="28"/>
        </w:rPr>
        <w:t>Приложение 7-1. Предельные значения расчетных показателей</w:t>
      </w:r>
      <w:r w:rsidR="00A8240A">
        <w:rPr>
          <w:b w:val="0"/>
          <w:color w:val="auto"/>
          <w:sz w:val="28"/>
          <w:szCs w:val="28"/>
        </w:rPr>
        <w:t xml:space="preserve"> </w:t>
      </w:r>
      <w:r w:rsidR="00D34551">
        <w:rPr>
          <w:b w:val="0"/>
          <w:color w:val="auto"/>
          <w:sz w:val="28"/>
          <w:szCs w:val="28"/>
        </w:rPr>
        <w:t>м</w:t>
      </w:r>
      <w:r w:rsidRPr="0038003C">
        <w:rPr>
          <w:b w:val="0"/>
          <w:color w:val="auto"/>
          <w:sz w:val="28"/>
          <w:szCs w:val="28"/>
        </w:rPr>
        <w:t xml:space="preserve">инимально допустимого уровня обеспеченности объектами местного значения </w:t>
      </w:r>
    </w:p>
    <w:p w:rsidR="006F5C42" w:rsidRDefault="006F5C42" w:rsidP="00D34551">
      <w:pPr>
        <w:pStyle w:val="a3"/>
        <w:ind w:right="-143"/>
        <w:jc w:val="center"/>
        <w:rPr>
          <w:b w:val="0"/>
          <w:color w:val="auto"/>
          <w:sz w:val="28"/>
          <w:szCs w:val="28"/>
        </w:rPr>
      </w:pPr>
      <w:r w:rsidRPr="0038003C">
        <w:rPr>
          <w:b w:val="0"/>
          <w:color w:val="auto"/>
          <w:sz w:val="28"/>
          <w:szCs w:val="28"/>
        </w:rPr>
        <w:t>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 на период до 2025 года исходя из норматива</w:t>
      </w:r>
      <w:r w:rsidR="00367DF0">
        <w:rPr>
          <w:b w:val="0"/>
          <w:color w:val="auto"/>
          <w:sz w:val="28"/>
          <w:szCs w:val="28"/>
        </w:rPr>
        <w:t xml:space="preserve"> </w:t>
      </w:r>
      <w:r w:rsidRPr="0038003C">
        <w:rPr>
          <w:b w:val="0"/>
          <w:color w:val="auto"/>
          <w:sz w:val="28"/>
          <w:szCs w:val="28"/>
        </w:rPr>
        <w:t>на 1000 жителей</w:t>
      </w:r>
    </w:p>
    <w:p w:rsidR="00A8240A" w:rsidRPr="0038003C" w:rsidRDefault="00A8240A" w:rsidP="00D34551">
      <w:pPr>
        <w:pStyle w:val="a3"/>
        <w:ind w:right="-143"/>
        <w:jc w:val="center"/>
        <w:rPr>
          <w:b w:val="0"/>
          <w:color w:val="auto"/>
          <w:sz w:val="28"/>
          <w:szCs w:val="28"/>
        </w:rPr>
      </w:pP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 xml:space="preserve">1. Минимально допустимый уровень обеспеченности дошкольными образовательными организациями, за исключением специализированных </w:t>
      </w:r>
      <w:r>
        <w:rPr>
          <w:sz w:val="28"/>
          <w:szCs w:val="28"/>
        </w:rPr>
        <w:t xml:space="preserve">         </w:t>
      </w:r>
      <w:r w:rsidRPr="0067148D">
        <w:rPr>
          <w:sz w:val="28"/>
          <w:szCs w:val="28"/>
        </w:rPr>
        <w:t>и оздоровительных образовательных организаций:</w:t>
      </w:r>
    </w:p>
    <w:p w:rsidR="006F5C42" w:rsidRPr="001C14D0" w:rsidRDefault="006F5C42" w:rsidP="006F5C42">
      <w:pPr>
        <w:widowControl w:val="0"/>
        <w:autoSpaceDE w:val="0"/>
        <w:autoSpaceDN w:val="0"/>
        <w:adjustRightInd w:val="0"/>
        <w:ind w:firstLine="709"/>
        <w:jc w:val="both"/>
        <w:rPr>
          <w:sz w:val="28"/>
          <w:szCs w:val="28"/>
        </w:rPr>
      </w:pPr>
      <w:r w:rsidRPr="0067148D">
        <w:rPr>
          <w:sz w:val="28"/>
          <w:szCs w:val="28"/>
        </w:rPr>
        <w:t xml:space="preserve">для сельских населенных пунктов с численностью населения свыше 12000 человек на период до 2025 года, для сельских населенных пунктов, расположенных в зоне интенсивной урбанизации (зоне А), для городских </w:t>
      </w:r>
      <w:r>
        <w:rPr>
          <w:sz w:val="28"/>
          <w:szCs w:val="28"/>
        </w:rPr>
        <w:t>населенных пунктов:</w:t>
      </w:r>
    </w:p>
    <w:p w:rsidR="006F5C42" w:rsidRPr="001C14D0" w:rsidRDefault="006F5C42" w:rsidP="006F5C42">
      <w:pPr>
        <w:widowControl w:val="0"/>
        <w:autoSpaceDE w:val="0"/>
        <w:autoSpaceDN w:val="0"/>
        <w:adjustRightInd w:val="0"/>
        <w:ind w:firstLine="709"/>
        <w:jc w:val="both"/>
        <w:rPr>
          <w:sz w:val="28"/>
          <w:szCs w:val="28"/>
        </w:rPr>
      </w:pPr>
      <w:r w:rsidRPr="001C14D0">
        <w:rPr>
          <w:sz w:val="28"/>
          <w:szCs w:val="28"/>
        </w:rPr>
        <w:t xml:space="preserve">60 мест с радиусом обслуживания 300 м при многоэтажной </w:t>
      </w:r>
      <w:r>
        <w:rPr>
          <w:sz w:val="28"/>
          <w:szCs w:val="28"/>
        </w:rPr>
        <w:t xml:space="preserve">                       </w:t>
      </w:r>
      <w:r w:rsidRPr="001C14D0">
        <w:rPr>
          <w:sz w:val="28"/>
          <w:szCs w:val="28"/>
        </w:rPr>
        <w:t xml:space="preserve">жилой застройке, 400 м при среднеэтажной жилой застройке, 500 м </w:t>
      </w:r>
      <w:r>
        <w:rPr>
          <w:sz w:val="28"/>
          <w:szCs w:val="28"/>
        </w:rPr>
        <w:t xml:space="preserve">                      </w:t>
      </w:r>
      <w:r w:rsidRPr="001C14D0">
        <w:rPr>
          <w:sz w:val="28"/>
          <w:szCs w:val="28"/>
        </w:rPr>
        <w:t xml:space="preserve">при малоэтажной жилой застройке, минимально допустимый размер земельного участка в зависимости от вместимости объекта составляет  </w:t>
      </w:r>
      <w:r>
        <w:rPr>
          <w:sz w:val="28"/>
          <w:szCs w:val="28"/>
        </w:rPr>
        <w:t xml:space="preserve">                  </w:t>
      </w:r>
      <w:r w:rsidRPr="001C14D0">
        <w:rPr>
          <w:sz w:val="28"/>
          <w:szCs w:val="28"/>
        </w:rPr>
        <w:t>при вместимости до 100 мест – 45 кв</w:t>
      </w:r>
      <w:r>
        <w:rPr>
          <w:sz w:val="28"/>
          <w:szCs w:val="28"/>
        </w:rPr>
        <w:t>.</w:t>
      </w:r>
      <w:r w:rsidRPr="001C14D0">
        <w:rPr>
          <w:sz w:val="28"/>
          <w:szCs w:val="28"/>
        </w:rPr>
        <w:t xml:space="preserve"> м на 1 место, свыше 100 мест – </w:t>
      </w:r>
      <w:r>
        <w:rPr>
          <w:sz w:val="28"/>
          <w:szCs w:val="28"/>
        </w:rPr>
        <w:t xml:space="preserve">                          </w:t>
      </w:r>
      <w:r w:rsidRPr="001C14D0">
        <w:rPr>
          <w:sz w:val="28"/>
          <w:szCs w:val="28"/>
        </w:rPr>
        <w:t>40 кв</w:t>
      </w:r>
      <w:r>
        <w:rPr>
          <w:sz w:val="28"/>
          <w:szCs w:val="28"/>
        </w:rPr>
        <w:t>.</w:t>
      </w:r>
      <w:r w:rsidRPr="001C14D0">
        <w:rPr>
          <w:sz w:val="28"/>
          <w:szCs w:val="28"/>
        </w:rPr>
        <w:t xml:space="preserve"> м на 1 место.</w:t>
      </w:r>
    </w:p>
    <w:p w:rsidR="00296CA7" w:rsidRDefault="00296CA7" w:rsidP="006F5C42">
      <w:pPr>
        <w:widowControl w:val="0"/>
        <w:autoSpaceDE w:val="0"/>
        <w:autoSpaceDN w:val="0"/>
        <w:adjustRightInd w:val="0"/>
        <w:ind w:firstLine="709"/>
        <w:jc w:val="both"/>
        <w:rPr>
          <w:sz w:val="28"/>
          <w:szCs w:val="28"/>
        </w:rPr>
      </w:pP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lastRenderedPageBreak/>
        <w:t>Для остальных сельских населенных пунктов</w:t>
      </w:r>
      <w:r>
        <w:rPr>
          <w:sz w:val="28"/>
          <w:szCs w:val="28"/>
        </w:rPr>
        <w:t>:</w:t>
      </w:r>
      <w:r w:rsidRPr="0067148D">
        <w:rPr>
          <w:sz w:val="28"/>
          <w:szCs w:val="28"/>
        </w:rPr>
        <w:t xml:space="preserve"> </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 xml:space="preserve">40 мест с радиусом обслуживания 500 м, минимально допустимый размер участка в зависимости от вместимости объекта составляет </w:t>
      </w:r>
      <w:r>
        <w:rPr>
          <w:sz w:val="28"/>
          <w:szCs w:val="28"/>
        </w:rPr>
        <w:t xml:space="preserve">                      </w:t>
      </w:r>
      <w:r w:rsidRPr="0067148D">
        <w:rPr>
          <w:sz w:val="28"/>
          <w:szCs w:val="28"/>
        </w:rPr>
        <w:t>при вместимости до 100 мест – 45 кв</w:t>
      </w:r>
      <w:r>
        <w:rPr>
          <w:sz w:val="28"/>
          <w:szCs w:val="28"/>
        </w:rPr>
        <w:t>.</w:t>
      </w:r>
      <w:r w:rsidRPr="0067148D">
        <w:rPr>
          <w:sz w:val="28"/>
          <w:szCs w:val="28"/>
        </w:rPr>
        <w:t xml:space="preserve"> м на 1 место,   свыше 100 мест – </w:t>
      </w:r>
      <w:r>
        <w:rPr>
          <w:sz w:val="28"/>
          <w:szCs w:val="28"/>
        </w:rPr>
        <w:t xml:space="preserve">                   </w:t>
      </w:r>
      <w:r w:rsidRPr="0067148D">
        <w:rPr>
          <w:sz w:val="28"/>
          <w:szCs w:val="28"/>
        </w:rPr>
        <w:t>40 кв</w:t>
      </w:r>
      <w:r>
        <w:rPr>
          <w:sz w:val="28"/>
          <w:szCs w:val="28"/>
        </w:rPr>
        <w:t>.</w:t>
      </w:r>
      <w:r w:rsidRPr="0067148D">
        <w:rPr>
          <w:sz w:val="28"/>
          <w:szCs w:val="28"/>
        </w:rPr>
        <w:t xml:space="preserve"> м на 1 место.</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 xml:space="preserve">Размеры земельных участков могут быть уменьшены:  </w:t>
      </w:r>
      <w:r>
        <w:rPr>
          <w:sz w:val="28"/>
          <w:szCs w:val="28"/>
        </w:rPr>
        <w:t xml:space="preserve">                             </w:t>
      </w:r>
      <w:r w:rsidRPr="0067148D">
        <w:rPr>
          <w:sz w:val="28"/>
          <w:szCs w:val="28"/>
        </w:rPr>
        <w:t xml:space="preserve">на 10 </w:t>
      </w:r>
      <w:r w:rsidR="00367DF0">
        <w:rPr>
          <w:sz w:val="28"/>
          <w:szCs w:val="28"/>
        </w:rPr>
        <w:t>%</w:t>
      </w:r>
      <w:r w:rsidRPr="0067148D">
        <w:rPr>
          <w:sz w:val="28"/>
          <w:szCs w:val="28"/>
        </w:rPr>
        <w:t xml:space="preserve"> при условии обоснования возможности размещения объектов </w:t>
      </w:r>
      <w:r w:rsidR="00367DF0">
        <w:rPr>
          <w:sz w:val="28"/>
          <w:szCs w:val="28"/>
        </w:rPr>
        <w:t xml:space="preserve">                          </w:t>
      </w:r>
      <w:r w:rsidRPr="0067148D">
        <w:rPr>
          <w:sz w:val="28"/>
          <w:szCs w:val="28"/>
        </w:rPr>
        <w:t xml:space="preserve">с учетом инженерно-строительных условий,  на 15 </w:t>
      </w:r>
      <w:r w:rsidR="00367DF0">
        <w:rPr>
          <w:sz w:val="28"/>
          <w:szCs w:val="28"/>
        </w:rPr>
        <w:t>%</w:t>
      </w:r>
      <w:r w:rsidRPr="0067148D">
        <w:rPr>
          <w:sz w:val="28"/>
          <w:szCs w:val="28"/>
        </w:rPr>
        <w:t xml:space="preserve"> –</w:t>
      </w:r>
      <w:r w:rsidR="00367DF0">
        <w:rPr>
          <w:sz w:val="28"/>
          <w:szCs w:val="28"/>
        </w:rPr>
        <w:t xml:space="preserve"> </w:t>
      </w:r>
      <w:r w:rsidRPr="0067148D">
        <w:rPr>
          <w:sz w:val="28"/>
          <w:szCs w:val="28"/>
        </w:rPr>
        <w:t>в условиях реконструкции сложившейся застройки.</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2. Минимально допустимый уровень обеспеченности общеобразова</w:t>
      </w:r>
      <w:r w:rsidR="00367DF0">
        <w:rPr>
          <w:sz w:val="28"/>
          <w:szCs w:val="28"/>
        </w:rPr>
        <w:t>-</w:t>
      </w:r>
      <w:r w:rsidRPr="0067148D">
        <w:rPr>
          <w:sz w:val="28"/>
          <w:szCs w:val="28"/>
        </w:rPr>
        <w:t>тельными организациями, за исключением специализированных:</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для сельских населенных пунктов с численностью населения свыше 12000 человек на период до 2025 года, для сельских населенных пунктов, расположенных в зоне интенсивной урбанизации (зоне А), для городских населенных пунктов</w:t>
      </w:r>
      <w:r>
        <w:rPr>
          <w:sz w:val="28"/>
          <w:szCs w:val="28"/>
        </w:rPr>
        <w:t>:</w:t>
      </w:r>
      <w:r w:rsidRPr="0067148D">
        <w:rPr>
          <w:sz w:val="28"/>
          <w:szCs w:val="28"/>
        </w:rPr>
        <w:t xml:space="preserve"> </w:t>
      </w:r>
    </w:p>
    <w:p w:rsidR="006F5C42" w:rsidRPr="0067148D" w:rsidRDefault="006F5C42" w:rsidP="006F5C42">
      <w:pPr>
        <w:widowControl w:val="0"/>
        <w:autoSpaceDE w:val="0"/>
        <w:autoSpaceDN w:val="0"/>
        <w:adjustRightInd w:val="0"/>
        <w:ind w:firstLine="709"/>
        <w:jc w:val="both"/>
        <w:rPr>
          <w:sz w:val="28"/>
          <w:szCs w:val="28"/>
        </w:rPr>
      </w:pPr>
      <w:r>
        <w:rPr>
          <w:sz w:val="28"/>
          <w:szCs w:val="28"/>
        </w:rPr>
        <w:t>91</w:t>
      </w:r>
      <w:r w:rsidRPr="0067148D">
        <w:rPr>
          <w:sz w:val="28"/>
          <w:szCs w:val="28"/>
        </w:rPr>
        <w:t xml:space="preserve"> мест</w:t>
      </w:r>
      <w:r>
        <w:rPr>
          <w:sz w:val="28"/>
          <w:szCs w:val="28"/>
        </w:rPr>
        <w:t>о</w:t>
      </w:r>
      <w:r w:rsidRPr="0067148D">
        <w:rPr>
          <w:sz w:val="28"/>
          <w:szCs w:val="28"/>
        </w:rPr>
        <w:t xml:space="preserve"> с радиусом обслуживания 400 м для общеобразовательных организаций </w:t>
      </w:r>
      <w:r w:rsidRPr="0067148D">
        <w:rPr>
          <w:sz w:val="28"/>
          <w:szCs w:val="28"/>
          <w:lang w:val="en-US"/>
        </w:rPr>
        <w:t>I</w:t>
      </w:r>
      <w:r w:rsidRPr="0067148D">
        <w:rPr>
          <w:sz w:val="28"/>
          <w:szCs w:val="28"/>
        </w:rPr>
        <w:t xml:space="preserve"> и </w:t>
      </w:r>
      <w:r w:rsidRPr="0067148D">
        <w:rPr>
          <w:sz w:val="28"/>
          <w:szCs w:val="28"/>
          <w:lang w:val="en-US"/>
        </w:rPr>
        <w:t>II</w:t>
      </w:r>
      <w:r w:rsidRPr="0067148D">
        <w:rPr>
          <w:sz w:val="28"/>
          <w:szCs w:val="28"/>
        </w:rPr>
        <w:t xml:space="preserve"> ступеней, 500 м для общеобразовательных организаций </w:t>
      </w:r>
      <w:r w:rsidRPr="0067148D">
        <w:rPr>
          <w:sz w:val="28"/>
          <w:szCs w:val="28"/>
          <w:lang w:val="en-US"/>
        </w:rPr>
        <w:t>III</w:t>
      </w:r>
      <w:r w:rsidRPr="0067148D">
        <w:rPr>
          <w:sz w:val="28"/>
          <w:szCs w:val="28"/>
        </w:rPr>
        <w:t xml:space="preserve"> ступени, минимально допустимый размер земельного участка </w:t>
      </w:r>
      <w:r>
        <w:rPr>
          <w:sz w:val="28"/>
          <w:szCs w:val="28"/>
        </w:rPr>
        <w:t xml:space="preserve">                            </w:t>
      </w:r>
      <w:r w:rsidRPr="0067148D">
        <w:rPr>
          <w:sz w:val="28"/>
          <w:szCs w:val="28"/>
        </w:rPr>
        <w:t xml:space="preserve">в зависимости от вместимости объекта составляет  при вместимости </w:t>
      </w:r>
      <w:r>
        <w:rPr>
          <w:sz w:val="28"/>
          <w:szCs w:val="28"/>
        </w:rPr>
        <w:t xml:space="preserve">                       </w:t>
      </w:r>
      <w:r w:rsidRPr="0067148D">
        <w:rPr>
          <w:sz w:val="28"/>
          <w:szCs w:val="28"/>
        </w:rPr>
        <w:t>до 400 мест – 55 кв</w:t>
      </w:r>
      <w:r>
        <w:rPr>
          <w:sz w:val="28"/>
          <w:szCs w:val="28"/>
        </w:rPr>
        <w:t>.</w:t>
      </w:r>
      <w:r w:rsidRPr="0067148D">
        <w:rPr>
          <w:sz w:val="28"/>
          <w:szCs w:val="28"/>
        </w:rPr>
        <w:t xml:space="preserve"> м на 1 место, свыше 400 до 500 мест – 66 кв</w:t>
      </w:r>
      <w:r>
        <w:rPr>
          <w:sz w:val="28"/>
          <w:szCs w:val="28"/>
        </w:rPr>
        <w:t>.</w:t>
      </w:r>
      <w:r w:rsidRPr="0067148D">
        <w:rPr>
          <w:sz w:val="28"/>
          <w:szCs w:val="28"/>
        </w:rPr>
        <w:t xml:space="preserve"> м </w:t>
      </w:r>
      <w:r>
        <w:rPr>
          <w:sz w:val="28"/>
          <w:szCs w:val="28"/>
        </w:rPr>
        <w:t xml:space="preserve">                         </w:t>
      </w:r>
      <w:r w:rsidRPr="0067148D">
        <w:rPr>
          <w:sz w:val="28"/>
          <w:szCs w:val="28"/>
        </w:rPr>
        <w:t>на 1 место, свыше 500 до 600 мест – 55 кв</w:t>
      </w:r>
      <w:r>
        <w:rPr>
          <w:sz w:val="28"/>
          <w:szCs w:val="28"/>
        </w:rPr>
        <w:t>.</w:t>
      </w:r>
      <w:r w:rsidRPr="0067148D">
        <w:rPr>
          <w:sz w:val="28"/>
          <w:szCs w:val="28"/>
        </w:rPr>
        <w:t xml:space="preserve"> м на 1 место, </w:t>
      </w:r>
      <w:r>
        <w:rPr>
          <w:sz w:val="28"/>
          <w:szCs w:val="28"/>
        </w:rPr>
        <w:t xml:space="preserve">                                          </w:t>
      </w:r>
      <w:r w:rsidRPr="0067148D">
        <w:rPr>
          <w:sz w:val="28"/>
          <w:szCs w:val="28"/>
        </w:rPr>
        <w:t>свыше 600 до 800 мест – 44 кв</w:t>
      </w:r>
      <w:r>
        <w:rPr>
          <w:sz w:val="28"/>
          <w:szCs w:val="28"/>
        </w:rPr>
        <w:t>.</w:t>
      </w:r>
      <w:r w:rsidRPr="0067148D">
        <w:rPr>
          <w:sz w:val="28"/>
          <w:szCs w:val="28"/>
        </w:rPr>
        <w:t xml:space="preserve"> м на 1 место, свыше 800 до 1100 мест – </w:t>
      </w:r>
      <w:r>
        <w:rPr>
          <w:sz w:val="28"/>
          <w:szCs w:val="28"/>
        </w:rPr>
        <w:t xml:space="preserve">                  </w:t>
      </w:r>
      <w:r w:rsidRPr="0067148D">
        <w:rPr>
          <w:sz w:val="28"/>
          <w:szCs w:val="28"/>
        </w:rPr>
        <w:t>36 кв</w:t>
      </w:r>
      <w:r>
        <w:rPr>
          <w:sz w:val="28"/>
          <w:szCs w:val="28"/>
        </w:rPr>
        <w:t>.</w:t>
      </w:r>
      <w:r w:rsidRPr="0067148D">
        <w:rPr>
          <w:sz w:val="28"/>
          <w:szCs w:val="28"/>
        </w:rPr>
        <w:t xml:space="preserve"> м на 1 место, свыше 1100 мест – 24 кв</w:t>
      </w:r>
      <w:r>
        <w:rPr>
          <w:sz w:val="28"/>
          <w:szCs w:val="28"/>
        </w:rPr>
        <w:t>.</w:t>
      </w:r>
      <w:r w:rsidRPr="0067148D">
        <w:rPr>
          <w:sz w:val="28"/>
          <w:szCs w:val="28"/>
        </w:rPr>
        <w:t xml:space="preserve"> м на 1 место.</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Для остальных сельских населенных пунктов</w:t>
      </w:r>
      <w:r>
        <w:rPr>
          <w:sz w:val="28"/>
          <w:szCs w:val="28"/>
        </w:rPr>
        <w:t>:</w:t>
      </w:r>
      <w:r w:rsidRPr="0067148D">
        <w:rPr>
          <w:sz w:val="28"/>
          <w:szCs w:val="28"/>
        </w:rPr>
        <w:t xml:space="preserve"> </w:t>
      </w:r>
    </w:p>
    <w:p w:rsidR="006F5C42" w:rsidRPr="0067148D" w:rsidRDefault="006F5C42" w:rsidP="006F5C42">
      <w:pPr>
        <w:widowControl w:val="0"/>
        <w:autoSpaceDE w:val="0"/>
        <w:autoSpaceDN w:val="0"/>
        <w:adjustRightInd w:val="0"/>
        <w:ind w:firstLine="709"/>
        <w:jc w:val="both"/>
        <w:rPr>
          <w:sz w:val="28"/>
          <w:szCs w:val="28"/>
        </w:rPr>
      </w:pPr>
      <w:r>
        <w:rPr>
          <w:sz w:val="28"/>
          <w:szCs w:val="28"/>
        </w:rPr>
        <w:t>6</w:t>
      </w:r>
      <w:r w:rsidRPr="0067148D">
        <w:rPr>
          <w:sz w:val="28"/>
          <w:szCs w:val="28"/>
        </w:rPr>
        <w:t>1 место с радиусом обслуживания:</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 xml:space="preserve">не более 2 км пешеходной и не более 15 минут (в одну сторону) транспортной доступности (для общеобразовательных организаций </w:t>
      </w:r>
      <w:r>
        <w:rPr>
          <w:sz w:val="28"/>
          <w:szCs w:val="28"/>
        </w:rPr>
        <w:t xml:space="preserve">                           </w:t>
      </w:r>
      <w:r w:rsidRPr="0067148D">
        <w:rPr>
          <w:sz w:val="28"/>
          <w:szCs w:val="28"/>
          <w:lang w:val="en-US"/>
        </w:rPr>
        <w:t>I</w:t>
      </w:r>
      <w:r w:rsidRPr="0067148D">
        <w:rPr>
          <w:sz w:val="28"/>
          <w:szCs w:val="28"/>
        </w:rPr>
        <w:t xml:space="preserve"> ступени обучения), </w:t>
      </w:r>
    </w:p>
    <w:p w:rsidR="006F5C42" w:rsidRPr="0067148D" w:rsidRDefault="006F5C42" w:rsidP="006F5C42">
      <w:pPr>
        <w:widowControl w:val="0"/>
        <w:autoSpaceDE w:val="0"/>
        <w:autoSpaceDN w:val="0"/>
        <w:adjustRightInd w:val="0"/>
        <w:ind w:firstLine="709"/>
        <w:jc w:val="both"/>
        <w:rPr>
          <w:sz w:val="28"/>
          <w:szCs w:val="28"/>
        </w:rPr>
      </w:pPr>
      <w:r w:rsidRPr="0067148D">
        <w:rPr>
          <w:sz w:val="28"/>
          <w:szCs w:val="28"/>
        </w:rPr>
        <w:t xml:space="preserve">не более 4 км пешеходной и не более 30 минут (в одну сторону) транспортной доступности (для общеобразовательных организаций </w:t>
      </w:r>
      <w:r>
        <w:rPr>
          <w:sz w:val="28"/>
          <w:szCs w:val="28"/>
        </w:rPr>
        <w:t xml:space="preserve">                        </w:t>
      </w:r>
      <w:r w:rsidRPr="0067148D">
        <w:rPr>
          <w:sz w:val="28"/>
          <w:szCs w:val="28"/>
          <w:lang w:val="en-US"/>
        </w:rPr>
        <w:t>II</w:t>
      </w:r>
      <w:r w:rsidRPr="0067148D">
        <w:rPr>
          <w:sz w:val="28"/>
          <w:szCs w:val="28"/>
        </w:rPr>
        <w:t xml:space="preserve"> и </w:t>
      </w:r>
      <w:r w:rsidRPr="0067148D">
        <w:rPr>
          <w:sz w:val="28"/>
          <w:szCs w:val="28"/>
          <w:lang w:val="en-US"/>
        </w:rPr>
        <w:t>III</w:t>
      </w:r>
      <w:r w:rsidRPr="0067148D">
        <w:rPr>
          <w:sz w:val="28"/>
          <w:szCs w:val="28"/>
        </w:rPr>
        <w:t xml:space="preserve"> ступеней обучения), предельный радиус обслуживания обучающихся </w:t>
      </w:r>
      <w:r w:rsidRPr="00841B1E">
        <w:rPr>
          <w:sz w:val="28"/>
          <w:szCs w:val="28"/>
        </w:rPr>
        <w:t>II</w:t>
      </w:r>
      <w:r w:rsidRPr="0067148D">
        <w:rPr>
          <w:sz w:val="28"/>
          <w:szCs w:val="28"/>
        </w:rPr>
        <w:t xml:space="preserve"> и </w:t>
      </w:r>
      <w:r w:rsidRPr="00841B1E">
        <w:rPr>
          <w:sz w:val="28"/>
          <w:szCs w:val="28"/>
        </w:rPr>
        <w:t>III</w:t>
      </w:r>
      <w:r w:rsidRPr="0067148D">
        <w:rPr>
          <w:sz w:val="28"/>
          <w:szCs w:val="28"/>
        </w:rPr>
        <w:t xml:space="preserve"> ступеней не должен превышать 15 км.</w:t>
      </w:r>
    </w:p>
    <w:p w:rsidR="006F5C42" w:rsidRPr="00841B1E" w:rsidRDefault="006F5C42" w:rsidP="006F5C42">
      <w:pPr>
        <w:widowControl w:val="0"/>
        <w:autoSpaceDE w:val="0"/>
        <w:autoSpaceDN w:val="0"/>
        <w:adjustRightInd w:val="0"/>
        <w:ind w:firstLine="709"/>
        <w:jc w:val="both"/>
        <w:rPr>
          <w:sz w:val="28"/>
          <w:szCs w:val="28"/>
        </w:rPr>
      </w:pPr>
      <w:r w:rsidRPr="00841B1E">
        <w:rPr>
          <w:sz w:val="28"/>
          <w:szCs w:val="28"/>
        </w:rPr>
        <w:t xml:space="preserve">Размеры земельных участков могут быть уменьшены:  </w:t>
      </w:r>
      <w:r>
        <w:rPr>
          <w:sz w:val="28"/>
          <w:szCs w:val="28"/>
        </w:rPr>
        <w:t xml:space="preserve">                              </w:t>
      </w:r>
      <w:r w:rsidRPr="00841B1E">
        <w:rPr>
          <w:sz w:val="28"/>
          <w:szCs w:val="28"/>
        </w:rPr>
        <w:t xml:space="preserve">на 10 </w:t>
      </w:r>
      <w:r w:rsidR="00367DF0">
        <w:rPr>
          <w:sz w:val="28"/>
          <w:szCs w:val="28"/>
        </w:rPr>
        <w:t>%</w:t>
      </w:r>
      <w:r w:rsidRPr="00841B1E">
        <w:rPr>
          <w:sz w:val="28"/>
          <w:szCs w:val="28"/>
        </w:rPr>
        <w:t xml:space="preserve"> при условии обоснования возможности размещения объектов </w:t>
      </w:r>
      <w:r w:rsidR="00367DF0">
        <w:rPr>
          <w:sz w:val="28"/>
          <w:szCs w:val="28"/>
        </w:rPr>
        <w:t xml:space="preserve">                   </w:t>
      </w:r>
      <w:r w:rsidRPr="00841B1E">
        <w:rPr>
          <w:sz w:val="28"/>
          <w:szCs w:val="28"/>
        </w:rPr>
        <w:t xml:space="preserve">с учетом инженерно-строительных условий,  на 15 </w:t>
      </w:r>
      <w:r w:rsidR="00367DF0">
        <w:rPr>
          <w:sz w:val="28"/>
          <w:szCs w:val="28"/>
        </w:rPr>
        <w:t>%</w:t>
      </w:r>
      <w:r w:rsidRPr="00841B1E">
        <w:rPr>
          <w:sz w:val="28"/>
          <w:szCs w:val="28"/>
        </w:rPr>
        <w:t xml:space="preserve"> –</w:t>
      </w:r>
      <w:r w:rsidR="00367DF0">
        <w:rPr>
          <w:sz w:val="28"/>
          <w:szCs w:val="28"/>
        </w:rPr>
        <w:t xml:space="preserve"> </w:t>
      </w:r>
      <w:r w:rsidRPr="00841B1E">
        <w:rPr>
          <w:sz w:val="28"/>
          <w:szCs w:val="28"/>
        </w:rPr>
        <w:t>в условиях реконструкции сложившейся застройки.</w:t>
      </w:r>
      <w:r>
        <w:rPr>
          <w:sz w:val="28"/>
          <w:szCs w:val="28"/>
        </w:rPr>
        <w:t>".</w:t>
      </w:r>
    </w:p>
    <w:p w:rsidR="006F5C42" w:rsidRPr="001C14D0" w:rsidRDefault="006F5C42" w:rsidP="00A8240A">
      <w:pPr>
        <w:pStyle w:val="a3"/>
        <w:ind w:firstLine="709"/>
      </w:pPr>
      <w:r>
        <w:rPr>
          <w:b w:val="0"/>
          <w:color w:val="auto"/>
          <w:sz w:val="28"/>
          <w:szCs w:val="28"/>
        </w:rPr>
        <w:t>65</w:t>
      </w:r>
      <w:r w:rsidRPr="001C14D0">
        <w:rPr>
          <w:b w:val="0"/>
          <w:color w:val="auto"/>
          <w:sz w:val="28"/>
          <w:szCs w:val="28"/>
        </w:rPr>
        <w:t>. Приложение 9</w:t>
      </w:r>
      <w:r w:rsidR="00D34551">
        <w:rPr>
          <w:b w:val="0"/>
          <w:color w:val="auto"/>
          <w:sz w:val="28"/>
          <w:szCs w:val="28"/>
        </w:rPr>
        <w:t>.</w:t>
      </w:r>
      <w:r w:rsidR="00D34551">
        <w:rPr>
          <w:b w:val="0"/>
          <w:color w:val="auto"/>
          <w:sz w:val="28"/>
          <w:szCs w:val="28"/>
          <w:lang w:val="en-US"/>
        </w:rPr>
        <w:t>I</w:t>
      </w:r>
      <w:r w:rsidRPr="001C14D0">
        <w:rPr>
          <w:b w:val="0"/>
          <w:color w:val="auto"/>
          <w:sz w:val="28"/>
          <w:szCs w:val="28"/>
        </w:rPr>
        <w:t xml:space="preserve"> изложить </w:t>
      </w:r>
      <w:r>
        <w:rPr>
          <w:b w:val="0"/>
          <w:color w:val="auto"/>
          <w:sz w:val="28"/>
          <w:szCs w:val="28"/>
        </w:rPr>
        <w:t>в следующей редакции</w:t>
      </w:r>
      <w:r w:rsidRPr="001C14D0">
        <w:rPr>
          <w:b w:val="0"/>
          <w:color w:val="auto"/>
          <w:sz w:val="28"/>
          <w:szCs w:val="28"/>
        </w:rPr>
        <w:t>:</w:t>
      </w:r>
    </w:p>
    <w:p w:rsidR="006F5C42" w:rsidRDefault="006F5C42" w:rsidP="00367DF0">
      <w:pPr>
        <w:ind w:firstLine="709"/>
        <w:jc w:val="right"/>
        <w:rPr>
          <w:sz w:val="28"/>
          <w:szCs w:val="28"/>
        </w:rPr>
      </w:pPr>
      <w:r w:rsidRPr="00BE5DD8">
        <w:rPr>
          <w:sz w:val="28"/>
          <w:szCs w:val="28"/>
        </w:rPr>
        <w:t>"к разделу 2.3. Общественно-деловые зоны</w:t>
      </w:r>
    </w:p>
    <w:p w:rsidR="005C6789" w:rsidRDefault="005C6789" w:rsidP="00367DF0">
      <w:pPr>
        <w:ind w:firstLine="709"/>
        <w:jc w:val="right"/>
        <w:rPr>
          <w:sz w:val="28"/>
          <w:szCs w:val="28"/>
        </w:rPr>
      </w:pPr>
      <w:r>
        <w:rPr>
          <w:sz w:val="28"/>
          <w:szCs w:val="28"/>
        </w:rPr>
        <w:t>Рекомендуемое</w:t>
      </w:r>
    </w:p>
    <w:p w:rsidR="006F5C42" w:rsidRPr="00BE5DD8" w:rsidRDefault="006F5C42" w:rsidP="006F5C42">
      <w:pPr>
        <w:ind w:firstLine="709"/>
        <w:jc w:val="both"/>
        <w:rPr>
          <w:sz w:val="28"/>
          <w:szCs w:val="28"/>
        </w:rPr>
      </w:pPr>
    </w:p>
    <w:p w:rsidR="006F5C42" w:rsidRDefault="006F5C42" w:rsidP="006F5C42">
      <w:pPr>
        <w:pStyle w:val="20"/>
        <w:spacing w:before="0" w:after="0"/>
        <w:rPr>
          <w:b w:val="0"/>
          <w:sz w:val="28"/>
        </w:rPr>
      </w:pPr>
      <w:bookmarkStart w:id="1" w:name="_Toc317453316"/>
      <w:r w:rsidRPr="00BE5DD8">
        <w:rPr>
          <w:b w:val="0"/>
          <w:sz w:val="28"/>
        </w:rPr>
        <w:t>Приложение 9.</w:t>
      </w:r>
      <w:r w:rsidRPr="00BE5DD8">
        <w:rPr>
          <w:b w:val="0"/>
          <w:sz w:val="28"/>
          <w:lang w:val="en-US"/>
        </w:rPr>
        <w:t>I</w:t>
      </w:r>
      <w:r w:rsidRPr="00BE5DD8">
        <w:rPr>
          <w:b w:val="0"/>
          <w:sz w:val="28"/>
        </w:rPr>
        <w:t xml:space="preserve">. Нормативные размеры земельных участков </w:t>
      </w:r>
    </w:p>
    <w:p w:rsidR="006F5C42" w:rsidRDefault="006F5C42" w:rsidP="006F5C42">
      <w:pPr>
        <w:pStyle w:val="20"/>
        <w:spacing w:before="0" w:after="0"/>
        <w:rPr>
          <w:b w:val="0"/>
          <w:sz w:val="28"/>
        </w:rPr>
      </w:pPr>
      <w:r w:rsidRPr="00BE5DD8">
        <w:rPr>
          <w:b w:val="0"/>
          <w:sz w:val="28"/>
        </w:rPr>
        <w:t>учреждений и предприятий обслуживания</w:t>
      </w:r>
      <w:bookmarkEnd w:id="1"/>
    </w:p>
    <w:p w:rsidR="006F5C42" w:rsidRPr="00142177" w:rsidRDefault="006F5C42" w:rsidP="006F5C42"/>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172"/>
        <w:gridCol w:w="1282"/>
        <w:gridCol w:w="3402"/>
        <w:gridCol w:w="2552"/>
        <w:gridCol w:w="317"/>
      </w:tblGrid>
      <w:tr w:rsidR="006F5C42" w:rsidRPr="00142177" w:rsidTr="001D0271">
        <w:trPr>
          <w:gridAfter w:val="1"/>
          <w:wAfter w:w="317" w:type="dxa"/>
          <w:trHeight w:val="865"/>
          <w:jc w:val="center"/>
        </w:trPr>
        <w:tc>
          <w:tcPr>
            <w:tcW w:w="2172" w:type="dxa"/>
          </w:tcPr>
          <w:p w:rsidR="006F5C42" w:rsidRPr="00142177" w:rsidRDefault="006F5C42" w:rsidP="000E5AF0">
            <w:pPr>
              <w:jc w:val="center"/>
            </w:pPr>
            <w:r w:rsidRPr="00142177">
              <w:lastRenderedPageBreak/>
              <w:t>Учреждения, предприятия,</w:t>
            </w:r>
          </w:p>
          <w:p w:rsidR="006F5C42" w:rsidRPr="00142177" w:rsidRDefault="006F5C42" w:rsidP="000E5AF0">
            <w:pPr>
              <w:jc w:val="center"/>
            </w:pPr>
            <w:r w:rsidRPr="00142177">
              <w:t>сооружения</w:t>
            </w:r>
          </w:p>
        </w:tc>
        <w:tc>
          <w:tcPr>
            <w:tcW w:w="1282" w:type="dxa"/>
          </w:tcPr>
          <w:p w:rsidR="006F5C42" w:rsidRPr="00142177" w:rsidRDefault="006F5C42" w:rsidP="000E5AF0">
            <w:pPr>
              <w:jc w:val="center"/>
            </w:pPr>
            <w:r w:rsidRPr="00142177">
              <w:t>Единица измерения</w:t>
            </w:r>
          </w:p>
        </w:tc>
        <w:tc>
          <w:tcPr>
            <w:tcW w:w="3402" w:type="dxa"/>
          </w:tcPr>
          <w:p w:rsidR="00367DF0" w:rsidRDefault="006F5C42" w:rsidP="000E5AF0">
            <w:pPr>
              <w:jc w:val="center"/>
            </w:pPr>
            <w:r w:rsidRPr="00142177">
              <w:t xml:space="preserve">Размер земельного участка, </w:t>
            </w:r>
          </w:p>
          <w:p w:rsidR="006F5C42" w:rsidRPr="00142177" w:rsidRDefault="006F5C42" w:rsidP="000E5AF0">
            <w:pPr>
              <w:jc w:val="center"/>
            </w:pPr>
            <w:r w:rsidRPr="00142177">
              <w:t>кв. м/единица измерения</w:t>
            </w:r>
          </w:p>
        </w:tc>
        <w:tc>
          <w:tcPr>
            <w:tcW w:w="2552" w:type="dxa"/>
          </w:tcPr>
          <w:p w:rsidR="006F5C42" w:rsidRPr="00142177" w:rsidRDefault="006F5C42" w:rsidP="000E5AF0">
            <w:pPr>
              <w:jc w:val="center"/>
            </w:pPr>
            <w:r w:rsidRPr="00142177">
              <w:t>Примечание</w:t>
            </w:r>
          </w:p>
        </w:tc>
      </w:tr>
      <w:tr w:rsidR="006F5C42" w:rsidRPr="00142177" w:rsidTr="001D0271">
        <w:trPr>
          <w:gridAfter w:val="1"/>
          <w:wAfter w:w="317" w:type="dxa"/>
          <w:trHeight w:val="283"/>
          <w:jc w:val="center"/>
        </w:trPr>
        <w:tc>
          <w:tcPr>
            <w:tcW w:w="2172" w:type="dxa"/>
          </w:tcPr>
          <w:p w:rsidR="006F5C42" w:rsidRPr="0036716C" w:rsidRDefault="006F5C42" w:rsidP="000E5AF0">
            <w:pPr>
              <w:jc w:val="center"/>
              <w:rPr>
                <w:lang w:val="en-US"/>
              </w:rPr>
            </w:pPr>
            <w:r>
              <w:rPr>
                <w:lang w:val="en-US"/>
              </w:rPr>
              <w:t>1</w:t>
            </w:r>
          </w:p>
        </w:tc>
        <w:tc>
          <w:tcPr>
            <w:tcW w:w="1282" w:type="dxa"/>
          </w:tcPr>
          <w:p w:rsidR="006F5C42" w:rsidRPr="0036716C" w:rsidRDefault="006F5C42" w:rsidP="000E5AF0">
            <w:pPr>
              <w:jc w:val="center"/>
              <w:rPr>
                <w:lang w:val="en-US"/>
              </w:rPr>
            </w:pPr>
            <w:r>
              <w:rPr>
                <w:lang w:val="en-US"/>
              </w:rPr>
              <w:t>2</w:t>
            </w:r>
          </w:p>
        </w:tc>
        <w:tc>
          <w:tcPr>
            <w:tcW w:w="3402" w:type="dxa"/>
          </w:tcPr>
          <w:p w:rsidR="006F5C42" w:rsidRPr="0036716C" w:rsidRDefault="006F5C42" w:rsidP="000E5AF0">
            <w:pPr>
              <w:jc w:val="center"/>
              <w:rPr>
                <w:lang w:val="en-US"/>
              </w:rPr>
            </w:pPr>
            <w:r>
              <w:rPr>
                <w:lang w:val="en-US"/>
              </w:rPr>
              <w:t>3</w:t>
            </w:r>
          </w:p>
        </w:tc>
        <w:tc>
          <w:tcPr>
            <w:tcW w:w="2552" w:type="dxa"/>
          </w:tcPr>
          <w:p w:rsidR="006F5C42" w:rsidRPr="0036716C" w:rsidRDefault="006F5C42" w:rsidP="000E5AF0">
            <w:pPr>
              <w:jc w:val="center"/>
              <w:rPr>
                <w:lang w:val="en-US"/>
              </w:rPr>
            </w:pPr>
            <w:r>
              <w:rPr>
                <w:lang w:val="en-US"/>
              </w:rPr>
              <w:t>4</w:t>
            </w:r>
          </w:p>
        </w:tc>
      </w:tr>
      <w:tr w:rsidR="006F5C42" w:rsidRPr="00142177" w:rsidTr="001D0271">
        <w:trPr>
          <w:gridAfter w:val="1"/>
          <w:wAfter w:w="317" w:type="dxa"/>
          <w:trHeight w:val="283"/>
          <w:jc w:val="center"/>
        </w:trPr>
        <w:tc>
          <w:tcPr>
            <w:tcW w:w="9408" w:type="dxa"/>
            <w:gridSpan w:val="4"/>
          </w:tcPr>
          <w:p w:rsidR="006F5C42" w:rsidRPr="00142177" w:rsidRDefault="006F5C42" w:rsidP="000E5AF0">
            <w:pPr>
              <w:jc w:val="center"/>
            </w:pPr>
            <w:r w:rsidRPr="00142177">
              <w:t>I. Образовательные организации</w:t>
            </w:r>
          </w:p>
        </w:tc>
      </w:tr>
      <w:tr w:rsidR="006F5C42" w:rsidRPr="00142177" w:rsidTr="001D0271">
        <w:trPr>
          <w:gridAfter w:val="1"/>
          <w:wAfter w:w="317" w:type="dxa"/>
          <w:jc w:val="center"/>
        </w:trPr>
        <w:tc>
          <w:tcPr>
            <w:tcW w:w="2172" w:type="dxa"/>
          </w:tcPr>
          <w:p w:rsidR="006F5C42" w:rsidRPr="00142177" w:rsidRDefault="006F5C42" w:rsidP="000E5AF0">
            <w:r w:rsidRPr="00142177">
              <w:t>Школы-интернаты</w:t>
            </w:r>
          </w:p>
        </w:tc>
        <w:tc>
          <w:tcPr>
            <w:tcW w:w="1282" w:type="dxa"/>
          </w:tcPr>
          <w:p w:rsidR="006F5C42" w:rsidRPr="00142177" w:rsidRDefault="006F5C42" w:rsidP="000E5AF0">
            <w:pPr>
              <w:jc w:val="center"/>
            </w:pPr>
            <w:r w:rsidRPr="00142177">
              <w:t>1 место</w:t>
            </w:r>
          </w:p>
        </w:tc>
        <w:tc>
          <w:tcPr>
            <w:tcW w:w="3402" w:type="dxa"/>
          </w:tcPr>
          <w:p w:rsidR="006F5C42" w:rsidRPr="00142177" w:rsidRDefault="006F5C42" w:rsidP="000E5AF0">
            <w:r w:rsidRPr="00142177">
              <w:t>При вместимости:</w:t>
            </w:r>
          </w:p>
          <w:p w:rsidR="006F5C42" w:rsidRPr="00142177" w:rsidRDefault="006F5C42" w:rsidP="000E5AF0">
            <w:r w:rsidRPr="00142177">
              <w:t>200</w:t>
            </w:r>
            <w:r w:rsidRPr="00646226">
              <w:t xml:space="preserve"> – </w:t>
            </w:r>
            <w:r w:rsidRPr="00142177">
              <w:t>300 мест – 70</w:t>
            </w:r>
            <w:r w:rsidR="00A8240A">
              <w:t>;</w:t>
            </w:r>
          </w:p>
          <w:p w:rsidR="006F5C42" w:rsidRPr="00142177" w:rsidRDefault="006F5C42" w:rsidP="000E5AF0">
            <w:r w:rsidRPr="00142177">
              <w:t>300</w:t>
            </w:r>
            <w:r w:rsidRPr="00646226">
              <w:t xml:space="preserve"> – </w:t>
            </w:r>
            <w:r w:rsidRPr="00142177">
              <w:t>500 мест – 65</w:t>
            </w:r>
            <w:r w:rsidR="00A8240A">
              <w:t>;</w:t>
            </w:r>
          </w:p>
          <w:p w:rsidR="006F5C42" w:rsidRPr="00142177" w:rsidRDefault="006F5C42" w:rsidP="000E5AF0">
            <w:r w:rsidRPr="00142177">
              <w:t>500 и более мест – 45</w:t>
            </w:r>
          </w:p>
        </w:tc>
        <w:tc>
          <w:tcPr>
            <w:tcW w:w="2552" w:type="dxa"/>
          </w:tcPr>
          <w:p w:rsidR="006F5C42" w:rsidRDefault="006F5C42" w:rsidP="000E5AF0">
            <w:r w:rsidRPr="00142177">
              <w:t xml:space="preserve">При размещении </w:t>
            </w:r>
          </w:p>
          <w:p w:rsidR="006F5C42" w:rsidRDefault="006F5C42" w:rsidP="000E5AF0">
            <w:r w:rsidRPr="00142177">
              <w:t xml:space="preserve">на земельном участке школы здания интерната (спального корпуса) площадь земельного участка следует увеличить </w:t>
            </w:r>
          </w:p>
          <w:p w:rsidR="006F5C42" w:rsidRPr="0031152E" w:rsidRDefault="006F5C42" w:rsidP="000E5AF0">
            <w:r w:rsidRPr="00142177">
              <w:t>на 0,2 га</w:t>
            </w:r>
          </w:p>
        </w:tc>
      </w:tr>
      <w:tr w:rsidR="006F5C42" w:rsidRPr="00142177" w:rsidTr="001D0271">
        <w:trPr>
          <w:gridAfter w:val="1"/>
          <w:wAfter w:w="317" w:type="dxa"/>
          <w:trHeight w:val="1119"/>
          <w:jc w:val="center"/>
        </w:trPr>
        <w:tc>
          <w:tcPr>
            <w:tcW w:w="2172" w:type="dxa"/>
          </w:tcPr>
          <w:p w:rsidR="006F5C42" w:rsidRPr="00142177" w:rsidRDefault="006F5C42" w:rsidP="000E5AF0">
            <w:r w:rsidRPr="00142177">
              <w:t>Профессиональные образовательные организации (ПТУ, лицеи)</w:t>
            </w:r>
          </w:p>
        </w:tc>
        <w:tc>
          <w:tcPr>
            <w:tcW w:w="1282" w:type="dxa"/>
          </w:tcPr>
          <w:p w:rsidR="006F5C42" w:rsidRPr="00142177" w:rsidRDefault="006F5C42" w:rsidP="000E5AF0">
            <w:pPr>
              <w:jc w:val="center"/>
            </w:pPr>
            <w:r w:rsidRPr="00142177">
              <w:t>1 место</w:t>
            </w:r>
          </w:p>
        </w:tc>
        <w:tc>
          <w:tcPr>
            <w:tcW w:w="3402" w:type="dxa"/>
          </w:tcPr>
          <w:p w:rsidR="006F5C42" w:rsidRPr="00142177" w:rsidRDefault="006F5C42" w:rsidP="00367DF0">
            <w:r w:rsidRPr="00142177">
              <w:t xml:space="preserve">По </w:t>
            </w:r>
            <w:r>
              <w:t>п</w:t>
            </w:r>
            <w:r w:rsidRPr="00142177">
              <w:t>риложению</w:t>
            </w:r>
            <w:r>
              <w:t xml:space="preserve"> </w:t>
            </w:r>
            <w:r w:rsidR="00367DF0">
              <w:t>9.</w:t>
            </w:r>
            <w:r w:rsidRPr="00142177">
              <w:rPr>
                <w:lang w:val="en-US"/>
              </w:rPr>
              <w:t>III</w:t>
            </w:r>
            <w:r w:rsidRPr="00142177">
              <w:t xml:space="preserve"> настоящих нормативов</w:t>
            </w:r>
          </w:p>
        </w:tc>
        <w:tc>
          <w:tcPr>
            <w:tcW w:w="2552" w:type="dxa"/>
          </w:tcPr>
          <w:p w:rsidR="00952E8A" w:rsidRPr="00660455" w:rsidRDefault="006F5C42" w:rsidP="005C6789">
            <w:r w:rsidRPr="00142177">
              <w:t>Размеры жилой зоны, учебных и вспомогате</w:t>
            </w:r>
            <w:r>
              <w:t>-</w:t>
            </w:r>
            <w:r w:rsidRPr="00142177">
              <w:t>льных хозяйств, полигонов и автодро</w:t>
            </w:r>
            <w:r>
              <w:t>-</w:t>
            </w:r>
            <w:r w:rsidRPr="00142177">
              <w:t>мо</w:t>
            </w:r>
            <w:r>
              <w:t>в в указанные размеры не входят</w:t>
            </w:r>
          </w:p>
        </w:tc>
      </w:tr>
      <w:tr w:rsidR="006F5C42" w:rsidRPr="00142177" w:rsidTr="001D0271">
        <w:trPr>
          <w:gridAfter w:val="1"/>
          <w:wAfter w:w="317" w:type="dxa"/>
          <w:trHeight w:val="1760"/>
          <w:jc w:val="center"/>
        </w:trPr>
        <w:tc>
          <w:tcPr>
            <w:tcW w:w="2172" w:type="dxa"/>
            <w:tcBorders>
              <w:bottom w:val="single" w:sz="4" w:space="0" w:color="auto"/>
            </w:tcBorders>
          </w:tcPr>
          <w:p w:rsidR="006F5C42" w:rsidRPr="00142177" w:rsidRDefault="00367DF0" w:rsidP="000E5AF0">
            <w:r>
              <w:t>Профессиональные о</w:t>
            </w:r>
            <w:r w:rsidR="006F5C42" w:rsidRPr="00142177">
              <w:t>бразовательные организации</w:t>
            </w:r>
            <w:r w:rsidR="006F5C42">
              <w:t xml:space="preserve"> </w:t>
            </w:r>
            <w:r>
              <w:t>(техникумы, училища, колледжи)</w:t>
            </w:r>
          </w:p>
          <w:p w:rsidR="006F5C42" w:rsidRPr="00142177" w:rsidRDefault="006F5C42" w:rsidP="000E5AF0"/>
        </w:tc>
        <w:tc>
          <w:tcPr>
            <w:tcW w:w="1282" w:type="dxa"/>
            <w:tcBorders>
              <w:bottom w:val="single" w:sz="4" w:space="0" w:color="auto"/>
            </w:tcBorders>
          </w:tcPr>
          <w:p w:rsidR="006F5C42" w:rsidRPr="00142177" w:rsidRDefault="006F5C42" w:rsidP="000E5AF0">
            <w:pPr>
              <w:jc w:val="center"/>
            </w:pPr>
            <w:r w:rsidRPr="00142177">
              <w:t>1 место</w:t>
            </w:r>
          </w:p>
          <w:p w:rsidR="006F5C42" w:rsidRPr="00142177" w:rsidRDefault="006F5C42" w:rsidP="000E5AF0">
            <w:pPr>
              <w:jc w:val="center"/>
            </w:pPr>
          </w:p>
        </w:tc>
        <w:tc>
          <w:tcPr>
            <w:tcW w:w="3402" w:type="dxa"/>
            <w:tcBorders>
              <w:bottom w:val="single" w:sz="4" w:space="0" w:color="auto"/>
            </w:tcBorders>
          </w:tcPr>
          <w:p w:rsidR="006F5C42" w:rsidRPr="00142177" w:rsidRDefault="006F5C42" w:rsidP="00367DF0">
            <w:r w:rsidRPr="00142177">
              <w:t xml:space="preserve">По </w:t>
            </w:r>
            <w:r>
              <w:t>п</w:t>
            </w:r>
            <w:r w:rsidRPr="00142177">
              <w:t>риложению</w:t>
            </w:r>
            <w:r>
              <w:t xml:space="preserve"> </w:t>
            </w:r>
            <w:r w:rsidRPr="00142177">
              <w:t>9.</w:t>
            </w:r>
            <w:r w:rsidRPr="00142177">
              <w:rPr>
                <w:lang w:val="en-US"/>
              </w:rPr>
              <w:t>III</w:t>
            </w:r>
            <w:r w:rsidRPr="00142177">
              <w:t xml:space="preserve"> настоящих нормативов</w:t>
            </w:r>
          </w:p>
        </w:tc>
        <w:tc>
          <w:tcPr>
            <w:tcW w:w="2552" w:type="dxa"/>
            <w:tcBorders>
              <w:bottom w:val="single" w:sz="4" w:space="0" w:color="auto"/>
            </w:tcBorders>
          </w:tcPr>
          <w:p w:rsidR="006F5C42" w:rsidRDefault="006F5C42" w:rsidP="000E5AF0">
            <w:r w:rsidRPr="00142177">
              <w:t xml:space="preserve">Размеры земельных участков могут быть увеличены на 50 % </w:t>
            </w:r>
          </w:p>
          <w:p w:rsidR="006F5C42" w:rsidRPr="00142177" w:rsidRDefault="006F5C42" w:rsidP="000E5AF0">
            <w:pPr>
              <w:ind w:right="-110"/>
            </w:pPr>
            <w:r w:rsidRPr="00142177">
              <w:t xml:space="preserve">для учебных </w:t>
            </w:r>
            <w:r>
              <w:t>з</w:t>
            </w:r>
            <w:r w:rsidRPr="00142177">
              <w:t>аведений сельскохозяйственного профиля, размещаемых в сельских поселениях.</w:t>
            </w:r>
          </w:p>
          <w:p w:rsidR="006F5C42" w:rsidRPr="0031152E" w:rsidRDefault="006F5C42" w:rsidP="00367DF0">
            <w:r w:rsidRPr="00142177">
              <w:t>В условиях реконструк</w:t>
            </w:r>
            <w:r>
              <w:t>-</w:t>
            </w:r>
            <w:r w:rsidRPr="00142177">
              <w:t>ции для учебных заведений гуманитар</w:t>
            </w:r>
            <w:r>
              <w:t>-</w:t>
            </w:r>
            <w:r w:rsidRPr="00142177">
              <w:t>ного профиля воз</w:t>
            </w:r>
            <w:r>
              <w:t>мож-но уменьшение на 30 %</w:t>
            </w:r>
          </w:p>
        </w:tc>
      </w:tr>
      <w:tr w:rsidR="005C6789" w:rsidRPr="00142177" w:rsidTr="001D0271">
        <w:trPr>
          <w:gridAfter w:val="1"/>
          <w:wAfter w:w="317" w:type="dxa"/>
          <w:trHeight w:val="784"/>
          <w:jc w:val="center"/>
        </w:trPr>
        <w:tc>
          <w:tcPr>
            <w:tcW w:w="2172" w:type="dxa"/>
            <w:tcBorders>
              <w:bottom w:val="nil"/>
            </w:tcBorders>
          </w:tcPr>
          <w:p w:rsidR="005C6789" w:rsidRDefault="005C6789" w:rsidP="000E5AF0">
            <w:r w:rsidRPr="00142177">
              <w:t>Образовательные организации высшего</w:t>
            </w:r>
          </w:p>
          <w:p w:rsidR="005C6789" w:rsidRPr="00142177" w:rsidRDefault="005C6789" w:rsidP="000E5AF0">
            <w:r w:rsidRPr="00142177">
              <w:t>образования</w:t>
            </w:r>
          </w:p>
        </w:tc>
        <w:tc>
          <w:tcPr>
            <w:tcW w:w="1282" w:type="dxa"/>
            <w:tcBorders>
              <w:bottom w:val="nil"/>
            </w:tcBorders>
          </w:tcPr>
          <w:p w:rsidR="005C6789" w:rsidRPr="00142177" w:rsidRDefault="005C6789" w:rsidP="000E5AF0">
            <w:pPr>
              <w:jc w:val="center"/>
            </w:pPr>
            <w:r w:rsidRPr="00142177">
              <w:t>1 место</w:t>
            </w:r>
          </w:p>
        </w:tc>
        <w:tc>
          <w:tcPr>
            <w:tcW w:w="3402" w:type="dxa"/>
            <w:tcBorders>
              <w:bottom w:val="nil"/>
            </w:tcBorders>
          </w:tcPr>
          <w:p w:rsidR="005C6789" w:rsidRPr="00142177" w:rsidRDefault="005C6789" w:rsidP="005C6789">
            <w:r w:rsidRPr="00142177">
              <w:t>Учебная зона, га, на 1 тыс. сту</w:t>
            </w:r>
            <w:r>
              <w:t>-</w:t>
            </w:r>
            <w:r w:rsidRPr="00142177">
              <w:t>дентов:</w:t>
            </w:r>
          </w:p>
          <w:p w:rsidR="005C6789" w:rsidRDefault="005C6789" w:rsidP="005C6789">
            <w:r>
              <w:t>университеты, вузы тех</w:t>
            </w:r>
            <w:r w:rsidRPr="00142177">
              <w:t>ни</w:t>
            </w:r>
            <w:r>
              <w:t>-</w:t>
            </w:r>
            <w:r w:rsidRPr="00142177">
              <w:t>ческие – 4</w:t>
            </w:r>
            <w:r>
              <w:t xml:space="preserve"> – </w:t>
            </w:r>
            <w:r w:rsidRPr="00142177">
              <w:t>7;</w:t>
            </w:r>
          </w:p>
          <w:p w:rsidR="005C6789" w:rsidRPr="00142177" w:rsidRDefault="00A8240A" w:rsidP="005C6789">
            <w:r>
              <w:t xml:space="preserve">вузы </w:t>
            </w:r>
            <w:r w:rsidR="005C6789" w:rsidRPr="00142177">
              <w:t>сельскохозяйствен</w:t>
            </w:r>
            <w:r>
              <w:t xml:space="preserve">-       </w:t>
            </w:r>
            <w:r w:rsidR="005C6789" w:rsidRPr="00142177">
              <w:t>ные – 5</w:t>
            </w:r>
            <w:r w:rsidR="005C6789">
              <w:t xml:space="preserve"> – </w:t>
            </w:r>
            <w:r w:rsidR="005C6789" w:rsidRPr="00142177">
              <w:t xml:space="preserve">7; </w:t>
            </w:r>
          </w:p>
        </w:tc>
        <w:tc>
          <w:tcPr>
            <w:tcW w:w="2552" w:type="dxa"/>
            <w:tcBorders>
              <w:bottom w:val="nil"/>
            </w:tcBorders>
          </w:tcPr>
          <w:p w:rsidR="005C6789" w:rsidRDefault="005C6789" w:rsidP="005C6789">
            <w:r w:rsidRPr="00142177">
              <w:t xml:space="preserve">Размер земельного участка вуза может быть уменьшен на 40 % </w:t>
            </w:r>
          </w:p>
          <w:p w:rsidR="005C6789" w:rsidRPr="00142177" w:rsidRDefault="005C6789" w:rsidP="00A8240A">
            <w:r w:rsidRPr="00142177">
              <w:t>в условиях</w:t>
            </w:r>
            <w:r>
              <w:t xml:space="preserve"> </w:t>
            </w:r>
            <w:r w:rsidR="00A8240A">
              <w:t>реконструкции</w:t>
            </w:r>
            <w:r w:rsidR="0076461F">
              <w:t>.</w:t>
            </w:r>
          </w:p>
        </w:tc>
      </w:tr>
      <w:tr w:rsidR="006F5C42" w:rsidRPr="00142177" w:rsidTr="001D0271">
        <w:trPr>
          <w:gridAfter w:val="1"/>
          <w:wAfter w:w="317" w:type="dxa"/>
          <w:trHeight w:val="784"/>
          <w:jc w:val="center"/>
        </w:trPr>
        <w:tc>
          <w:tcPr>
            <w:tcW w:w="2172" w:type="dxa"/>
            <w:tcBorders>
              <w:top w:val="nil"/>
              <w:bottom w:val="nil"/>
            </w:tcBorders>
          </w:tcPr>
          <w:p w:rsidR="006F5C42" w:rsidRPr="00142177" w:rsidRDefault="006F5C42" w:rsidP="000E5AF0"/>
        </w:tc>
        <w:tc>
          <w:tcPr>
            <w:tcW w:w="1282" w:type="dxa"/>
            <w:tcBorders>
              <w:top w:val="nil"/>
              <w:bottom w:val="nil"/>
            </w:tcBorders>
          </w:tcPr>
          <w:p w:rsidR="006F5C42" w:rsidRPr="00142177" w:rsidRDefault="006F5C42" w:rsidP="000E5AF0">
            <w:pPr>
              <w:jc w:val="center"/>
            </w:pPr>
          </w:p>
        </w:tc>
        <w:tc>
          <w:tcPr>
            <w:tcW w:w="3402" w:type="dxa"/>
            <w:tcBorders>
              <w:top w:val="nil"/>
              <w:bottom w:val="nil"/>
            </w:tcBorders>
          </w:tcPr>
          <w:p w:rsidR="005C6789" w:rsidRDefault="00A8240A" w:rsidP="000E5AF0">
            <w:r>
              <w:t xml:space="preserve">вузы </w:t>
            </w:r>
            <w:r w:rsidR="005C6789" w:rsidRPr="00142177">
              <w:t>медицинские, фармацевти</w:t>
            </w:r>
            <w:r w:rsidR="006F5C42" w:rsidRPr="00142177">
              <w:t>ческие – 3</w:t>
            </w:r>
            <w:r w:rsidR="006F5C42">
              <w:t xml:space="preserve"> – 5; </w:t>
            </w:r>
          </w:p>
          <w:p w:rsidR="006F5C42" w:rsidRPr="00142177" w:rsidRDefault="00A8240A" w:rsidP="00A8240A">
            <w:r>
              <w:t xml:space="preserve">вузы </w:t>
            </w:r>
            <w:r w:rsidR="006F5C42">
              <w:t>экономические, педагогические, культуры, ис</w:t>
            </w:r>
            <w:r w:rsidR="006F5C42" w:rsidRPr="00142177">
              <w:t>кусства, архитектуры – 2</w:t>
            </w:r>
            <w:r w:rsidR="006F5C42">
              <w:t xml:space="preserve"> – </w:t>
            </w:r>
            <w:r w:rsidR="006F5C42" w:rsidRPr="00142177">
              <w:t>4;</w:t>
            </w:r>
          </w:p>
        </w:tc>
        <w:tc>
          <w:tcPr>
            <w:tcW w:w="2552" w:type="dxa"/>
            <w:tcBorders>
              <w:top w:val="nil"/>
              <w:bottom w:val="nil"/>
            </w:tcBorders>
          </w:tcPr>
          <w:p w:rsidR="006F5C42" w:rsidRPr="00142177" w:rsidRDefault="006F5C42" w:rsidP="00A8240A">
            <w:r w:rsidRPr="00142177">
              <w:t>При кооперированном размещении несколь</w:t>
            </w:r>
            <w:r w:rsidR="00A8240A">
              <w:t>-</w:t>
            </w:r>
            <w:r w:rsidRPr="00142177">
              <w:t>ких вузов на одном участке суммарную территорию земельных</w:t>
            </w:r>
          </w:p>
        </w:tc>
      </w:tr>
      <w:tr w:rsidR="00A8240A" w:rsidRPr="00142177" w:rsidTr="001D0271">
        <w:trPr>
          <w:gridAfter w:val="1"/>
          <w:wAfter w:w="317" w:type="dxa"/>
          <w:trHeight w:val="784"/>
          <w:jc w:val="center"/>
        </w:trPr>
        <w:tc>
          <w:tcPr>
            <w:tcW w:w="2172" w:type="dxa"/>
            <w:tcBorders>
              <w:top w:val="nil"/>
            </w:tcBorders>
          </w:tcPr>
          <w:p w:rsidR="00A8240A" w:rsidRPr="00142177" w:rsidRDefault="00A8240A" w:rsidP="000E5AF0"/>
        </w:tc>
        <w:tc>
          <w:tcPr>
            <w:tcW w:w="1282" w:type="dxa"/>
            <w:tcBorders>
              <w:top w:val="nil"/>
            </w:tcBorders>
          </w:tcPr>
          <w:p w:rsidR="00A8240A" w:rsidRPr="00142177" w:rsidRDefault="00A8240A" w:rsidP="000E5AF0">
            <w:pPr>
              <w:jc w:val="center"/>
            </w:pPr>
          </w:p>
        </w:tc>
        <w:tc>
          <w:tcPr>
            <w:tcW w:w="3402" w:type="dxa"/>
            <w:tcBorders>
              <w:top w:val="nil"/>
            </w:tcBorders>
          </w:tcPr>
          <w:p w:rsidR="00A8240A" w:rsidRDefault="00A8240A" w:rsidP="00A8240A">
            <w:r w:rsidRPr="00142177">
              <w:t xml:space="preserve">институты повышения квалификации и заочные вузы – соответственно профилю </w:t>
            </w:r>
          </w:p>
          <w:p w:rsidR="00A8240A" w:rsidRDefault="00A8240A" w:rsidP="00A8240A">
            <w:r w:rsidRPr="00142177">
              <w:t xml:space="preserve">с коэффициентом 0,5; специализированная зона – </w:t>
            </w:r>
          </w:p>
          <w:p w:rsidR="00A8240A" w:rsidRDefault="00A8240A" w:rsidP="00A8240A">
            <w:r w:rsidRPr="00142177">
              <w:t>по заданию на проектирование; спортивная зона – 1</w:t>
            </w:r>
            <w:r>
              <w:t xml:space="preserve"> – </w:t>
            </w:r>
            <w:r w:rsidRPr="00142177">
              <w:t xml:space="preserve">2; </w:t>
            </w:r>
          </w:p>
          <w:p w:rsidR="00A8240A" w:rsidRDefault="00A8240A" w:rsidP="00A8240A">
            <w:r w:rsidRPr="00142177">
              <w:t>зона студенческих общежи</w:t>
            </w:r>
            <w:r w:rsidR="00B47A0E">
              <w:t xml:space="preserve">-               </w:t>
            </w:r>
            <w:r w:rsidRPr="00142177">
              <w:t xml:space="preserve">тий </w:t>
            </w:r>
            <w:r>
              <w:t>–</w:t>
            </w:r>
            <w:r w:rsidRPr="00142177">
              <w:t xml:space="preserve"> 1,5</w:t>
            </w:r>
            <w:r>
              <w:t xml:space="preserve"> – 3</w:t>
            </w:r>
          </w:p>
          <w:p w:rsidR="0076461F" w:rsidRDefault="0076461F" w:rsidP="00A8240A"/>
        </w:tc>
        <w:tc>
          <w:tcPr>
            <w:tcW w:w="2552" w:type="dxa"/>
            <w:tcBorders>
              <w:top w:val="nil"/>
            </w:tcBorders>
          </w:tcPr>
          <w:p w:rsidR="00A8240A" w:rsidRPr="00142177" w:rsidRDefault="00A8240A" w:rsidP="00A8240A">
            <w:r w:rsidRPr="00142177">
              <w:t>участков учебных заведений рекомен</w:t>
            </w:r>
            <w:r>
              <w:t>дуется сокращать на 20 %</w:t>
            </w:r>
          </w:p>
          <w:p w:rsidR="00A8240A" w:rsidRPr="00142177" w:rsidRDefault="00A8240A" w:rsidP="000E5AF0"/>
        </w:tc>
      </w:tr>
      <w:tr w:rsidR="00DD7892" w:rsidRPr="00142177" w:rsidTr="001D0271">
        <w:trPr>
          <w:gridAfter w:val="1"/>
          <w:wAfter w:w="317" w:type="dxa"/>
          <w:trHeight w:val="283"/>
          <w:jc w:val="center"/>
        </w:trPr>
        <w:tc>
          <w:tcPr>
            <w:tcW w:w="2172" w:type="dxa"/>
          </w:tcPr>
          <w:p w:rsidR="00DD7892" w:rsidRPr="0036716C" w:rsidRDefault="00DD7892" w:rsidP="001F427E">
            <w:pPr>
              <w:jc w:val="center"/>
              <w:rPr>
                <w:lang w:val="en-US"/>
              </w:rPr>
            </w:pPr>
            <w:r>
              <w:rPr>
                <w:lang w:val="en-US"/>
              </w:rPr>
              <w:lastRenderedPageBreak/>
              <w:t>1</w:t>
            </w:r>
          </w:p>
        </w:tc>
        <w:tc>
          <w:tcPr>
            <w:tcW w:w="1282" w:type="dxa"/>
          </w:tcPr>
          <w:p w:rsidR="00DD7892" w:rsidRPr="0036716C" w:rsidRDefault="00DD7892" w:rsidP="001F427E">
            <w:pPr>
              <w:jc w:val="center"/>
              <w:rPr>
                <w:lang w:val="en-US"/>
              </w:rPr>
            </w:pPr>
            <w:r>
              <w:rPr>
                <w:lang w:val="en-US"/>
              </w:rPr>
              <w:t>2</w:t>
            </w:r>
          </w:p>
        </w:tc>
        <w:tc>
          <w:tcPr>
            <w:tcW w:w="3402" w:type="dxa"/>
          </w:tcPr>
          <w:p w:rsidR="00DD7892" w:rsidRPr="0036716C" w:rsidRDefault="00DD7892" w:rsidP="001F427E">
            <w:pPr>
              <w:jc w:val="center"/>
              <w:rPr>
                <w:lang w:val="en-US"/>
              </w:rPr>
            </w:pPr>
            <w:r>
              <w:rPr>
                <w:lang w:val="en-US"/>
              </w:rPr>
              <w:t>3</w:t>
            </w:r>
          </w:p>
        </w:tc>
        <w:tc>
          <w:tcPr>
            <w:tcW w:w="2552" w:type="dxa"/>
          </w:tcPr>
          <w:p w:rsidR="00DD7892" w:rsidRPr="0036716C" w:rsidRDefault="00DD7892" w:rsidP="001F427E">
            <w:pPr>
              <w:jc w:val="center"/>
              <w:rPr>
                <w:lang w:val="en-US"/>
              </w:rPr>
            </w:pPr>
            <w:r>
              <w:rPr>
                <w:lang w:val="en-US"/>
              </w:rPr>
              <w:t>4</w:t>
            </w:r>
          </w:p>
        </w:tc>
      </w:tr>
      <w:tr w:rsidR="006F5C42" w:rsidRPr="00142177" w:rsidTr="001D0271">
        <w:trPr>
          <w:gridAfter w:val="1"/>
          <w:wAfter w:w="317" w:type="dxa"/>
          <w:trHeight w:val="286"/>
          <w:jc w:val="center"/>
        </w:trPr>
        <w:tc>
          <w:tcPr>
            <w:tcW w:w="9408" w:type="dxa"/>
            <w:gridSpan w:val="4"/>
          </w:tcPr>
          <w:p w:rsidR="006F5C42" w:rsidRPr="00142177" w:rsidRDefault="006F5C42" w:rsidP="000E5AF0">
            <w:pPr>
              <w:jc w:val="center"/>
            </w:pPr>
            <w:r w:rsidRPr="00142177">
              <w:t>II. Учреждения здравоохранения и социального обслуживания</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Стационары всех типов с вспомога</w:t>
            </w:r>
            <w:r>
              <w:t>-</w:t>
            </w:r>
            <w:r w:rsidRPr="00142177">
              <w:t>тельными зданиями и сооружениями</w:t>
            </w:r>
          </w:p>
        </w:tc>
        <w:tc>
          <w:tcPr>
            <w:tcW w:w="1282" w:type="dxa"/>
          </w:tcPr>
          <w:p w:rsidR="006F5C42" w:rsidRPr="00142177" w:rsidRDefault="006F5C42" w:rsidP="000E5AF0">
            <w:pPr>
              <w:jc w:val="center"/>
            </w:pPr>
            <w:r w:rsidRPr="00142177">
              <w:t>1 койка</w:t>
            </w:r>
          </w:p>
          <w:p w:rsidR="006F5C42" w:rsidRPr="00142177" w:rsidRDefault="006F5C42" w:rsidP="000E5AF0">
            <w:pPr>
              <w:jc w:val="center"/>
            </w:pPr>
          </w:p>
        </w:tc>
        <w:tc>
          <w:tcPr>
            <w:tcW w:w="3402" w:type="dxa"/>
          </w:tcPr>
          <w:p w:rsidR="006F5C42" w:rsidRPr="00142177" w:rsidRDefault="006F5C42" w:rsidP="000E5AF0">
            <w:r w:rsidRPr="00142177">
              <w:t>При вместимости:</w:t>
            </w:r>
          </w:p>
          <w:p w:rsidR="006F5C42" w:rsidRPr="00142177" w:rsidRDefault="006F5C42" w:rsidP="000E5AF0">
            <w:r w:rsidRPr="00142177">
              <w:t>до 50 коек – 300</w:t>
            </w:r>
            <w:r w:rsidR="00B47A0E">
              <w:t>;</w:t>
            </w:r>
          </w:p>
          <w:p w:rsidR="006F5C42" w:rsidRPr="00142177" w:rsidRDefault="006F5C42" w:rsidP="000E5AF0">
            <w:r w:rsidRPr="00142177">
              <w:t>50</w:t>
            </w:r>
            <w:r>
              <w:t xml:space="preserve"> – </w:t>
            </w:r>
            <w:r w:rsidRPr="00142177">
              <w:t>100 коек – 300</w:t>
            </w:r>
            <w:r>
              <w:t xml:space="preserve"> –</w:t>
            </w:r>
            <w:r w:rsidRPr="00142177">
              <w:t>200</w:t>
            </w:r>
            <w:r w:rsidR="00B47A0E">
              <w:t>;</w:t>
            </w:r>
          </w:p>
          <w:p w:rsidR="006F5C42" w:rsidRPr="00142177" w:rsidRDefault="006F5C42" w:rsidP="000E5AF0">
            <w:r w:rsidRPr="00142177">
              <w:t>100</w:t>
            </w:r>
            <w:r>
              <w:t xml:space="preserve"> – </w:t>
            </w:r>
            <w:r w:rsidRPr="00142177">
              <w:t>200 коек – 200</w:t>
            </w:r>
            <w:r>
              <w:t xml:space="preserve"> –</w:t>
            </w:r>
            <w:r w:rsidRPr="00142177">
              <w:t>140</w:t>
            </w:r>
            <w:r w:rsidR="00B47A0E">
              <w:t>;</w:t>
            </w:r>
          </w:p>
          <w:p w:rsidR="006F5C42" w:rsidRPr="00142177" w:rsidRDefault="006F5C42" w:rsidP="000E5AF0">
            <w:r w:rsidRPr="00142177">
              <w:t>200</w:t>
            </w:r>
            <w:r>
              <w:t xml:space="preserve"> – </w:t>
            </w:r>
            <w:r w:rsidRPr="00142177">
              <w:t>400 коек – 140</w:t>
            </w:r>
            <w:r>
              <w:t xml:space="preserve"> –</w:t>
            </w:r>
            <w:r w:rsidRPr="00142177">
              <w:t>100</w:t>
            </w:r>
            <w:r w:rsidR="00B47A0E">
              <w:t>;</w:t>
            </w:r>
          </w:p>
          <w:p w:rsidR="006F5C42" w:rsidRPr="00142177" w:rsidRDefault="006F5C42" w:rsidP="000E5AF0">
            <w:r w:rsidRPr="00142177">
              <w:t>400</w:t>
            </w:r>
            <w:r>
              <w:t xml:space="preserve"> – </w:t>
            </w:r>
            <w:r w:rsidRPr="00142177">
              <w:t>800 коек – 100</w:t>
            </w:r>
            <w:r>
              <w:t xml:space="preserve"> –</w:t>
            </w:r>
            <w:r w:rsidRPr="00142177">
              <w:t>80</w:t>
            </w:r>
            <w:r w:rsidR="00B47A0E">
              <w:t>;</w:t>
            </w:r>
          </w:p>
          <w:p w:rsidR="006F5C42" w:rsidRPr="00142177" w:rsidRDefault="006F5C42" w:rsidP="000E5AF0">
            <w:r w:rsidRPr="00142177">
              <w:t>800</w:t>
            </w:r>
            <w:r>
              <w:t xml:space="preserve"> – </w:t>
            </w:r>
            <w:r w:rsidRPr="00142177">
              <w:t>1000 коек – 80</w:t>
            </w:r>
            <w:r>
              <w:t xml:space="preserve"> –</w:t>
            </w:r>
            <w:r w:rsidRPr="00142177">
              <w:t>60</w:t>
            </w:r>
            <w:r w:rsidR="00B47A0E">
              <w:t>;</w:t>
            </w:r>
          </w:p>
          <w:p w:rsidR="006F5C42" w:rsidRPr="00142177" w:rsidRDefault="006F5C42" w:rsidP="000E5AF0">
            <w:r w:rsidRPr="00142177">
              <w:t>свыше 1000 коек – 60</w:t>
            </w:r>
          </w:p>
          <w:p w:rsidR="006F5C42" w:rsidRDefault="006F5C42" w:rsidP="000E5AF0">
            <w:r w:rsidRPr="00142177">
              <w:t>(в условиях реконст</w:t>
            </w:r>
            <w:r>
              <w:t>рукции возможно уме</w:t>
            </w:r>
            <w:r w:rsidRPr="00142177">
              <w:t xml:space="preserve">ньшение </w:t>
            </w:r>
          </w:p>
          <w:p w:rsidR="006F5C42" w:rsidRPr="00142177" w:rsidRDefault="006F5C42" w:rsidP="000E5AF0">
            <w:r w:rsidRPr="00142177">
              <w:t>на 25 %).</w:t>
            </w:r>
          </w:p>
          <w:p w:rsidR="006F5C42" w:rsidRDefault="006F5C42" w:rsidP="000E5AF0">
            <w:r w:rsidRPr="00142177">
              <w:t xml:space="preserve">Размеры для больниц </w:t>
            </w:r>
          </w:p>
          <w:p w:rsidR="006F5C42" w:rsidRPr="00142177" w:rsidRDefault="006F5C42" w:rsidP="000E5AF0">
            <w:r w:rsidRPr="00142177">
              <w:t>в пригородной зоне следует увеличивать:</w:t>
            </w:r>
          </w:p>
          <w:p w:rsidR="00F90D39" w:rsidRDefault="006F5C42" w:rsidP="000E5AF0">
            <w:r w:rsidRPr="00142177">
              <w:t>инфекционных и онкологи</w:t>
            </w:r>
            <w:r w:rsidR="007568DC" w:rsidRPr="007568DC">
              <w:t>-</w:t>
            </w:r>
            <w:r w:rsidRPr="00142177">
              <w:t xml:space="preserve">ческих – на 15 %; </w:t>
            </w:r>
          </w:p>
          <w:p w:rsidR="006F5C42" w:rsidRDefault="006F5C42" w:rsidP="000E5AF0">
            <w:r w:rsidRPr="00142177">
              <w:t xml:space="preserve">туберкулезых </w:t>
            </w:r>
          </w:p>
          <w:p w:rsidR="0076461F" w:rsidRDefault="006F5C42" w:rsidP="000E5AF0">
            <w:r w:rsidRPr="00142177">
              <w:t>и психиатрических – на 25 %; восстановительного лечения</w:t>
            </w:r>
            <w:r w:rsidR="0076461F">
              <w:t>:</w:t>
            </w:r>
          </w:p>
          <w:p w:rsidR="006F5C42" w:rsidRDefault="006F5C42" w:rsidP="000E5AF0">
            <w:r w:rsidRPr="00142177">
              <w:t xml:space="preserve">для взрослых – на 20 %, </w:t>
            </w:r>
          </w:p>
          <w:p w:rsidR="006F5C42" w:rsidRPr="00142177" w:rsidRDefault="006F5C42" w:rsidP="000E5AF0">
            <w:r w:rsidRPr="00142177">
              <w:t>для детей – на 40 %</w:t>
            </w:r>
          </w:p>
        </w:tc>
        <w:tc>
          <w:tcPr>
            <w:tcW w:w="2552" w:type="dxa"/>
          </w:tcPr>
          <w:p w:rsidR="006F5C42" w:rsidRDefault="006F5C42" w:rsidP="000E5AF0">
            <w:r w:rsidRPr="00142177">
              <w:t xml:space="preserve">Площадь участка родильных домов следует принимать </w:t>
            </w:r>
          </w:p>
          <w:p w:rsidR="006F5C42" w:rsidRPr="00142177" w:rsidRDefault="006F5C42" w:rsidP="000E5AF0">
            <w:r w:rsidRPr="00142177">
              <w:t>с коэффициентом 0,7</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Амбулаторно-поликлиническая сеть, диспансеры без стационара</w:t>
            </w:r>
          </w:p>
        </w:tc>
        <w:tc>
          <w:tcPr>
            <w:tcW w:w="1282" w:type="dxa"/>
          </w:tcPr>
          <w:p w:rsidR="006F5C42" w:rsidRPr="00142177" w:rsidRDefault="006F5C42" w:rsidP="000E5AF0">
            <w:pPr>
              <w:jc w:val="center"/>
            </w:pPr>
            <w:r w:rsidRPr="00142177">
              <w:t>1 посеще</w:t>
            </w:r>
            <w:r>
              <w:t>-</w:t>
            </w:r>
            <w:r w:rsidRPr="00142177">
              <w:t>ние</w:t>
            </w:r>
          </w:p>
          <w:p w:rsidR="006F5C42" w:rsidRPr="00142177" w:rsidRDefault="006F5C42" w:rsidP="000E5AF0">
            <w:pPr>
              <w:jc w:val="center"/>
            </w:pPr>
            <w:r w:rsidRPr="00142177">
              <w:t>в смену</w:t>
            </w:r>
          </w:p>
        </w:tc>
        <w:tc>
          <w:tcPr>
            <w:tcW w:w="3402" w:type="dxa"/>
            <w:shd w:val="clear" w:color="auto" w:fill="auto"/>
          </w:tcPr>
          <w:p w:rsidR="006F5C42" w:rsidRDefault="006F5C42" w:rsidP="000E5AF0">
            <w:r w:rsidRPr="00142177">
              <w:t xml:space="preserve">0,1 га на 100 посещений </w:t>
            </w:r>
          </w:p>
          <w:p w:rsidR="006F5C42" w:rsidRDefault="006F5C42" w:rsidP="000E5AF0">
            <w:r w:rsidRPr="00142177">
              <w:t xml:space="preserve">в смену, но не менее 0,3 га </w:t>
            </w:r>
          </w:p>
          <w:p w:rsidR="006F5C42" w:rsidRPr="00142177" w:rsidRDefault="006F5C42" w:rsidP="000E5AF0">
            <w:r w:rsidRPr="00142177">
              <w:t>на объект</w:t>
            </w:r>
          </w:p>
          <w:p w:rsidR="006F5C42" w:rsidRPr="00142177" w:rsidRDefault="006F5C42" w:rsidP="000E5AF0"/>
        </w:tc>
        <w:tc>
          <w:tcPr>
            <w:tcW w:w="2552" w:type="dxa"/>
          </w:tcPr>
          <w:p w:rsidR="006F5C42" w:rsidRDefault="006F5C42" w:rsidP="000E5AF0">
            <w:r w:rsidRPr="00142177">
              <w:t xml:space="preserve">Размеры земельных участков стационара </w:t>
            </w:r>
          </w:p>
          <w:p w:rsidR="003D135B" w:rsidRDefault="006F5C42" w:rsidP="000E5AF0">
            <w:r w:rsidRPr="00142177">
              <w:t xml:space="preserve">и поликлиники, объединенных </w:t>
            </w:r>
          </w:p>
          <w:p w:rsidR="003D135B" w:rsidRDefault="006F5C42" w:rsidP="003D135B">
            <w:pPr>
              <w:ind w:right="-36"/>
            </w:pPr>
            <w:r w:rsidRPr="00142177">
              <w:t>в одно лечебно-профи</w:t>
            </w:r>
            <w:r w:rsidR="003D135B">
              <w:t>-</w:t>
            </w:r>
            <w:r w:rsidRPr="00142177">
              <w:t xml:space="preserve">лактическое </w:t>
            </w:r>
            <w:r w:rsidR="003D135B">
              <w:t>у</w:t>
            </w:r>
            <w:r w:rsidRPr="00142177">
              <w:t>чреж</w:t>
            </w:r>
            <w:r w:rsidR="003D135B">
              <w:t>-</w:t>
            </w:r>
            <w:r w:rsidRPr="00142177">
              <w:t>дение, определяются раздельно по соответст</w:t>
            </w:r>
            <w:r w:rsidR="003D135B">
              <w:t>-</w:t>
            </w:r>
            <w:r w:rsidRPr="00142177">
              <w:t>ву</w:t>
            </w:r>
            <w:r>
              <w:t xml:space="preserve">ющим нормам </w:t>
            </w:r>
          </w:p>
          <w:p w:rsidR="006F5C42" w:rsidRPr="00142177" w:rsidRDefault="006F5C42" w:rsidP="003D135B">
            <w:pPr>
              <w:ind w:right="-36"/>
            </w:pPr>
            <w:r>
              <w:t>и затем суммируются</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Консультативно-диагностический центр</w:t>
            </w:r>
          </w:p>
        </w:tc>
        <w:tc>
          <w:tcPr>
            <w:tcW w:w="1282" w:type="dxa"/>
          </w:tcPr>
          <w:p w:rsidR="006F5C42" w:rsidRPr="00142177" w:rsidRDefault="006F5C42" w:rsidP="000E5AF0">
            <w:pPr>
              <w:jc w:val="center"/>
            </w:pPr>
            <w:r w:rsidRPr="00142177">
              <w:t>кв. м</w:t>
            </w:r>
          </w:p>
          <w:p w:rsidR="006F5C42" w:rsidRPr="00142177" w:rsidRDefault="006F5C42" w:rsidP="000E5AF0">
            <w:pPr>
              <w:jc w:val="center"/>
            </w:pPr>
            <w:r w:rsidRPr="00142177">
              <w:t>общей площади</w:t>
            </w:r>
          </w:p>
        </w:tc>
        <w:tc>
          <w:tcPr>
            <w:tcW w:w="3402" w:type="dxa"/>
            <w:shd w:val="clear" w:color="auto" w:fill="auto"/>
          </w:tcPr>
          <w:p w:rsidR="006F5C42" w:rsidRPr="00142177" w:rsidRDefault="006F5C42" w:rsidP="000E5AF0">
            <w:r>
              <w:t xml:space="preserve">0,3 – </w:t>
            </w:r>
            <w:r w:rsidRPr="00142177">
              <w:t>0,5 га на объект</w:t>
            </w:r>
          </w:p>
          <w:p w:rsidR="006F5C42" w:rsidRPr="00142177" w:rsidRDefault="006F5C42" w:rsidP="000E5AF0"/>
        </w:tc>
        <w:tc>
          <w:tcPr>
            <w:tcW w:w="2552" w:type="dxa"/>
          </w:tcPr>
          <w:p w:rsidR="006F5C42" w:rsidRDefault="006F5C42" w:rsidP="000E5AF0">
            <w:r w:rsidRPr="00142177">
              <w:t xml:space="preserve">Размещение возможно </w:t>
            </w:r>
          </w:p>
          <w:p w:rsidR="006F5C42" w:rsidRDefault="006F5C42" w:rsidP="000E5AF0">
            <w:r w:rsidRPr="00142177">
              <w:t>при лечебном учрежде</w:t>
            </w:r>
            <w:r w:rsidR="003D135B">
              <w:t>-</w:t>
            </w:r>
            <w:r w:rsidRPr="00142177">
              <w:t xml:space="preserve">нии, предпочтительно </w:t>
            </w:r>
          </w:p>
          <w:p w:rsidR="006F5C42" w:rsidRPr="00142177" w:rsidRDefault="006F5C42" w:rsidP="000E5AF0">
            <w:r w:rsidRPr="00142177">
              <w:t>в областном центре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Фельдшерский или фельдшерско-акушерский пункт</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0,2 га</w:t>
            </w:r>
          </w:p>
        </w:tc>
        <w:tc>
          <w:tcPr>
            <w:tcW w:w="2552" w:type="dxa"/>
          </w:tcPr>
          <w:p w:rsidR="006F5C42" w:rsidRPr="00142177" w:rsidRDefault="006F5C42" w:rsidP="000E5AF0"/>
        </w:tc>
      </w:tr>
      <w:tr w:rsidR="006F5C42" w:rsidRPr="00142177" w:rsidTr="001D0271">
        <w:trPr>
          <w:gridAfter w:val="1"/>
          <w:wAfter w:w="317" w:type="dxa"/>
          <w:trHeight w:val="308"/>
          <w:jc w:val="center"/>
        </w:trPr>
        <w:tc>
          <w:tcPr>
            <w:tcW w:w="2172" w:type="dxa"/>
          </w:tcPr>
          <w:p w:rsidR="006F5C42" w:rsidRPr="00142177" w:rsidRDefault="006F5C42" w:rsidP="000E5AF0">
            <w:r w:rsidRPr="00142177">
              <w:t>Станция</w:t>
            </w:r>
          </w:p>
          <w:p w:rsidR="006F5C42" w:rsidRPr="00142177" w:rsidRDefault="006F5C42" w:rsidP="000E5AF0">
            <w:r w:rsidRPr="00142177">
              <w:t>(подстанция)</w:t>
            </w:r>
          </w:p>
          <w:p w:rsidR="006F5C42" w:rsidRPr="00142177" w:rsidRDefault="006F5C42" w:rsidP="000E5AF0">
            <w:r w:rsidRPr="00142177">
              <w:t>скорой помощи</w:t>
            </w:r>
          </w:p>
        </w:tc>
        <w:tc>
          <w:tcPr>
            <w:tcW w:w="1282" w:type="dxa"/>
          </w:tcPr>
          <w:p w:rsidR="006F5C42" w:rsidRPr="00142177" w:rsidRDefault="006F5C42" w:rsidP="000E5AF0">
            <w:pPr>
              <w:jc w:val="center"/>
            </w:pPr>
            <w:r w:rsidRPr="00142177">
              <w:t>1 автомо</w:t>
            </w:r>
            <w:r>
              <w:t>-</w:t>
            </w:r>
            <w:r w:rsidRPr="00142177">
              <w:t>биль</w:t>
            </w:r>
          </w:p>
        </w:tc>
        <w:tc>
          <w:tcPr>
            <w:tcW w:w="3402" w:type="dxa"/>
            <w:shd w:val="clear" w:color="auto" w:fill="auto"/>
          </w:tcPr>
          <w:p w:rsidR="006F5C42" w:rsidRDefault="006F5C42" w:rsidP="000E5AF0">
            <w:r w:rsidRPr="00142177">
              <w:t xml:space="preserve">0,05 га на 1 автомобиль, </w:t>
            </w:r>
          </w:p>
          <w:p w:rsidR="006F5C42" w:rsidRPr="00142177" w:rsidRDefault="006F5C42" w:rsidP="00F90D39">
            <w:r w:rsidRPr="00142177">
              <w:t>но не менее 0,1 га</w:t>
            </w:r>
          </w:p>
        </w:tc>
        <w:tc>
          <w:tcPr>
            <w:tcW w:w="2552" w:type="dxa"/>
          </w:tcPr>
          <w:p w:rsidR="006F5C42" w:rsidRPr="00142177" w:rsidRDefault="006F5C42" w:rsidP="000E5AF0"/>
        </w:tc>
      </w:tr>
      <w:tr w:rsidR="006F5C42" w:rsidRPr="00142177" w:rsidTr="001D0271">
        <w:trPr>
          <w:gridAfter w:val="1"/>
          <w:wAfter w:w="317" w:type="dxa"/>
          <w:trHeight w:val="308"/>
          <w:jc w:val="center"/>
        </w:trPr>
        <w:tc>
          <w:tcPr>
            <w:tcW w:w="2172" w:type="dxa"/>
          </w:tcPr>
          <w:p w:rsidR="006F5C42" w:rsidRPr="00142177" w:rsidRDefault="006F5C42" w:rsidP="000E5AF0">
            <w:r w:rsidRPr="00142177">
              <w:t>Выдвижной пункт медицинской</w:t>
            </w:r>
          </w:p>
          <w:p w:rsidR="006F5C42" w:rsidRPr="00142177" w:rsidRDefault="006F5C42" w:rsidP="000E5AF0">
            <w:r w:rsidRPr="00142177">
              <w:t>помощи</w:t>
            </w:r>
          </w:p>
        </w:tc>
        <w:tc>
          <w:tcPr>
            <w:tcW w:w="1282" w:type="dxa"/>
          </w:tcPr>
          <w:p w:rsidR="006F5C42" w:rsidRPr="00142177" w:rsidRDefault="006F5C42" w:rsidP="000E5AF0">
            <w:pPr>
              <w:jc w:val="center"/>
            </w:pPr>
            <w:r w:rsidRPr="00142177">
              <w:t>1 автомо</w:t>
            </w:r>
            <w:r>
              <w:t>-</w:t>
            </w:r>
            <w:r w:rsidRPr="00142177">
              <w:t>биль</w:t>
            </w:r>
          </w:p>
        </w:tc>
        <w:tc>
          <w:tcPr>
            <w:tcW w:w="3402" w:type="dxa"/>
            <w:shd w:val="clear" w:color="auto" w:fill="auto"/>
          </w:tcPr>
          <w:p w:rsidR="006F5C42" w:rsidRDefault="006F5C42" w:rsidP="000E5AF0">
            <w:r w:rsidRPr="00142177">
              <w:t xml:space="preserve">0,05 га на 1 автомобиль, </w:t>
            </w:r>
          </w:p>
          <w:p w:rsidR="006F5C42" w:rsidRPr="00142177" w:rsidRDefault="006F5C42" w:rsidP="00F90D39">
            <w:r w:rsidRPr="00142177">
              <w:t>но не менее 0,1 га</w:t>
            </w:r>
          </w:p>
        </w:tc>
        <w:tc>
          <w:tcPr>
            <w:tcW w:w="2552" w:type="dxa"/>
          </w:tcPr>
          <w:p w:rsidR="006F5C42" w:rsidRPr="00142177" w:rsidRDefault="006F5C42" w:rsidP="000E5AF0"/>
        </w:tc>
      </w:tr>
      <w:tr w:rsidR="006F5C42" w:rsidRPr="00142177" w:rsidTr="001D0271">
        <w:trPr>
          <w:gridAfter w:val="1"/>
          <w:wAfter w:w="317" w:type="dxa"/>
          <w:trHeight w:val="894"/>
          <w:jc w:val="center"/>
        </w:trPr>
        <w:tc>
          <w:tcPr>
            <w:tcW w:w="2172" w:type="dxa"/>
          </w:tcPr>
          <w:p w:rsidR="006F5C42" w:rsidRPr="00142177" w:rsidRDefault="006F5C42" w:rsidP="000E5AF0">
            <w:r w:rsidRPr="00142177">
              <w:t>Аптека</w:t>
            </w:r>
          </w:p>
          <w:p w:rsidR="006F5C42" w:rsidRPr="00142177" w:rsidRDefault="006F5C42" w:rsidP="000E5AF0">
            <w:pPr>
              <w:rPr>
                <w:lang w:val="en-US"/>
              </w:rPr>
            </w:pPr>
          </w:p>
        </w:tc>
        <w:tc>
          <w:tcPr>
            <w:tcW w:w="1282" w:type="dxa"/>
            <w:shd w:val="clear" w:color="auto" w:fill="auto"/>
          </w:tcPr>
          <w:p w:rsidR="006F5C42" w:rsidRPr="00142177" w:rsidRDefault="006F5C42" w:rsidP="000E5AF0">
            <w:pPr>
              <w:jc w:val="center"/>
            </w:pPr>
            <w:r w:rsidRPr="00142177">
              <w:t>1 учреж-дение</w:t>
            </w:r>
          </w:p>
        </w:tc>
        <w:tc>
          <w:tcPr>
            <w:tcW w:w="3402" w:type="dxa"/>
          </w:tcPr>
          <w:p w:rsidR="006F5C42" w:rsidRPr="00142177" w:rsidRDefault="006F5C42" w:rsidP="000E5AF0">
            <w:r w:rsidRPr="00142177">
              <w:t>0,2</w:t>
            </w:r>
            <w:r>
              <w:t xml:space="preserve"> – </w:t>
            </w:r>
            <w:r w:rsidRPr="00142177">
              <w:t>0,3 га на объект</w:t>
            </w:r>
          </w:p>
          <w:p w:rsidR="006F5C42" w:rsidRPr="00142177" w:rsidRDefault="006F5C42" w:rsidP="000E5AF0"/>
        </w:tc>
        <w:tc>
          <w:tcPr>
            <w:tcW w:w="2552" w:type="dxa"/>
          </w:tcPr>
          <w:p w:rsidR="006F5C42" w:rsidRDefault="006F5C42" w:rsidP="000E5AF0">
            <w:r w:rsidRPr="00142177">
              <w:t xml:space="preserve">Возможно встроенно-пристроенное. </w:t>
            </w:r>
          </w:p>
          <w:p w:rsidR="006F5C42" w:rsidRDefault="006F5C42" w:rsidP="00952E8A">
            <w:r w:rsidRPr="00142177">
              <w:t>В сельских поселениях, как правило, при амбу</w:t>
            </w:r>
            <w:r w:rsidR="00952E8A" w:rsidRPr="00952E8A">
              <w:t>-</w:t>
            </w:r>
            <w:r w:rsidRPr="00142177">
              <w:t>латории и ФАП</w:t>
            </w:r>
          </w:p>
          <w:p w:rsidR="008553D8" w:rsidRPr="00142177" w:rsidRDefault="008553D8" w:rsidP="00952E8A"/>
        </w:tc>
      </w:tr>
      <w:tr w:rsidR="008553D8" w:rsidRPr="00142177" w:rsidTr="001D0271">
        <w:trPr>
          <w:gridAfter w:val="1"/>
          <w:wAfter w:w="317" w:type="dxa"/>
          <w:trHeight w:val="283"/>
          <w:jc w:val="center"/>
        </w:trPr>
        <w:tc>
          <w:tcPr>
            <w:tcW w:w="2172" w:type="dxa"/>
          </w:tcPr>
          <w:p w:rsidR="008553D8" w:rsidRPr="0036716C" w:rsidRDefault="008553D8" w:rsidP="001F427E">
            <w:pPr>
              <w:jc w:val="center"/>
              <w:rPr>
                <w:lang w:val="en-US"/>
              </w:rPr>
            </w:pPr>
            <w:r>
              <w:rPr>
                <w:lang w:val="en-US"/>
              </w:rPr>
              <w:lastRenderedPageBreak/>
              <w:t>1</w:t>
            </w:r>
          </w:p>
        </w:tc>
        <w:tc>
          <w:tcPr>
            <w:tcW w:w="1282" w:type="dxa"/>
          </w:tcPr>
          <w:p w:rsidR="008553D8" w:rsidRPr="0036716C" w:rsidRDefault="008553D8" w:rsidP="001F427E">
            <w:pPr>
              <w:jc w:val="center"/>
              <w:rPr>
                <w:lang w:val="en-US"/>
              </w:rPr>
            </w:pPr>
            <w:r>
              <w:rPr>
                <w:lang w:val="en-US"/>
              </w:rPr>
              <w:t>2</w:t>
            </w:r>
          </w:p>
        </w:tc>
        <w:tc>
          <w:tcPr>
            <w:tcW w:w="3402" w:type="dxa"/>
          </w:tcPr>
          <w:p w:rsidR="008553D8" w:rsidRPr="0036716C" w:rsidRDefault="008553D8" w:rsidP="001F427E">
            <w:pPr>
              <w:jc w:val="center"/>
              <w:rPr>
                <w:lang w:val="en-US"/>
              </w:rPr>
            </w:pPr>
            <w:r>
              <w:rPr>
                <w:lang w:val="en-US"/>
              </w:rPr>
              <w:t>3</w:t>
            </w:r>
          </w:p>
        </w:tc>
        <w:tc>
          <w:tcPr>
            <w:tcW w:w="2552" w:type="dxa"/>
          </w:tcPr>
          <w:p w:rsidR="008553D8" w:rsidRPr="0036716C" w:rsidRDefault="008553D8" w:rsidP="001F427E">
            <w:pPr>
              <w:jc w:val="center"/>
              <w:rPr>
                <w:lang w:val="en-US"/>
              </w:rPr>
            </w:pPr>
            <w:r>
              <w:rPr>
                <w:lang w:val="en-US"/>
              </w:rPr>
              <w:t>4</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Молочные кухни (для детей </w:t>
            </w:r>
          </w:p>
          <w:p w:rsidR="006F5C42" w:rsidRPr="00142177" w:rsidRDefault="006F5C42" w:rsidP="000E5AF0">
            <w:r w:rsidRPr="00142177">
              <w:t>до 1</w:t>
            </w:r>
            <w:r>
              <w:t xml:space="preserve"> </w:t>
            </w:r>
            <w:r w:rsidRPr="00142177">
              <w:t>года)</w:t>
            </w:r>
          </w:p>
        </w:tc>
        <w:tc>
          <w:tcPr>
            <w:tcW w:w="1282" w:type="dxa"/>
          </w:tcPr>
          <w:p w:rsidR="006F5C42" w:rsidRDefault="006F5C42" w:rsidP="000E5AF0">
            <w:pPr>
              <w:jc w:val="center"/>
            </w:pPr>
            <w:r w:rsidRPr="00142177">
              <w:t xml:space="preserve">порций </w:t>
            </w:r>
          </w:p>
          <w:p w:rsidR="006F5C42" w:rsidRPr="00142177" w:rsidRDefault="006F5C42" w:rsidP="000E5AF0">
            <w:pPr>
              <w:jc w:val="center"/>
            </w:pPr>
            <w:r w:rsidRPr="00142177">
              <w:t>в сутки</w:t>
            </w:r>
          </w:p>
          <w:p w:rsidR="006F5C42" w:rsidRPr="00142177" w:rsidRDefault="006F5C42" w:rsidP="000E5AF0">
            <w:pPr>
              <w:jc w:val="center"/>
            </w:pPr>
            <w:r w:rsidRPr="00142177">
              <w:t>на 1 ребенка</w:t>
            </w:r>
          </w:p>
        </w:tc>
        <w:tc>
          <w:tcPr>
            <w:tcW w:w="3402" w:type="dxa"/>
          </w:tcPr>
          <w:p w:rsidR="006F5C42" w:rsidRDefault="006F5C42" w:rsidP="000E5AF0">
            <w:r w:rsidRPr="00142177">
              <w:t>0,015 га на 1 тыс.</w:t>
            </w:r>
            <w:r>
              <w:t xml:space="preserve"> </w:t>
            </w:r>
            <w:r w:rsidRPr="00142177">
              <w:t xml:space="preserve">порций </w:t>
            </w:r>
          </w:p>
          <w:p w:rsidR="006F5C42" w:rsidRPr="00142177" w:rsidRDefault="006F5C42" w:rsidP="000E5AF0">
            <w:r w:rsidRPr="00142177">
              <w:t>в сутки, но не менее 0,15 га</w:t>
            </w:r>
          </w:p>
        </w:tc>
        <w:tc>
          <w:tcPr>
            <w:tcW w:w="2552" w:type="dxa"/>
          </w:tcPr>
          <w:p w:rsidR="006F5C42" w:rsidRPr="00142177" w:rsidRDefault="006F5C42" w:rsidP="000E5AF0"/>
        </w:tc>
      </w:tr>
      <w:tr w:rsidR="006F5C42" w:rsidRPr="00142177" w:rsidTr="001D0271">
        <w:trPr>
          <w:gridAfter w:val="1"/>
          <w:wAfter w:w="317" w:type="dxa"/>
          <w:trHeight w:val="308"/>
          <w:jc w:val="center"/>
        </w:trPr>
        <w:tc>
          <w:tcPr>
            <w:tcW w:w="2172" w:type="dxa"/>
          </w:tcPr>
          <w:p w:rsidR="006F5C42" w:rsidRPr="00142177" w:rsidRDefault="006F5C42" w:rsidP="000E5AF0">
            <w:r w:rsidRPr="00142177">
              <w:t>Раздаточные</w:t>
            </w:r>
          </w:p>
          <w:p w:rsidR="006F5C42" w:rsidRPr="00142177" w:rsidRDefault="006F5C42" w:rsidP="000E5AF0">
            <w:r w:rsidRPr="00142177">
              <w:t>пункты молочных кухонь</w:t>
            </w:r>
          </w:p>
        </w:tc>
        <w:tc>
          <w:tcPr>
            <w:tcW w:w="1282" w:type="dxa"/>
          </w:tcPr>
          <w:p w:rsidR="006F5C42" w:rsidRPr="00142177" w:rsidRDefault="006F5C42" w:rsidP="000E5AF0">
            <w:pPr>
              <w:jc w:val="center"/>
            </w:pPr>
            <w:r w:rsidRPr="00142177">
              <w:t>кв. м общ</w:t>
            </w:r>
            <w:r>
              <w:t>ей</w:t>
            </w:r>
            <w:r w:rsidRPr="00142177">
              <w:t xml:space="preserve"> площади на 1 ребенка</w:t>
            </w: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6F5C42" w:rsidP="000E5AF0">
            <w:r w:rsidRPr="00142177">
              <w:t>Встроенные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Центр социального обслуживания</w:t>
            </w:r>
          </w:p>
          <w:p w:rsidR="006F5C42" w:rsidRDefault="006F5C42" w:rsidP="000E5AF0">
            <w:r w:rsidRPr="00142177">
              <w:t xml:space="preserve">пенсионеров </w:t>
            </w:r>
          </w:p>
          <w:p w:rsidR="006F5C42" w:rsidRPr="00142177" w:rsidRDefault="006F5C42" w:rsidP="000E5AF0">
            <w:r w:rsidRPr="00142177">
              <w:t>и</w:t>
            </w:r>
            <w:r>
              <w:t xml:space="preserve"> </w:t>
            </w:r>
            <w:r w:rsidRPr="00142177">
              <w:t>инвалидов</w:t>
            </w:r>
          </w:p>
        </w:tc>
        <w:tc>
          <w:tcPr>
            <w:tcW w:w="1282" w:type="dxa"/>
          </w:tcPr>
          <w:p w:rsidR="006F5C42" w:rsidRPr="00142177" w:rsidRDefault="006F5C42" w:rsidP="000E5AF0">
            <w:pPr>
              <w:jc w:val="center"/>
            </w:pPr>
            <w:r w:rsidRPr="00142177">
              <w:t>1 центр</w:t>
            </w:r>
          </w:p>
          <w:p w:rsidR="006F5C42" w:rsidRPr="00142177" w:rsidRDefault="006F5C42" w:rsidP="000E5AF0">
            <w:pPr>
              <w:jc w:val="center"/>
            </w:pP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6F5C42" w:rsidP="000E5AF0">
            <w:r w:rsidRPr="00142177">
              <w:t>Возможно встроенно-пристроенное</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Центр социальной помощи семье </w:t>
            </w:r>
          </w:p>
          <w:p w:rsidR="006F5C42" w:rsidRPr="00142177" w:rsidRDefault="006F5C42" w:rsidP="000E5AF0">
            <w:r w:rsidRPr="00142177">
              <w:t>и детям</w:t>
            </w:r>
          </w:p>
        </w:tc>
        <w:tc>
          <w:tcPr>
            <w:tcW w:w="1282" w:type="dxa"/>
          </w:tcPr>
          <w:p w:rsidR="006F5C42" w:rsidRPr="00142177" w:rsidRDefault="006F5C42" w:rsidP="000E5AF0">
            <w:pPr>
              <w:jc w:val="center"/>
            </w:pPr>
            <w:r w:rsidRPr="00142177">
              <w:t>1 центр</w:t>
            </w:r>
          </w:p>
          <w:p w:rsidR="006F5C42" w:rsidRPr="00142177" w:rsidRDefault="006F5C42" w:rsidP="000E5AF0">
            <w:pPr>
              <w:jc w:val="center"/>
            </w:pP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6F5C42" w:rsidP="000E5AF0">
            <w:r w:rsidRPr="00142177">
              <w:t>Возможно встроенно-пристроенное</w:t>
            </w:r>
          </w:p>
        </w:tc>
      </w:tr>
      <w:tr w:rsidR="003D135B" w:rsidRPr="00142177" w:rsidTr="001D0271">
        <w:trPr>
          <w:gridAfter w:val="1"/>
          <w:wAfter w:w="317" w:type="dxa"/>
          <w:trHeight w:val="308"/>
          <w:jc w:val="center"/>
        </w:trPr>
        <w:tc>
          <w:tcPr>
            <w:tcW w:w="2172" w:type="dxa"/>
          </w:tcPr>
          <w:p w:rsidR="003D135B" w:rsidRDefault="003D135B" w:rsidP="000E5AF0">
            <w:r>
              <w:t xml:space="preserve">Специализирован-ные учреждения </w:t>
            </w:r>
          </w:p>
          <w:p w:rsidR="003D135B" w:rsidRPr="00142177" w:rsidRDefault="003D135B" w:rsidP="000E5AF0">
            <w:r>
              <w:t>для несоврешенно-летних, нуждаю-щихся в социальной реабилитации</w:t>
            </w:r>
          </w:p>
        </w:tc>
        <w:tc>
          <w:tcPr>
            <w:tcW w:w="1282" w:type="dxa"/>
          </w:tcPr>
          <w:p w:rsidR="003D135B" w:rsidRPr="00142177" w:rsidRDefault="003D135B" w:rsidP="000E5AF0">
            <w:pPr>
              <w:jc w:val="center"/>
            </w:pPr>
            <w:r>
              <w:t xml:space="preserve">1 объект </w:t>
            </w:r>
          </w:p>
        </w:tc>
        <w:tc>
          <w:tcPr>
            <w:tcW w:w="3402" w:type="dxa"/>
          </w:tcPr>
          <w:p w:rsidR="003D135B" w:rsidRPr="00142177" w:rsidRDefault="003D135B" w:rsidP="000E5AF0">
            <w:r>
              <w:t xml:space="preserve">По заданию на проектирование </w:t>
            </w:r>
          </w:p>
        </w:tc>
        <w:tc>
          <w:tcPr>
            <w:tcW w:w="2552" w:type="dxa"/>
          </w:tcPr>
          <w:p w:rsidR="003D135B" w:rsidRPr="00142177" w:rsidRDefault="003D135B" w:rsidP="000E5AF0">
            <w:r w:rsidRPr="00142177">
              <w:t>Возможно встроенно-пристроенное</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Реабилитационные центры для детей </w:t>
            </w:r>
          </w:p>
          <w:p w:rsidR="006F5C42" w:rsidRDefault="006F5C42" w:rsidP="000E5AF0">
            <w:r w:rsidRPr="00142177">
              <w:t xml:space="preserve">и подростков </w:t>
            </w:r>
          </w:p>
          <w:p w:rsidR="006F5C42" w:rsidRPr="00142177" w:rsidRDefault="006F5C42" w:rsidP="00A61055">
            <w:r w:rsidRPr="00142177">
              <w:t>с ограниченными возможностями</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6F5C42" w:rsidP="000E5AF0">
            <w:r w:rsidRPr="00142177">
              <w:t>Возможно встроенно-пристроенное</w:t>
            </w:r>
          </w:p>
          <w:p w:rsidR="006F5C42" w:rsidRPr="00142177" w:rsidRDefault="006F5C42" w:rsidP="000E5AF0"/>
        </w:tc>
      </w:tr>
      <w:tr w:rsidR="006F5C42" w:rsidRPr="00142177" w:rsidTr="001D0271">
        <w:trPr>
          <w:gridAfter w:val="1"/>
          <w:wAfter w:w="317" w:type="dxa"/>
          <w:trHeight w:val="308"/>
          <w:jc w:val="center"/>
        </w:trPr>
        <w:tc>
          <w:tcPr>
            <w:tcW w:w="2172" w:type="dxa"/>
          </w:tcPr>
          <w:p w:rsidR="006F5C42" w:rsidRDefault="006F5C42" w:rsidP="000E5AF0">
            <w:r w:rsidRPr="00142177">
              <w:t xml:space="preserve">Отделения социальной помощи на дому для граждан пенсионного возраста </w:t>
            </w:r>
          </w:p>
          <w:p w:rsidR="006F5C42" w:rsidRPr="00142177" w:rsidRDefault="006F5C42" w:rsidP="000E5AF0">
            <w:r w:rsidRPr="00142177">
              <w:t>и инвалидов</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6F5C42" w:rsidP="000E5AF0">
            <w:r w:rsidRPr="00142177">
              <w:t>Возможно встрое</w:t>
            </w:r>
            <w:r w:rsidR="003D135B">
              <w:t>н</w:t>
            </w:r>
            <w:r w:rsidRPr="00142177">
              <w:t>но-пристроенные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Специализирован</w:t>
            </w:r>
            <w:r w:rsidR="00367DF0">
              <w:t>-</w:t>
            </w:r>
            <w:r w:rsidRPr="00142177">
              <w:t>ные отделения</w:t>
            </w:r>
          </w:p>
          <w:p w:rsidR="006F5C42" w:rsidRDefault="006F5C42" w:rsidP="000E5AF0">
            <w:r w:rsidRPr="00142177">
              <w:t>социально-меди</w:t>
            </w:r>
            <w:r>
              <w:t>-</w:t>
            </w:r>
            <w:r w:rsidRPr="00142177">
              <w:t>цинского обслужи</w:t>
            </w:r>
            <w:r>
              <w:t>-</w:t>
            </w:r>
            <w:r w:rsidRPr="00142177">
              <w:t xml:space="preserve">вания на дому </w:t>
            </w:r>
          </w:p>
          <w:p w:rsidR="006F5C42" w:rsidRDefault="006F5C42" w:rsidP="000E5AF0">
            <w:r w:rsidRPr="00142177">
              <w:t xml:space="preserve">для граждан пенсионного возраста </w:t>
            </w:r>
          </w:p>
          <w:p w:rsidR="006F5C42" w:rsidRPr="00142177" w:rsidRDefault="006F5C42" w:rsidP="000E5AF0">
            <w:r w:rsidRPr="00142177">
              <w:t>и инвалидов</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C255AA" w:rsidP="000E5AF0">
            <w:r w:rsidRPr="00142177">
              <w:t>Возможно встрое</w:t>
            </w:r>
            <w:r w:rsidR="003D135B">
              <w:t>н</w:t>
            </w:r>
            <w:r w:rsidRPr="00142177">
              <w:t>но-пристроенные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Отделения срочного социального</w:t>
            </w:r>
          </w:p>
          <w:p w:rsidR="006F5C42" w:rsidRPr="00142177" w:rsidRDefault="006F5C42" w:rsidP="000E5AF0">
            <w:r w:rsidRPr="00142177">
              <w:t>обслуживания</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Pr="00142177" w:rsidRDefault="00C255AA" w:rsidP="000E5AF0">
            <w:r w:rsidRPr="00142177">
              <w:t>Возможно встрое</w:t>
            </w:r>
            <w:r w:rsidR="003D135B">
              <w:t>н</w:t>
            </w:r>
            <w:r w:rsidRPr="00142177">
              <w:t>но-пристроенные</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Дом-интернат </w:t>
            </w:r>
          </w:p>
          <w:p w:rsidR="006F5C42" w:rsidRDefault="006F5C42" w:rsidP="000E5AF0">
            <w:r w:rsidRPr="00142177">
              <w:t xml:space="preserve">для престарелых </w:t>
            </w:r>
          </w:p>
          <w:p w:rsidR="006F5C42" w:rsidRPr="00142177" w:rsidRDefault="006F5C42" w:rsidP="000E5AF0">
            <w:r w:rsidRPr="00142177">
              <w:t>с 60 лет и инвали</w:t>
            </w:r>
            <w:r>
              <w:t>-</w:t>
            </w:r>
            <w:r w:rsidRPr="00142177">
              <w:t>дов</w:t>
            </w:r>
          </w:p>
        </w:tc>
        <w:tc>
          <w:tcPr>
            <w:tcW w:w="1282" w:type="dxa"/>
          </w:tcPr>
          <w:p w:rsidR="006F5C42" w:rsidRPr="00142177" w:rsidRDefault="006F5C42" w:rsidP="000E5AF0">
            <w:pPr>
              <w:jc w:val="center"/>
            </w:pPr>
            <w:r w:rsidRPr="00142177">
              <w:t>1 место</w:t>
            </w:r>
          </w:p>
          <w:p w:rsidR="006F5C42" w:rsidRPr="00142177" w:rsidRDefault="006F5C42" w:rsidP="000E5AF0">
            <w:pPr>
              <w:jc w:val="center"/>
            </w:pP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6F5C42" w:rsidRDefault="006F5C42" w:rsidP="000E5AF0">
            <w:r w:rsidRPr="00142177">
              <w:t xml:space="preserve">Размещение возможно </w:t>
            </w:r>
          </w:p>
          <w:p w:rsidR="006F5C42" w:rsidRPr="00142177" w:rsidRDefault="006F5C42" w:rsidP="000E5AF0">
            <w:r w:rsidRPr="00142177">
              <w:t>в пригородной зоне</w:t>
            </w:r>
          </w:p>
        </w:tc>
      </w:tr>
      <w:tr w:rsidR="008553D8" w:rsidRPr="00142177" w:rsidTr="001D0271">
        <w:trPr>
          <w:gridAfter w:val="1"/>
          <w:wAfter w:w="317" w:type="dxa"/>
          <w:trHeight w:val="283"/>
          <w:jc w:val="center"/>
        </w:trPr>
        <w:tc>
          <w:tcPr>
            <w:tcW w:w="2172" w:type="dxa"/>
          </w:tcPr>
          <w:p w:rsidR="008553D8" w:rsidRPr="0036716C" w:rsidRDefault="008553D8" w:rsidP="001F427E">
            <w:pPr>
              <w:jc w:val="center"/>
              <w:rPr>
                <w:lang w:val="en-US"/>
              </w:rPr>
            </w:pPr>
            <w:r>
              <w:rPr>
                <w:lang w:val="en-US"/>
              </w:rPr>
              <w:lastRenderedPageBreak/>
              <w:t>1</w:t>
            </w:r>
          </w:p>
        </w:tc>
        <w:tc>
          <w:tcPr>
            <w:tcW w:w="1282" w:type="dxa"/>
          </w:tcPr>
          <w:p w:rsidR="008553D8" w:rsidRPr="0036716C" w:rsidRDefault="008553D8" w:rsidP="001F427E">
            <w:pPr>
              <w:jc w:val="center"/>
              <w:rPr>
                <w:lang w:val="en-US"/>
              </w:rPr>
            </w:pPr>
            <w:r>
              <w:rPr>
                <w:lang w:val="en-US"/>
              </w:rPr>
              <w:t>2</w:t>
            </w:r>
          </w:p>
        </w:tc>
        <w:tc>
          <w:tcPr>
            <w:tcW w:w="3402" w:type="dxa"/>
          </w:tcPr>
          <w:p w:rsidR="008553D8" w:rsidRPr="0036716C" w:rsidRDefault="008553D8" w:rsidP="001F427E">
            <w:pPr>
              <w:jc w:val="center"/>
              <w:rPr>
                <w:lang w:val="en-US"/>
              </w:rPr>
            </w:pPr>
            <w:r>
              <w:rPr>
                <w:lang w:val="en-US"/>
              </w:rPr>
              <w:t>3</w:t>
            </w:r>
          </w:p>
        </w:tc>
        <w:tc>
          <w:tcPr>
            <w:tcW w:w="2552" w:type="dxa"/>
          </w:tcPr>
          <w:p w:rsidR="008553D8" w:rsidRPr="0036716C" w:rsidRDefault="008553D8" w:rsidP="001F427E">
            <w:pPr>
              <w:jc w:val="center"/>
              <w:rPr>
                <w:lang w:val="en-US"/>
              </w:rPr>
            </w:pPr>
            <w:r>
              <w:rPr>
                <w:lang w:val="en-US"/>
              </w:rPr>
              <w:t>4</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Специализирован-ный дом-интернат для взрослых</w:t>
            </w:r>
          </w:p>
          <w:p w:rsidR="006F5C42" w:rsidRPr="00142177" w:rsidRDefault="006F5C42" w:rsidP="000E5AF0">
            <w:r w:rsidRPr="00142177">
              <w:t>(психоневрологи</w:t>
            </w:r>
            <w:r>
              <w:t>-</w:t>
            </w:r>
            <w:r w:rsidRPr="00142177">
              <w:t>ческий)</w:t>
            </w:r>
          </w:p>
        </w:tc>
        <w:tc>
          <w:tcPr>
            <w:tcW w:w="1282" w:type="dxa"/>
          </w:tcPr>
          <w:p w:rsidR="006F5C42" w:rsidRPr="00142177" w:rsidRDefault="006F5C42" w:rsidP="000E5AF0">
            <w:pPr>
              <w:jc w:val="center"/>
            </w:pPr>
            <w:r w:rsidRPr="00142177">
              <w:t>1 место</w:t>
            </w:r>
          </w:p>
          <w:p w:rsidR="006F5C42" w:rsidRPr="00142177" w:rsidRDefault="006F5C42" w:rsidP="000E5AF0">
            <w:pPr>
              <w:jc w:val="center"/>
            </w:pPr>
          </w:p>
        </w:tc>
        <w:tc>
          <w:tcPr>
            <w:tcW w:w="3402" w:type="dxa"/>
          </w:tcPr>
          <w:p w:rsidR="006F5C42" w:rsidRPr="00142177" w:rsidRDefault="006F5C42" w:rsidP="000E5AF0">
            <w:r w:rsidRPr="00142177">
              <w:t>При вместимости:</w:t>
            </w:r>
          </w:p>
          <w:p w:rsidR="006F5C42" w:rsidRPr="00142177" w:rsidRDefault="006F5C42" w:rsidP="000E5AF0">
            <w:r w:rsidRPr="00142177">
              <w:t>до 200 мест – 125</w:t>
            </w:r>
          </w:p>
          <w:p w:rsidR="006F5C42" w:rsidRPr="00142177" w:rsidRDefault="006F5C42" w:rsidP="000E5AF0">
            <w:r w:rsidRPr="00142177">
              <w:t>200</w:t>
            </w:r>
            <w:r>
              <w:t xml:space="preserve"> – </w:t>
            </w:r>
            <w:r w:rsidRPr="00142177">
              <w:t>400 мест – 100</w:t>
            </w:r>
          </w:p>
          <w:p w:rsidR="006F5C42" w:rsidRPr="00142177" w:rsidRDefault="006F5C42" w:rsidP="000E5AF0">
            <w:r w:rsidRPr="00142177">
              <w:t>400</w:t>
            </w:r>
            <w:r>
              <w:t xml:space="preserve"> – </w:t>
            </w:r>
            <w:r w:rsidRPr="00142177">
              <w:t>600 мест – 80</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Специальные</w:t>
            </w:r>
          </w:p>
          <w:p w:rsidR="006F5C42" w:rsidRDefault="006F5C42" w:rsidP="000E5AF0">
            <w:r w:rsidRPr="00142177">
              <w:t xml:space="preserve">жилые дома </w:t>
            </w:r>
          </w:p>
          <w:p w:rsidR="006F5C42" w:rsidRDefault="006F5C42" w:rsidP="000E5AF0">
            <w:r w:rsidRPr="00142177">
              <w:t xml:space="preserve">и группы квартир для ветеранов войны и труда </w:t>
            </w:r>
          </w:p>
          <w:p w:rsidR="006F5C42" w:rsidRPr="00142177" w:rsidRDefault="006F5C42" w:rsidP="000E5AF0">
            <w:r w:rsidRPr="00142177">
              <w:t>и одиноких преста</w:t>
            </w:r>
            <w:r>
              <w:t>-</w:t>
            </w:r>
            <w:r w:rsidRPr="00142177">
              <w:t>релых (с 60 лет)</w:t>
            </w:r>
          </w:p>
        </w:tc>
        <w:tc>
          <w:tcPr>
            <w:tcW w:w="1282" w:type="dxa"/>
          </w:tcPr>
          <w:p w:rsidR="006F5C42" w:rsidRPr="00142177" w:rsidRDefault="006F5C42" w:rsidP="000E5AF0">
            <w:pPr>
              <w:jc w:val="center"/>
            </w:pPr>
            <w:r w:rsidRPr="00142177">
              <w:t>1 чел.</w:t>
            </w:r>
          </w:p>
        </w:tc>
        <w:tc>
          <w:tcPr>
            <w:tcW w:w="3402" w:type="dxa"/>
          </w:tcPr>
          <w:p w:rsidR="006F5C42" w:rsidRDefault="006F5C42" w:rsidP="000E5AF0">
            <w:r w:rsidRPr="00142177">
              <w:t xml:space="preserve">По заданию </w:t>
            </w:r>
          </w:p>
          <w:p w:rsidR="006F5C42" w:rsidRPr="00142177" w:rsidRDefault="006F5C42" w:rsidP="000E5AF0">
            <w:r w:rsidRPr="00142177">
              <w:t>на проектирование</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Специальные</w:t>
            </w:r>
          </w:p>
          <w:p w:rsidR="006F5C42" w:rsidRDefault="006F5C42" w:rsidP="000E5AF0">
            <w:r w:rsidRPr="00142177">
              <w:t xml:space="preserve">жилые дома </w:t>
            </w:r>
          </w:p>
          <w:p w:rsidR="006F5C42" w:rsidRDefault="006F5C42" w:rsidP="000E5AF0">
            <w:r w:rsidRPr="00142177">
              <w:t xml:space="preserve">и группы квартир для инвалидов </w:t>
            </w:r>
          </w:p>
          <w:p w:rsidR="00A61055" w:rsidRPr="00660455" w:rsidRDefault="006F5C42" w:rsidP="003D135B">
            <w:r w:rsidRPr="00142177">
              <w:t>на креслах-коляс</w:t>
            </w:r>
            <w:r w:rsidR="003D135B">
              <w:t>-</w:t>
            </w:r>
            <w:r w:rsidRPr="00142177">
              <w:t>ках и их семей</w:t>
            </w:r>
          </w:p>
        </w:tc>
        <w:tc>
          <w:tcPr>
            <w:tcW w:w="1282" w:type="dxa"/>
          </w:tcPr>
          <w:p w:rsidR="006F5C42" w:rsidRPr="00142177" w:rsidRDefault="006F5C42" w:rsidP="000E5AF0">
            <w:pPr>
              <w:jc w:val="center"/>
            </w:pPr>
            <w:r w:rsidRPr="00142177">
              <w:t>1 чел.</w:t>
            </w: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Детские дома-интернаты</w:t>
            </w:r>
          </w:p>
        </w:tc>
        <w:tc>
          <w:tcPr>
            <w:tcW w:w="1282" w:type="dxa"/>
          </w:tcPr>
          <w:p w:rsidR="006F5C42" w:rsidRPr="00142177" w:rsidRDefault="006F5C42" w:rsidP="000E5AF0">
            <w:pPr>
              <w:jc w:val="center"/>
            </w:pPr>
            <w:r w:rsidRPr="00142177">
              <w:t>1 место</w:t>
            </w:r>
          </w:p>
          <w:p w:rsidR="006F5C42" w:rsidRPr="00142177" w:rsidRDefault="006F5C42" w:rsidP="000E5AF0">
            <w:pPr>
              <w:jc w:val="center"/>
            </w:pP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Дом-интернат </w:t>
            </w:r>
          </w:p>
          <w:p w:rsidR="006F5C42" w:rsidRPr="00142177" w:rsidRDefault="006F5C42" w:rsidP="00A61055">
            <w:r>
              <w:t>для детей-</w:t>
            </w:r>
            <w:r w:rsidRPr="00142177">
              <w:t>инвалидов</w:t>
            </w:r>
          </w:p>
        </w:tc>
        <w:tc>
          <w:tcPr>
            <w:tcW w:w="1282" w:type="dxa"/>
          </w:tcPr>
          <w:p w:rsidR="006F5C42" w:rsidRPr="00142177" w:rsidRDefault="006F5C42" w:rsidP="000E5AF0">
            <w:pPr>
              <w:jc w:val="center"/>
            </w:pPr>
            <w:r w:rsidRPr="00142177">
              <w:t>1 место</w:t>
            </w: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Default="006F5C42" w:rsidP="000E5AF0">
            <w:r w:rsidRPr="00142177">
              <w:t xml:space="preserve">Приют для детей </w:t>
            </w:r>
          </w:p>
          <w:p w:rsidR="006F5C42" w:rsidRDefault="006F5C42" w:rsidP="000E5AF0">
            <w:r w:rsidRPr="00142177">
              <w:t xml:space="preserve">и подростков, оставшихся </w:t>
            </w:r>
          </w:p>
          <w:p w:rsidR="006F5C42" w:rsidRPr="00142177" w:rsidRDefault="006F5C42" w:rsidP="000E5AF0">
            <w:r w:rsidRPr="00142177">
              <w:t>без попечения родителей</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C255AA" w:rsidRDefault="00C255AA" w:rsidP="00C255AA">
            <w:r w:rsidRPr="00142177">
              <w:t xml:space="preserve">Размещение возможно </w:t>
            </w:r>
          </w:p>
          <w:p w:rsidR="006F5C42" w:rsidRPr="00142177" w:rsidRDefault="00C255AA" w:rsidP="00C255AA">
            <w:r w:rsidRPr="00142177">
              <w:t>в пригородной зоне</w:t>
            </w:r>
          </w:p>
        </w:tc>
      </w:tr>
      <w:tr w:rsidR="006F5C42" w:rsidRPr="00142177" w:rsidTr="001D0271">
        <w:trPr>
          <w:gridAfter w:val="1"/>
          <w:wAfter w:w="317" w:type="dxa"/>
          <w:trHeight w:val="308"/>
          <w:jc w:val="center"/>
        </w:trPr>
        <w:tc>
          <w:tcPr>
            <w:tcW w:w="2172" w:type="dxa"/>
          </w:tcPr>
          <w:p w:rsidR="006F5C42" w:rsidRPr="00142177" w:rsidRDefault="006F5C42" w:rsidP="000E5AF0">
            <w:r w:rsidRPr="00142177">
              <w:t>Дома ночного пребывания, социальные приюты, центры социальной адаптации</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Default="006F5C42" w:rsidP="000E5AF0">
            <w:r w:rsidRPr="00142177">
              <w:t xml:space="preserve">Нормы расчета следует принимать </w:t>
            </w:r>
          </w:p>
          <w:p w:rsidR="006F5C42" w:rsidRDefault="006F5C42" w:rsidP="000E5AF0">
            <w:r w:rsidRPr="00142177">
              <w:t xml:space="preserve">в зависимости </w:t>
            </w:r>
          </w:p>
          <w:p w:rsidR="006F5C42" w:rsidRDefault="006F5C42" w:rsidP="000E5AF0">
            <w:r w:rsidRPr="00142177">
              <w:t xml:space="preserve">от необходимого уровня социальной помощи, уточнять </w:t>
            </w:r>
          </w:p>
          <w:p w:rsidR="006F5C42" w:rsidRDefault="006F5C42" w:rsidP="000E5AF0">
            <w:r w:rsidRPr="00142177">
              <w:t xml:space="preserve">в зависимости </w:t>
            </w:r>
          </w:p>
          <w:p w:rsidR="006F5C42" w:rsidRPr="00142177" w:rsidRDefault="006F5C42" w:rsidP="000E5AF0">
            <w:r w:rsidRPr="00142177">
              <w:t>от социально-демографических особенностей</w:t>
            </w:r>
          </w:p>
        </w:tc>
      </w:tr>
      <w:tr w:rsidR="006F5C42" w:rsidRPr="00142177" w:rsidTr="001D0271">
        <w:trPr>
          <w:gridAfter w:val="1"/>
          <w:wAfter w:w="317" w:type="dxa"/>
          <w:trHeight w:val="819"/>
          <w:jc w:val="center"/>
        </w:trPr>
        <w:tc>
          <w:tcPr>
            <w:tcW w:w="2172" w:type="dxa"/>
          </w:tcPr>
          <w:p w:rsidR="006F5C42" w:rsidRPr="00142177" w:rsidRDefault="006F5C42" w:rsidP="000E5AF0">
            <w:r w:rsidRPr="00142177">
              <w:t>Учреждения</w:t>
            </w:r>
          </w:p>
          <w:p w:rsidR="006F5C42" w:rsidRPr="00142177" w:rsidRDefault="006F5C42" w:rsidP="000E5AF0">
            <w:r w:rsidRPr="00142177">
              <w:t>органов по делам молодежи</w:t>
            </w:r>
          </w:p>
        </w:tc>
        <w:tc>
          <w:tcPr>
            <w:tcW w:w="1282" w:type="dxa"/>
          </w:tcPr>
          <w:p w:rsidR="006F5C42" w:rsidRPr="00142177" w:rsidRDefault="006F5C42" w:rsidP="000E5AF0">
            <w:pPr>
              <w:jc w:val="center"/>
            </w:pPr>
            <w:r w:rsidRPr="00142177">
              <w:t>кв. м</w:t>
            </w:r>
          </w:p>
          <w:p w:rsidR="006F5C42" w:rsidRPr="00142177" w:rsidRDefault="006F5C42" w:rsidP="000E5AF0">
            <w:pPr>
              <w:jc w:val="center"/>
            </w:pPr>
            <w:r w:rsidRPr="00142177">
              <w:t>общей площади</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Default="006F5C42" w:rsidP="000E5AF0">
            <w:r w:rsidRPr="00142177">
              <w:t>Возможно в сос</w:t>
            </w:r>
            <w:r>
              <w:t>таве многопрофильных учреждений</w:t>
            </w:r>
          </w:p>
          <w:p w:rsidR="00327FF0" w:rsidRDefault="00327FF0" w:rsidP="000E5AF0"/>
          <w:p w:rsidR="003D135B" w:rsidRPr="00142177" w:rsidRDefault="003D135B" w:rsidP="000E5AF0"/>
        </w:tc>
      </w:tr>
      <w:tr w:rsidR="006F5C42" w:rsidRPr="00142177" w:rsidTr="001D0271">
        <w:trPr>
          <w:gridAfter w:val="1"/>
          <w:wAfter w:w="317" w:type="dxa"/>
          <w:trHeight w:val="308"/>
          <w:jc w:val="center"/>
        </w:trPr>
        <w:tc>
          <w:tcPr>
            <w:tcW w:w="2172" w:type="dxa"/>
          </w:tcPr>
          <w:p w:rsidR="006F5C42" w:rsidRDefault="006F5C42" w:rsidP="000E5AF0">
            <w:r w:rsidRPr="00142177">
              <w:t xml:space="preserve">Санатории </w:t>
            </w:r>
          </w:p>
          <w:p w:rsidR="006F5C42" w:rsidRPr="00142177" w:rsidRDefault="006F5C42" w:rsidP="000E5AF0">
            <w:pPr>
              <w:ind w:right="-45"/>
            </w:pPr>
            <w:r w:rsidRPr="00142177">
              <w:t xml:space="preserve">(без </w:t>
            </w:r>
            <w:r>
              <w:t>т</w:t>
            </w:r>
            <w:r w:rsidRPr="00142177">
              <w:t>уберкулезных)</w:t>
            </w:r>
          </w:p>
        </w:tc>
        <w:tc>
          <w:tcPr>
            <w:tcW w:w="1282" w:type="dxa"/>
          </w:tcPr>
          <w:p w:rsidR="006F5C42" w:rsidRPr="00142177" w:rsidRDefault="006F5C42" w:rsidP="000E5AF0">
            <w:pPr>
              <w:jc w:val="center"/>
            </w:pPr>
            <w:r w:rsidRPr="00142177">
              <w:t>1 место</w:t>
            </w:r>
          </w:p>
        </w:tc>
        <w:tc>
          <w:tcPr>
            <w:tcW w:w="3402" w:type="dxa"/>
          </w:tcPr>
          <w:p w:rsidR="006F5C42" w:rsidRPr="00142177" w:rsidRDefault="006F5C42" w:rsidP="000E5AF0">
            <w:r w:rsidRPr="00142177">
              <w:t>125</w:t>
            </w:r>
            <w:r>
              <w:t xml:space="preserve"> – </w:t>
            </w:r>
            <w:r w:rsidRPr="00142177">
              <w:t>150</w:t>
            </w:r>
          </w:p>
        </w:tc>
        <w:tc>
          <w:tcPr>
            <w:tcW w:w="2552" w:type="dxa"/>
          </w:tcPr>
          <w:p w:rsidR="006F5C42" w:rsidRDefault="006F5C42" w:rsidP="000E5AF0">
            <w:r w:rsidRPr="00142177">
              <w:t>В условиях реконструкции размеры участков допускается умень</w:t>
            </w:r>
            <w:r w:rsidR="003D135B">
              <w:t>-</w:t>
            </w:r>
            <w:r w:rsidRPr="00142177">
              <w:t xml:space="preserve">шать, но не более </w:t>
            </w:r>
          </w:p>
          <w:p w:rsidR="006F5C42" w:rsidRDefault="006F5C42" w:rsidP="000E5AF0">
            <w:r w:rsidRPr="00142177">
              <w:t>чем на 25 %</w:t>
            </w:r>
          </w:p>
          <w:p w:rsidR="001F427E" w:rsidRDefault="001F427E" w:rsidP="000E5AF0"/>
          <w:p w:rsidR="001F427E" w:rsidRPr="00142177" w:rsidRDefault="001F427E" w:rsidP="000E5AF0"/>
        </w:tc>
      </w:tr>
      <w:tr w:rsidR="001F427E" w:rsidRPr="00142177" w:rsidTr="001D0271">
        <w:trPr>
          <w:gridAfter w:val="1"/>
          <w:wAfter w:w="317" w:type="dxa"/>
          <w:trHeight w:val="283"/>
          <w:jc w:val="center"/>
        </w:trPr>
        <w:tc>
          <w:tcPr>
            <w:tcW w:w="2172" w:type="dxa"/>
          </w:tcPr>
          <w:p w:rsidR="001F427E" w:rsidRPr="0036716C" w:rsidRDefault="001F427E" w:rsidP="001F427E">
            <w:pPr>
              <w:widowControl w:val="0"/>
              <w:jc w:val="center"/>
              <w:rPr>
                <w:lang w:val="en-US"/>
              </w:rPr>
            </w:pPr>
            <w:r>
              <w:rPr>
                <w:lang w:val="en-US"/>
              </w:rPr>
              <w:lastRenderedPageBreak/>
              <w:t>1</w:t>
            </w:r>
          </w:p>
        </w:tc>
        <w:tc>
          <w:tcPr>
            <w:tcW w:w="1282" w:type="dxa"/>
          </w:tcPr>
          <w:p w:rsidR="001F427E" w:rsidRPr="0036716C" w:rsidRDefault="001F427E" w:rsidP="001F427E">
            <w:pPr>
              <w:widowControl w:val="0"/>
              <w:jc w:val="center"/>
              <w:rPr>
                <w:lang w:val="en-US"/>
              </w:rPr>
            </w:pPr>
            <w:r>
              <w:rPr>
                <w:lang w:val="en-US"/>
              </w:rPr>
              <w:t>2</w:t>
            </w:r>
          </w:p>
        </w:tc>
        <w:tc>
          <w:tcPr>
            <w:tcW w:w="3402" w:type="dxa"/>
          </w:tcPr>
          <w:p w:rsidR="001F427E" w:rsidRPr="0036716C" w:rsidRDefault="001F427E" w:rsidP="001F427E">
            <w:pPr>
              <w:widowControl w:val="0"/>
              <w:jc w:val="center"/>
              <w:rPr>
                <w:lang w:val="en-US"/>
              </w:rPr>
            </w:pPr>
            <w:r>
              <w:rPr>
                <w:lang w:val="en-US"/>
              </w:rPr>
              <w:t>3</w:t>
            </w:r>
          </w:p>
        </w:tc>
        <w:tc>
          <w:tcPr>
            <w:tcW w:w="2552" w:type="dxa"/>
          </w:tcPr>
          <w:p w:rsidR="001F427E" w:rsidRPr="0036716C" w:rsidRDefault="001F427E" w:rsidP="001F427E">
            <w:pPr>
              <w:widowControl w:val="0"/>
              <w:jc w:val="center"/>
              <w:rPr>
                <w:lang w:val="en-US"/>
              </w:rPr>
            </w:pPr>
            <w:r>
              <w:rPr>
                <w:lang w:val="en-US"/>
              </w:rPr>
              <w:t>4</w:t>
            </w:r>
          </w:p>
        </w:tc>
      </w:tr>
      <w:tr w:rsidR="006F5C42" w:rsidRPr="00142177" w:rsidTr="001D0271">
        <w:trPr>
          <w:gridAfter w:val="1"/>
          <w:wAfter w:w="317" w:type="dxa"/>
          <w:trHeight w:val="1023"/>
          <w:jc w:val="center"/>
        </w:trPr>
        <w:tc>
          <w:tcPr>
            <w:tcW w:w="2172" w:type="dxa"/>
          </w:tcPr>
          <w:p w:rsidR="006F5C42" w:rsidRDefault="006F5C42" w:rsidP="000E5AF0">
            <w:r w:rsidRPr="00142177">
              <w:t xml:space="preserve">Санатории </w:t>
            </w:r>
          </w:p>
          <w:p w:rsidR="006F5C42" w:rsidRDefault="006F5C42" w:rsidP="000E5AF0">
            <w:r w:rsidRPr="00142177">
              <w:t xml:space="preserve">для родителей </w:t>
            </w:r>
          </w:p>
          <w:p w:rsidR="006F5C42" w:rsidRDefault="006F5C42" w:rsidP="000E5AF0">
            <w:r w:rsidRPr="00142177">
              <w:t xml:space="preserve">с детьми и детские санатории </w:t>
            </w:r>
          </w:p>
          <w:p w:rsidR="006F5C42" w:rsidRPr="00142177" w:rsidRDefault="006F5C42" w:rsidP="000E5AF0">
            <w:pPr>
              <w:ind w:right="-45"/>
            </w:pPr>
            <w:r w:rsidRPr="00142177">
              <w:t>(без туберкулезных)</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145</w:t>
            </w:r>
            <w:r>
              <w:t xml:space="preserve"> – </w:t>
            </w:r>
            <w:r w:rsidRPr="00142177">
              <w:t>170</w:t>
            </w:r>
          </w:p>
        </w:tc>
        <w:tc>
          <w:tcPr>
            <w:tcW w:w="2552" w:type="dxa"/>
          </w:tcPr>
          <w:p w:rsidR="006F5C42" w:rsidRPr="00142177" w:rsidRDefault="00742E75" w:rsidP="00742E75">
            <w:pPr>
              <w:jc w:val="center"/>
            </w:pPr>
            <w:r>
              <w:t>- " -</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Санатории-профилактории</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70</w:t>
            </w:r>
            <w:r>
              <w:t xml:space="preserve"> – </w:t>
            </w:r>
            <w:r w:rsidRPr="00142177">
              <w:t>100</w:t>
            </w:r>
          </w:p>
        </w:tc>
        <w:tc>
          <w:tcPr>
            <w:tcW w:w="2552" w:type="dxa"/>
          </w:tcPr>
          <w:p w:rsidR="006F5C42" w:rsidRDefault="006F5C42" w:rsidP="000E5AF0">
            <w:r w:rsidRPr="00142177">
              <w:t xml:space="preserve">В санаториях-профилакториях, размещаемых </w:t>
            </w:r>
          </w:p>
          <w:p w:rsidR="006F5C42" w:rsidRPr="00142177" w:rsidRDefault="006F5C42" w:rsidP="000E5AF0">
            <w:r w:rsidRPr="00142177">
              <w:t>в границах города, допускается уменьшать размеры земельных участков, но не более чем на 10 %</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Санаторные</w:t>
            </w:r>
          </w:p>
          <w:p w:rsidR="006F5C42" w:rsidRPr="00142177" w:rsidRDefault="006F5C42" w:rsidP="000E5AF0">
            <w:r w:rsidRPr="00142177">
              <w:t>детские лагеря</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200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Дома отдыха</w:t>
            </w:r>
          </w:p>
          <w:p w:rsidR="006F5C42" w:rsidRPr="00142177" w:rsidRDefault="006F5C42" w:rsidP="000E5AF0">
            <w:r w:rsidRPr="00142177">
              <w:t>(пансионаты)</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120</w:t>
            </w:r>
            <w:r>
              <w:t xml:space="preserve"> – </w:t>
            </w:r>
            <w:r w:rsidRPr="00142177">
              <w:t>130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Дома отдыха</w:t>
            </w:r>
          </w:p>
          <w:p w:rsidR="006F5C42" w:rsidRDefault="006F5C42" w:rsidP="000E5AF0">
            <w:r w:rsidRPr="00142177">
              <w:t xml:space="preserve">(пансионаты) </w:t>
            </w:r>
          </w:p>
          <w:p w:rsidR="00A61055" w:rsidRPr="00660455" w:rsidRDefault="006F5C42" w:rsidP="00742E75">
            <w:r w:rsidRPr="00142177">
              <w:t>для семей с детьми</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140</w:t>
            </w:r>
            <w:r>
              <w:t xml:space="preserve"> – </w:t>
            </w:r>
            <w:r w:rsidRPr="00142177">
              <w:t>150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Базы отдыха</w:t>
            </w:r>
          </w:p>
          <w:p w:rsidR="006F5C42" w:rsidRDefault="006F5C42" w:rsidP="000E5AF0">
            <w:r w:rsidRPr="00142177">
              <w:t xml:space="preserve">предприятий </w:t>
            </w:r>
          </w:p>
          <w:p w:rsidR="006F5C42" w:rsidRPr="00142177" w:rsidRDefault="006F5C42" w:rsidP="000E5AF0">
            <w:r w:rsidRPr="00142177">
              <w:t>и</w:t>
            </w:r>
            <w:r>
              <w:t xml:space="preserve"> </w:t>
            </w:r>
            <w:r w:rsidRPr="00142177">
              <w:t>организаций,</w:t>
            </w:r>
          </w:p>
          <w:p w:rsidR="006F5C42" w:rsidRPr="00142177" w:rsidRDefault="006F5C42" w:rsidP="000E5AF0">
            <w:r w:rsidRPr="00142177">
              <w:t>молодежные лагеря</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140</w:t>
            </w:r>
            <w:r>
              <w:t xml:space="preserve"> – </w:t>
            </w:r>
            <w:r w:rsidRPr="00142177">
              <w:t>160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Курортные</w:t>
            </w:r>
          </w:p>
          <w:p w:rsidR="006F5C42" w:rsidRPr="00142177" w:rsidRDefault="006F5C42" w:rsidP="000E5AF0">
            <w:r w:rsidRPr="00142177">
              <w:t>гостиницы</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65</w:t>
            </w:r>
            <w:r>
              <w:t xml:space="preserve"> – </w:t>
            </w:r>
            <w:r w:rsidRPr="00142177">
              <w:t>75</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Детские лагеря</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150</w:t>
            </w:r>
            <w:r>
              <w:t xml:space="preserve"> – </w:t>
            </w:r>
            <w:r w:rsidRPr="00142177">
              <w:t>200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Оздоровительные лагеря старше-классников</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175</w:t>
            </w:r>
            <w:r>
              <w:t xml:space="preserve"> – </w:t>
            </w:r>
            <w:r w:rsidRPr="00142177">
              <w:t>200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t>Дачи дошколь</w:t>
            </w:r>
            <w:r w:rsidRPr="00142177">
              <w:t>ных организаций</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120</w:t>
            </w:r>
            <w:r>
              <w:t xml:space="preserve"> – </w:t>
            </w:r>
            <w:r w:rsidRPr="00142177">
              <w:t>140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Туристские</w:t>
            </w:r>
          </w:p>
          <w:p w:rsidR="006F5C42" w:rsidRPr="00142177" w:rsidRDefault="006F5C42" w:rsidP="000E5AF0">
            <w:r w:rsidRPr="00142177">
              <w:t>гостиницы</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t xml:space="preserve">50 – </w:t>
            </w:r>
            <w:r w:rsidRPr="00142177">
              <w:t>75</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Туристские базы</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65</w:t>
            </w:r>
            <w:r>
              <w:t xml:space="preserve"> – </w:t>
            </w:r>
            <w:r w:rsidRPr="00142177">
              <w:t>80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Туристские базы для семей с детьми</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95</w:t>
            </w:r>
            <w:r>
              <w:t xml:space="preserve"> – </w:t>
            </w:r>
            <w:r w:rsidRPr="00142177">
              <w:t>120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Мотели</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75</w:t>
            </w:r>
            <w:r>
              <w:t xml:space="preserve"> – </w:t>
            </w:r>
            <w:r w:rsidRPr="00142177">
              <w:t>100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Кемпинги</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135</w:t>
            </w:r>
            <w:r>
              <w:t xml:space="preserve"> – </w:t>
            </w:r>
            <w:r w:rsidRPr="00142177">
              <w:t>150</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Приюты</w:t>
            </w:r>
          </w:p>
        </w:tc>
        <w:tc>
          <w:tcPr>
            <w:tcW w:w="1282" w:type="dxa"/>
          </w:tcPr>
          <w:p w:rsidR="006F5C42" w:rsidRPr="00142177" w:rsidRDefault="006F5C42" w:rsidP="000E5AF0">
            <w:pPr>
              <w:jc w:val="center"/>
            </w:pPr>
            <w:r w:rsidRPr="00142177">
              <w:t>1 место</w:t>
            </w:r>
          </w:p>
        </w:tc>
        <w:tc>
          <w:tcPr>
            <w:tcW w:w="3402" w:type="dxa"/>
            <w:shd w:val="clear" w:color="auto" w:fill="auto"/>
          </w:tcPr>
          <w:p w:rsidR="00327FF0" w:rsidRPr="00142177" w:rsidRDefault="006F5C42" w:rsidP="001F427E">
            <w:r w:rsidRPr="00142177">
              <w:t>35</w:t>
            </w:r>
            <w:r>
              <w:t xml:space="preserve"> – </w:t>
            </w:r>
            <w:r w:rsidRPr="00142177">
              <w:t>50</w:t>
            </w:r>
          </w:p>
        </w:tc>
        <w:tc>
          <w:tcPr>
            <w:tcW w:w="2552" w:type="dxa"/>
          </w:tcPr>
          <w:p w:rsidR="006F5C42" w:rsidRPr="00142177" w:rsidRDefault="006F5C42" w:rsidP="000E5AF0"/>
        </w:tc>
      </w:tr>
      <w:tr w:rsidR="006F5C42" w:rsidRPr="00142177" w:rsidTr="001D0271">
        <w:trPr>
          <w:gridAfter w:val="1"/>
          <w:wAfter w:w="317" w:type="dxa"/>
          <w:trHeight w:val="305"/>
          <w:jc w:val="center"/>
        </w:trPr>
        <w:tc>
          <w:tcPr>
            <w:tcW w:w="9408" w:type="dxa"/>
            <w:gridSpan w:val="4"/>
          </w:tcPr>
          <w:p w:rsidR="001F427E" w:rsidRPr="00142177" w:rsidRDefault="006F5C42" w:rsidP="001F427E">
            <w:pPr>
              <w:jc w:val="center"/>
            </w:pPr>
            <w:r w:rsidRPr="00142177">
              <w:t>III. Учреждения культуры и искусства</w:t>
            </w:r>
          </w:p>
        </w:tc>
      </w:tr>
      <w:tr w:rsidR="00CE3797" w:rsidRPr="00142177" w:rsidTr="001D0271">
        <w:trPr>
          <w:gridAfter w:val="1"/>
          <w:wAfter w:w="317" w:type="dxa"/>
          <w:trHeight w:val="217"/>
          <w:jc w:val="center"/>
        </w:trPr>
        <w:tc>
          <w:tcPr>
            <w:tcW w:w="2172" w:type="dxa"/>
          </w:tcPr>
          <w:p w:rsidR="00CE3797" w:rsidRDefault="00CE3797" w:rsidP="000E5AF0">
            <w:r w:rsidRPr="00142177">
              <w:t xml:space="preserve">Помещения </w:t>
            </w:r>
          </w:p>
          <w:p w:rsidR="00CE3797" w:rsidRPr="00142177" w:rsidRDefault="00CE3797" w:rsidP="001F427E">
            <w:pPr>
              <w:ind w:right="-45"/>
            </w:pPr>
            <w:r w:rsidRPr="00142177">
              <w:t>для культурно</w:t>
            </w:r>
            <w:r>
              <w:t>-</w:t>
            </w:r>
            <w:r w:rsidRPr="00142177">
              <w:t xml:space="preserve"> массовой работы, досуга и </w:t>
            </w:r>
            <w:r>
              <w:t>л</w:t>
            </w:r>
            <w:r w:rsidRPr="00142177">
              <w:t>юбительс</w:t>
            </w:r>
            <w:r>
              <w:t>-</w:t>
            </w:r>
            <w:r w:rsidRPr="00142177">
              <w:t>кой деятельности</w:t>
            </w:r>
          </w:p>
        </w:tc>
        <w:tc>
          <w:tcPr>
            <w:tcW w:w="1282" w:type="dxa"/>
          </w:tcPr>
          <w:p w:rsidR="00CE3797" w:rsidRPr="00142177" w:rsidRDefault="00CE3797" w:rsidP="000E5AF0">
            <w:pPr>
              <w:jc w:val="center"/>
            </w:pPr>
            <w:r w:rsidRPr="00142177">
              <w:t>кв. м</w:t>
            </w:r>
          </w:p>
          <w:p w:rsidR="00CE3797" w:rsidRPr="00142177" w:rsidRDefault="00CE3797" w:rsidP="000E5AF0">
            <w:pPr>
              <w:jc w:val="center"/>
            </w:pPr>
            <w:r w:rsidRPr="00142177">
              <w:t>общей площади</w:t>
            </w:r>
          </w:p>
        </w:tc>
        <w:tc>
          <w:tcPr>
            <w:tcW w:w="3402" w:type="dxa"/>
            <w:shd w:val="clear" w:color="auto" w:fill="auto"/>
          </w:tcPr>
          <w:p w:rsidR="00CE3797" w:rsidRDefault="00CE3797" w:rsidP="000E5AF0">
            <w:r w:rsidRPr="00142177">
              <w:t xml:space="preserve">По заданию </w:t>
            </w:r>
          </w:p>
          <w:p w:rsidR="00CE3797" w:rsidRPr="00142177" w:rsidRDefault="00CE3797" w:rsidP="000E5AF0">
            <w:r w:rsidRPr="00142177">
              <w:t>на</w:t>
            </w:r>
            <w:r>
              <w:t xml:space="preserve"> </w:t>
            </w:r>
            <w:r w:rsidRPr="00142177">
              <w:t>проектирование</w:t>
            </w:r>
          </w:p>
        </w:tc>
        <w:tc>
          <w:tcPr>
            <w:tcW w:w="2552" w:type="dxa"/>
            <w:vMerge w:val="restart"/>
            <w:tcBorders>
              <w:bottom w:val="nil"/>
            </w:tcBorders>
          </w:tcPr>
          <w:p w:rsidR="00CE3797" w:rsidRPr="00142177" w:rsidRDefault="00CE3797" w:rsidP="00CE3797">
            <w:r w:rsidRPr="00142177">
              <w:t>В административном центре муниципаль</w:t>
            </w:r>
            <w:r>
              <w:t>-</w:t>
            </w:r>
            <w:r w:rsidRPr="00142177">
              <w:t>ного района созда</w:t>
            </w:r>
            <w:r>
              <w:t>ю</w:t>
            </w:r>
            <w:r w:rsidRPr="00142177">
              <w:t>тся межпоселенческие учреждения клубного типа с целью создания</w:t>
            </w:r>
          </w:p>
        </w:tc>
      </w:tr>
      <w:tr w:rsidR="00CE3797" w:rsidRPr="00142177" w:rsidTr="001D0271">
        <w:trPr>
          <w:gridAfter w:val="1"/>
          <w:wAfter w:w="317" w:type="dxa"/>
          <w:trHeight w:val="217"/>
          <w:jc w:val="center"/>
        </w:trPr>
        <w:tc>
          <w:tcPr>
            <w:tcW w:w="2172" w:type="dxa"/>
          </w:tcPr>
          <w:p w:rsidR="00CE3797" w:rsidRPr="00142177" w:rsidRDefault="00CE3797" w:rsidP="000E5AF0">
            <w:r w:rsidRPr="00142177">
              <w:t>Танцевальные залы</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Borders>
              <w:top w:val="single" w:sz="4" w:space="0" w:color="auto"/>
              <w:bottom w:val="nil"/>
            </w:tcBorders>
          </w:tcPr>
          <w:p w:rsidR="00CE3797" w:rsidRPr="00142177" w:rsidRDefault="00CE3797" w:rsidP="001F427E"/>
        </w:tc>
      </w:tr>
      <w:tr w:rsidR="00CE3797" w:rsidRPr="00142177" w:rsidTr="001D0271">
        <w:trPr>
          <w:gridAfter w:val="1"/>
          <w:wAfter w:w="317" w:type="dxa"/>
          <w:trHeight w:val="217"/>
          <w:jc w:val="center"/>
        </w:trPr>
        <w:tc>
          <w:tcPr>
            <w:tcW w:w="2172" w:type="dxa"/>
          </w:tcPr>
          <w:p w:rsidR="00CE3797" w:rsidRPr="00142177" w:rsidRDefault="00CE3797" w:rsidP="00CE3797">
            <w:r w:rsidRPr="00142177">
              <w:t>Клубы</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val="restart"/>
            <w:tcBorders>
              <w:top w:val="nil"/>
            </w:tcBorders>
          </w:tcPr>
          <w:p w:rsidR="00CE3797" w:rsidRPr="00142177" w:rsidRDefault="00CE3797" w:rsidP="00CE3797">
            <w:r w:rsidRPr="00142177">
              <w:t>условий для обеспече</w:t>
            </w:r>
            <w:r>
              <w:t>-</w:t>
            </w:r>
            <w:r w:rsidRPr="00142177">
              <w:t xml:space="preserve"> ния поселений услуга</w:t>
            </w:r>
            <w:r>
              <w:t>-</w:t>
            </w:r>
            <w:r w:rsidRPr="00142177">
              <w:t>ми организации досуга</w:t>
            </w:r>
          </w:p>
        </w:tc>
      </w:tr>
      <w:tr w:rsidR="00CE3797" w:rsidRPr="00142177" w:rsidTr="001D0271">
        <w:trPr>
          <w:gridAfter w:val="1"/>
          <w:wAfter w:w="317" w:type="dxa"/>
          <w:trHeight w:val="562"/>
          <w:jc w:val="center"/>
        </w:trPr>
        <w:tc>
          <w:tcPr>
            <w:tcW w:w="2172" w:type="dxa"/>
          </w:tcPr>
          <w:p w:rsidR="00CE3797" w:rsidRPr="00142177" w:rsidRDefault="00CE3797" w:rsidP="006D78F1">
            <w:r w:rsidRPr="00142177">
              <w:t>Кинотеатры</w:t>
            </w:r>
          </w:p>
        </w:tc>
        <w:tc>
          <w:tcPr>
            <w:tcW w:w="1282" w:type="dxa"/>
          </w:tcPr>
          <w:p w:rsidR="00CE3797" w:rsidRPr="00142177" w:rsidRDefault="00CE3797" w:rsidP="006D78F1">
            <w:pPr>
              <w:jc w:val="center"/>
            </w:pPr>
            <w:r w:rsidRPr="00142177">
              <w:t>1 место</w:t>
            </w:r>
          </w:p>
        </w:tc>
        <w:tc>
          <w:tcPr>
            <w:tcW w:w="3402" w:type="dxa"/>
            <w:shd w:val="clear" w:color="auto" w:fill="auto"/>
          </w:tcPr>
          <w:p w:rsidR="00CE3797" w:rsidRDefault="00CE3797" w:rsidP="006D78F1">
            <w:pPr>
              <w:jc w:val="center"/>
            </w:pPr>
            <w:r w:rsidRPr="00C53945">
              <w:t>- " -</w:t>
            </w:r>
          </w:p>
        </w:tc>
        <w:tc>
          <w:tcPr>
            <w:tcW w:w="2552" w:type="dxa"/>
            <w:vMerge/>
            <w:tcBorders>
              <w:top w:val="nil"/>
            </w:tcBorders>
          </w:tcPr>
          <w:p w:rsidR="00CE3797" w:rsidRPr="00142177" w:rsidRDefault="00CE3797" w:rsidP="00CE3797"/>
        </w:tc>
      </w:tr>
      <w:tr w:rsidR="00CE3797" w:rsidRPr="00142177" w:rsidTr="001D0271">
        <w:trPr>
          <w:gridAfter w:val="1"/>
          <w:wAfter w:w="317" w:type="dxa"/>
          <w:trHeight w:val="217"/>
          <w:jc w:val="center"/>
        </w:trPr>
        <w:tc>
          <w:tcPr>
            <w:tcW w:w="2172" w:type="dxa"/>
          </w:tcPr>
          <w:p w:rsidR="00CE3797" w:rsidRPr="00142177" w:rsidRDefault="00CE3797" w:rsidP="00CE3797">
            <w:pPr>
              <w:jc w:val="center"/>
            </w:pPr>
            <w:r>
              <w:lastRenderedPageBreak/>
              <w:t>1</w:t>
            </w:r>
          </w:p>
        </w:tc>
        <w:tc>
          <w:tcPr>
            <w:tcW w:w="1282" w:type="dxa"/>
          </w:tcPr>
          <w:p w:rsidR="00CE3797" w:rsidRPr="00142177" w:rsidRDefault="00CE3797" w:rsidP="00CE3797">
            <w:pPr>
              <w:jc w:val="center"/>
            </w:pPr>
            <w:r>
              <w:t>2</w:t>
            </w:r>
          </w:p>
        </w:tc>
        <w:tc>
          <w:tcPr>
            <w:tcW w:w="3402" w:type="dxa"/>
            <w:shd w:val="clear" w:color="auto" w:fill="auto"/>
          </w:tcPr>
          <w:p w:rsidR="00CE3797" w:rsidRPr="00C53945" w:rsidRDefault="00CE3797" w:rsidP="00CE3797">
            <w:pPr>
              <w:jc w:val="center"/>
            </w:pPr>
            <w:r>
              <w:t>3</w:t>
            </w:r>
          </w:p>
        </w:tc>
        <w:tc>
          <w:tcPr>
            <w:tcW w:w="2552" w:type="dxa"/>
          </w:tcPr>
          <w:p w:rsidR="00CE3797" w:rsidRPr="00142177" w:rsidRDefault="00CE3797" w:rsidP="00CE3797">
            <w:pPr>
              <w:jc w:val="center"/>
            </w:pPr>
            <w:r>
              <w:t>4</w:t>
            </w:r>
          </w:p>
        </w:tc>
      </w:tr>
      <w:tr w:rsidR="00CE3797" w:rsidRPr="00142177" w:rsidTr="001D0271">
        <w:trPr>
          <w:gridAfter w:val="1"/>
          <w:wAfter w:w="317" w:type="dxa"/>
          <w:trHeight w:val="217"/>
          <w:jc w:val="center"/>
        </w:trPr>
        <w:tc>
          <w:tcPr>
            <w:tcW w:w="2172" w:type="dxa"/>
          </w:tcPr>
          <w:p w:rsidR="00CE3797" w:rsidRPr="00142177" w:rsidRDefault="00CE3797" w:rsidP="006D78F1">
            <w:r w:rsidRPr="00142177">
              <w:t>Театры</w:t>
            </w:r>
          </w:p>
        </w:tc>
        <w:tc>
          <w:tcPr>
            <w:tcW w:w="1282" w:type="dxa"/>
          </w:tcPr>
          <w:p w:rsidR="00CE3797" w:rsidRPr="00142177" w:rsidRDefault="00CE3797" w:rsidP="006D78F1">
            <w:pPr>
              <w:jc w:val="center"/>
            </w:pPr>
            <w:r w:rsidRPr="00142177">
              <w:t>1 место</w:t>
            </w:r>
          </w:p>
        </w:tc>
        <w:tc>
          <w:tcPr>
            <w:tcW w:w="3402" w:type="dxa"/>
            <w:shd w:val="clear" w:color="auto" w:fill="auto"/>
          </w:tcPr>
          <w:p w:rsidR="00CE3797" w:rsidRDefault="00CE3797" w:rsidP="006D78F1">
            <w:pPr>
              <w:jc w:val="center"/>
            </w:pPr>
            <w:r w:rsidRPr="00C53945">
              <w:t>- " -</w:t>
            </w:r>
          </w:p>
        </w:tc>
        <w:tc>
          <w:tcPr>
            <w:tcW w:w="2552" w:type="dxa"/>
            <w:vMerge w:val="restart"/>
          </w:tcPr>
          <w:p w:rsidR="00CE3797" w:rsidRPr="00142177" w:rsidRDefault="00CE3797" w:rsidP="00CE3797">
            <w:r w:rsidRPr="00142177">
              <w:t>и создания условий для развития местного тра</w:t>
            </w:r>
            <w:r>
              <w:t>-</w:t>
            </w:r>
            <w:r w:rsidRPr="00142177">
              <w:t>диционного народного художественного твор</w:t>
            </w:r>
            <w:r>
              <w:t>-</w:t>
            </w:r>
            <w:r w:rsidRPr="00142177">
              <w:t>чества, информацион</w:t>
            </w:r>
            <w:r>
              <w:t>-</w:t>
            </w:r>
            <w:r w:rsidRPr="00142177">
              <w:t>но-методические цент</w:t>
            </w:r>
            <w:r>
              <w:t>-</w:t>
            </w:r>
            <w:r w:rsidRPr="00142177">
              <w:t>ры с целью методичес</w:t>
            </w:r>
            <w:r>
              <w:t>-</w:t>
            </w:r>
            <w:r w:rsidRPr="00142177">
              <w:t>кого обеспечения учреждений клубного типа.</w:t>
            </w:r>
          </w:p>
          <w:p w:rsidR="00CE3797" w:rsidRDefault="00CE3797" w:rsidP="00CE3797">
            <w:r w:rsidRPr="00142177">
              <w:t>Рекомендуется форми</w:t>
            </w:r>
            <w:r>
              <w:t>-</w:t>
            </w:r>
            <w:r w:rsidRPr="00142177">
              <w:t>ровать единые комп</w:t>
            </w:r>
            <w:r>
              <w:t>-</w:t>
            </w:r>
            <w:r w:rsidRPr="00142177">
              <w:t xml:space="preserve">лексы для организации культурно-массовой </w:t>
            </w:r>
          </w:p>
          <w:p w:rsidR="00CE3797" w:rsidRDefault="00CE3797" w:rsidP="00CE3797">
            <w:r w:rsidRPr="00142177">
              <w:t>и физкультурно-оздо</w:t>
            </w:r>
            <w:r>
              <w:t>-</w:t>
            </w:r>
            <w:r w:rsidRPr="00142177">
              <w:t>ровительной работы для использования уча</w:t>
            </w:r>
            <w:r>
              <w:t>-</w:t>
            </w:r>
            <w:r w:rsidRPr="00142177">
              <w:t xml:space="preserve">щимися и населением </w:t>
            </w:r>
          </w:p>
          <w:p w:rsidR="00CE3797" w:rsidRPr="00142177" w:rsidRDefault="00CE3797" w:rsidP="00CE3797">
            <w:r w:rsidRPr="00142177">
              <w:t>в пределах пешеходной доступности не более</w:t>
            </w:r>
          </w:p>
          <w:p w:rsidR="00CE3797" w:rsidRPr="00142177" w:rsidRDefault="00CE3797" w:rsidP="00CE3797">
            <w:r w:rsidRPr="00142177">
              <w:t>500 м.</w:t>
            </w:r>
            <w:r>
              <w:t xml:space="preserve"> </w:t>
            </w:r>
            <w:r w:rsidRPr="00142177">
              <w:t xml:space="preserve">Удельный вес танцевальных залов, кинотеатров и клубов </w:t>
            </w:r>
            <w:r>
              <w:t>р</w:t>
            </w:r>
            <w:r w:rsidRPr="00142177">
              <w:t>айонного значения рекомендуется в размере 40</w:t>
            </w:r>
            <w:r>
              <w:t xml:space="preserve"> – 50 %</w:t>
            </w:r>
          </w:p>
        </w:tc>
      </w:tr>
      <w:tr w:rsidR="00C33A3E" w:rsidRPr="00142177" w:rsidTr="001D0271">
        <w:trPr>
          <w:gridAfter w:val="1"/>
          <w:wAfter w:w="317" w:type="dxa"/>
          <w:trHeight w:val="267"/>
          <w:jc w:val="center"/>
        </w:trPr>
        <w:tc>
          <w:tcPr>
            <w:tcW w:w="2172" w:type="dxa"/>
          </w:tcPr>
          <w:p w:rsidR="00C33A3E" w:rsidRPr="00142177" w:rsidRDefault="00C33A3E" w:rsidP="006D78F1">
            <w:r w:rsidRPr="00142177">
              <w:t>Концертные залы</w:t>
            </w:r>
          </w:p>
        </w:tc>
        <w:tc>
          <w:tcPr>
            <w:tcW w:w="1282" w:type="dxa"/>
          </w:tcPr>
          <w:p w:rsidR="00C33A3E" w:rsidRPr="00142177" w:rsidRDefault="00C33A3E" w:rsidP="006D78F1">
            <w:pPr>
              <w:jc w:val="center"/>
            </w:pPr>
            <w:r w:rsidRPr="00142177">
              <w:t>1 место</w:t>
            </w:r>
          </w:p>
        </w:tc>
        <w:tc>
          <w:tcPr>
            <w:tcW w:w="3402" w:type="dxa"/>
            <w:shd w:val="clear" w:color="auto" w:fill="auto"/>
          </w:tcPr>
          <w:p w:rsidR="00C33A3E" w:rsidRDefault="00C33A3E" w:rsidP="006D78F1">
            <w:pPr>
              <w:jc w:val="center"/>
            </w:pPr>
            <w:r w:rsidRPr="00C53945">
              <w:t>- " -</w:t>
            </w:r>
          </w:p>
        </w:tc>
        <w:tc>
          <w:tcPr>
            <w:tcW w:w="2552" w:type="dxa"/>
            <w:vMerge/>
          </w:tcPr>
          <w:p w:rsidR="00C33A3E" w:rsidRPr="00142177" w:rsidRDefault="00C33A3E"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Музеи</w:t>
            </w:r>
          </w:p>
        </w:tc>
        <w:tc>
          <w:tcPr>
            <w:tcW w:w="1282" w:type="dxa"/>
          </w:tcPr>
          <w:p w:rsidR="00CE3797" w:rsidRPr="00142177" w:rsidRDefault="00CE3797" w:rsidP="000E5AF0">
            <w:pPr>
              <w:jc w:val="center"/>
            </w:pPr>
            <w:r w:rsidRPr="00142177">
              <w:t>1 учреж-дение</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Выставочные</w:t>
            </w:r>
          </w:p>
          <w:p w:rsidR="00CE3797" w:rsidRPr="00142177" w:rsidRDefault="00CE3797" w:rsidP="000E5AF0">
            <w:r w:rsidRPr="00142177">
              <w:t>залы</w:t>
            </w:r>
          </w:p>
        </w:tc>
        <w:tc>
          <w:tcPr>
            <w:tcW w:w="1282" w:type="dxa"/>
          </w:tcPr>
          <w:p w:rsidR="00CE3797" w:rsidRPr="00142177" w:rsidRDefault="00CE3797" w:rsidP="000E5AF0">
            <w:pPr>
              <w:jc w:val="center"/>
            </w:pPr>
            <w:r w:rsidRPr="00142177">
              <w:t>1 учреж-дение</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Цирки</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Лектории</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Видеозалы, залы аттракционов</w:t>
            </w:r>
          </w:p>
        </w:tc>
        <w:tc>
          <w:tcPr>
            <w:tcW w:w="1282" w:type="dxa"/>
          </w:tcPr>
          <w:p w:rsidR="00CE3797" w:rsidRPr="00142177" w:rsidRDefault="00CE3797" w:rsidP="000E5AF0">
            <w:pPr>
              <w:jc w:val="center"/>
            </w:pPr>
            <w:r w:rsidRPr="00142177">
              <w:t>кв. м</w:t>
            </w:r>
          </w:p>
          <w:p w:rsidR="00CE3797" w:rsidRPr="00142177" w:rsidRDefault="00CE3797" w:rsidP="000E5AF0">
            <w:pPr>
              <w:jc w:val="center"/>
            </w:pPr>
            <w:r w:rsidRPr="00142177">
              <w:t>общей площади</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Универсальные спортивно-зрелищ</w:t>
            </w:r>
            <w:r>
              <w:t>-</w:t>
            </w:r>
            <w:r w:rsidRPr="00142177">
              <w:t>ные залы, в том числе с искусствен</w:t>
            </w:r>
            <w:r>
              <w:t>-</w:t>
            </w:r>
            <w:r w:rsidRPr="00142177">
              <w:t>ным льдом</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1158"/>
          <w:jc w:val="center"/>
        </w:trPr>
        <w:tc>
          <w:tcPr>
            <w:tcW w:w="2172" w:type="dxa"/>
          </w:tcPr>
          <w:p w:rsidR="00CE3797" w:rsidRDefault="00CE3797" w:rsidP="000E5AF0">
            <w:r w:rsidRPr="00142177">
              <w:t>Городские массовые библиотеки</w:t>
            </w:r>
          </w:p>
          <w:p w:rsidR="00CE3797" w:rsidRPr="00A61055" w:rsidRDefault="00CE3797" w:rsidP="000E5AF0">
            <w:pPr>
              <w:rPr>
                <w:lang w:val="en-US"/>
              </w:rPr>
            </w:pP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Default="00CE3797" w:rsidP="000E5AF0">
            <w:r w:rsidRPr="00142177">
              <w:t xml:space="preserve">Клубы сельских поселений </w:t>
            </w:r>
          </w:p>
          <w:p w:rsidR="00CE3797" w:rsidRPr="00142177" w:rsidRDefault="00CE3797" w:rsidP="000E5AF0">
            <w:r w:rsidRPr="00142177">
              <w:t>или их групп</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CE3797" w:rsidRPr="00142177" w:rsidTr="001D0271">
        <w:trPr>
          <w:gridAfter w:val="1"/>
          <w:wAfter w:w="317" w:type="dxa"/>
          <w:trHeight w:val="217"/>
          <w:jc w:val="center"/>
        </w:trPr>
        <w:tc>
          <w:tcPr>
            <w:tcW w:w="2172" w:type="dxa"/>
          </w:tcPr>
          <w:p w:rsidR="00CE3797" w:rsidRPr="00142177" w:rsidRDefault="00CE3797" w:rsidP="000E5AF0">
            <w:r w:rsidRPr="00142177">
              <w:t>Сельские массовые библиотеки</w:t>
            </w:r>
          </w:p>
        </w:tc>
        <w:tc>
          <w:tcPr>
            <w:tcW w:w="1282" w:type="dxa"/>
          </w:tcPr>
          <w:p w:rsidR="00CE3797" w:rsidRPr="00142177" w:rsidRDefault="00CE3797" w:rsidP="000E5AF0">
            <w:pPr>
              <w:jc w:val="center"/>
            </w:pPr>
            <w:r w:rsidRPr="00142177">
              <w:t>1 место</w:t>
            </w:r>
          </w:p>
        </w:tc>
        <w:tc>
          <w:tcPr>
            <w:tcW w:w="3402" w:type="dxa"/>
            <w:shd w:val="clear" w:color="auto" w:fill="auto"/>
          </w:tcPr>
          <w:p w:rsidR="00CE3797" w:rsidRDefault="00CE3797" w:rsidP="00742E75">
            <w:pPr>
              <w:jc w:val="center"/>
            </w:pPr>
            <w:r w:rsidRPr="00C53945">
              <w:t>- " -</w:t>
            </w:r>
          </w:p>
        </w:tc>
        <w:tc>
          <w:tcPr>
            <w:tcW w:w="2552" w:type="dxa"/>
            <w:vMerge/>
          </w:tcPr>
          <w:p w:rsidR="00CE3797" w:rsidRPr="00142177" w:rsidRDefault="00CE3797" w:rsidP="000E5AF0"/>
        </w:tc>
      </w:tr>
      <w:tr w:rsidR="006F5C42" w:rsidRPr="00142177" w:rsidTr="00941010">
        <w:trPr>
          <w:gridAfter w:val="1"/>
          <w:wAfter w:w="317" w:type="dxa"/>
          <w:trHeight w:val="317"/>
          <w:jc w:val="center"/>
        </w:trPr>
        <w:tc>
          <w:tcPr>
            <w:tcW w:w="9408" w:type="dxa"/>
            <w:gridSpan w:val="4"/>
            <w:tcBorders>
              <w:bottom w:val="single" w:sz="4" w:space="0" w:color="auto"/>
            </w:tcBorders>
          </w:tcPr>
          <w:p w:rsidR="006F5C42" w:rsidRPr="00142177" w:rsidRDefault="006F5C42" w:rsidP="000E5AF0">
            <w:pPr>
              <w:jc w:val="center"/>
            </w:pPr>
            <w:r w:rsidRPr="00142177">
              <w:t>IV. Физкультурно-спортивные сооружения</w:t>
            </w:r>
          </w:p>
        </w:tc>
      </w:tr>
      <w:tr w:rsidR="006F5C42" w:rsidRPr="00142177" w:rsidTr="00941010">
        <w:trPr>
          <w:gridAfter w:val="1"/>
          <w:wAfter w:w="317" w:type="dxa"/>
          <w:trHeight w:val="217"/>
          <w:jc w:val="center"/>
        </w:trPr>
        <w:tc>
          <w:tcPr>
            <w:tcW w:w="2172" w:type="dxa"/>
            <w:tcBorders>
              <w:bottom w:val="nil"/>
            </w:tcBorders>
          </w:tcPr>
          <w:p w:rsidR="006F5C42" w:rsidRPr="00142177" w:rsidRDefault="006F5C42" w:rsidP="000E5AF0">
            <w:r w:rsidRPr="00142177">
              <w:t>Территория</w:t>
            </w:r>
          </w:p>
          <w:p w:rsidR="006F5C42" w:rsidRPr="00142177" w:rsidRDefault="006F5C42" w:rsidP="000E5AF0">
            <w:r w:rsidRPr="00142177">
              <w:t>плоскостных</w:t>
            </w:r>
          </w:p>
          <w:p w:rsidR="006F5C42" w:rsidRPr="00142177" w:rsidRDefault="006F5C42" w:rsidP="000E5AF0">
            <w:r w:rsidRPr="00142177">
              <w:t>спортивных</w:t>
            </w:r>
          </w:p>
          <w:p w:rsidR="006F5C42" w:rsidRPr="00142177" w:rsidRDefault="006F5C42" w:rsidP="000E5AF0">
            <w:r w:rsidRPr="00142177">
              <w:t>сооружений</w:t>
            </w:r>
          </w:p>
        </w:tc>
        <w:tc>
          <w:tcPr>
            <w:tcW w:w="1282" w:type="dxa"/>
            <w:tcBorders>
              <w:bottom w:val="nil"/>
            </w:tcBorders>
          </w:tcPr>
          <w:p w:rsidR="0056226F" w:rsidRDefault="006F5C42" w:rsidP="000E5AF0">
            <w:pPr>
              <w:jc w:val="center"/>
            </w:pPr>
            <w:r w:rsidRPr="00142177">
              <w:t xml:space="preserve">тыс. </w:t>
            </w:r>
          </w:p>
          <w:p w:rsidR="006F5C42" w:rsidRPr="00142177" w:rsidRDefault="006F5C42" w:rsidP="000E5AF0">
            <w:pPr>
              <w:jc w:val="center"/>
              <w:rPr>
                <w:vertAlign w:val="superscript"/>
              </w:rPr>
            </w:pPr>
            <w:r w:rsidRPr="00142177">
              <w:t>кв. м</w:t>
            </w:r>
          </w:p>
        </w:tc>
        <w:tc>
          <w:tcPr>
            <w:tcW w:w="3402" w:type="dxa"/>
            <w:tcBorders>
              <w:bottom w:val="nil"/>
            </w:tcBorders>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Borders>
              <w:bottom w:val="nil"/>
            </w:tcBorders>
          </w:tcPr>
          <w:p w:rsidR="000C6117" w:rsidRPr="00660455" w:rsidRDefault="006F5C42" w:rsidP="000E5AF0">
            <w:r w:rsidRPr="00142177">
              <w:t xml:space="preserve">Физкультурно-спортивные сооружения сети общего пользования следует объединять </w:t>
            </w:r>
          </w:p>
          <w:p w:rsidR="006F5C42" w:rsidRDefault="006F5C42" w:rsidP="000E5AF0">
            <w:r w:rsidRPr="00142177">
              <w:t xml:space="preserve">со спортивными объектами образовательных школ и других учебных заведений, учреждений отдыха и культуры </w:t>
            </w:r>
          </w:p>
          <w:p w:rsidR="006F5C42" w:rsidRPr="00142177" w:rsidRDefault="006F5C42" w:rsidP="0056226F">
            <w:r w:rsidRPr="00142177">
              <w:t>с возможным сокраще</w:t>
            </w:r>
            <w:r w:rsidR="0056226F">
              <w:t>-</w:t>
            </w:r>
            <w:r w:rsidRPr="00142177">
              <w:t>нием территории.</w:t>
            </w:r>
          </w:p>
        </w:tc>
      </w:tr>
      <w:tr w:rsidR="0056226F" w:rsidRPr="00142177" w:rsidTr="00941010">
        <w:trPr>
          <w:gridAfter w:val="1"/>
          <w:wAfter w:w="317" w:type="dxa"/>
          <w:trHeight w:val="1040"/>
          <w:jc w:val="center"/>
        </w:trPr>
        <w:tc>
          <w:tcPr>
            <w:tcW w:w="2172" w:type="dxa"/>
            <w:tcBorders>
              <w:top w:val="nil"/>
            </w:tcBorders>
          </w:tcPr>
          <w:p w:rsidR="0056226F" w:rsidRDefault="0056226F" w:rsidP="000E5AF0"/>
        </w:tc>
        <w:tc>
          <w:tcPr>
            <w:tcW w:w="1282" w:type="dxa"/>
            <w:tcBorders>
              <w:top w:val="nil"/>
            </w:tcBorders>
          </w:tcPr>
          <w:p w:rsidR="0056226F" w:rsidRPr="00142177" w:rsidRDefault="0056226F" w:rsidP="000E5AF0">
            <w:pPr>
              <w:jc w:val="center"/>
            </w:pPr>
          </w:p>
        </w:tc>
        <w:tc>
          <w:tcPr>
            <w:tcW w:w="3402" w:type="dxa"/>
            <w:tcBorders>
              <w:top w:val="nil"/>
            </w:tcBorders>
            <w:shd w:val="clear" w:color="auto" w:fill="auto"/>
          </w:tcPr>
          <w:p w:rsidR="0056226F" w:rsidRPr="00142177" w:rsidRDefault="0056226F" w:rsidP="000E5AF0"/>
        </w:tc>
        <w:tc>
          <w:tcPr>
            <w:tcW w:w="2552" w:type="dxa"/>
            <w:tcBorders>
              <w:top w:val="nil"/>
              <w:bottom w:val="nil"/>
            </w:tcBorders>
          </w:tcPr>
          <w:p w:rsidR="0056226F" w:rsidRDefault="0056226F" w:rsidP="0056226F">
            <w:r w:rsidRPr="00142177">
              <w:t>Комплексы физкультурно-оздоровительных площадок преду</w:t>
            </w:r>
            <w:r>
              <w:t xml:space="preserve">сматриваются </w:t>
            </w:r>
          </w:p>
          <w:p w:rsidR="0056226F" w:rsidRPr="00142177" w:rsidRDefault="0056226F" w:rsidP="0056226F">
            <w:r>
              <w:t>в каждом поселении</w:t>
            </w:r>
          </w:p>
        </w:tc>
      </w:tr>
      <w:tr w:rsidR="006F5C42" w:rsidRPr="00142177" w:rsidTr="00941010">
        <w:trPr>
          <w:gridAfter w:val="1"/>
          <w:wAfter w:w="317" w:type="dxa"/>
          <w:trHeight w:val="740"/>
          <w:jc w:val="center"/>
        </w:trPr>
        <w:tc>
          <w:tcPr>
            <w:tcW w:w="2172" w:type="dxa"/>
          </w:tcPr>
          <w:p w:rsidR="006F5C42" w:rsidRPr="00142177" w:rsidRDefault="006F5C42" w:rsidP="000E5AF0">
            <w:r>
              <w:t>Спортивные залы</w:t>
            </w:r>
          </w:p>
        </w:tc>
        <w:tc>
          <w:tcPr>
            <w:tcW w:w="1282" w:type="dxa"/>
          </w:tcPr>
          <w:p w:rsidR="006F5C42" w:rsidRPr="00142177" w:rsidRDefault="006F5C42" w:rsidP="000E5AF0">
            <w:pPr>
              <w:jc w:val="center"/>
            </w:pPr>
            <w:r w:rsidRPr="00142177">
              <w:t>кв. м площади пола зала</w:t>
            </w:r>
          </w:p>
        </w:tc>
        <w:tc>
          <w:tcPr>
            <w:tcW w:w="3402" w:type="dxa"/>
            <w:shd w:val="clear" w:color="auto" w:fill="auto"/>
          </w:tcPr>
          <w:p w:rsidR="006F5C42" w:rsidRDefault="006F5C42" w:rsidP="000E5AF0">
            <w:r w:rsidRPr="00142177">
              <w:t>По заданию на</w:t>
            </w:r>
            <w:r>
              <w:t xml:space="preserve"> </w:t>
            </w:r>
            <w:r w:rsidRPr="00142177">
              <w:t>проектиро</w:t>
            </w:r>
            <w:r w:rsidR="003D135B">
              <w:t>-</w:t>
            </w:r>
            <w:r w:rsidRPr="00142177">
              <w:t>вание,</w:t>
            </w:r>
            <w:r w:rsidR="003D135B">
              <w:t xml:space="preserve"> </w:t>
            </w:r>
            <w:r w:rsidRPr="00142177">
              <w:t xml:space="preserve">но не менее указанного </w:t>
            </w:r>
          </w:p>
          <w:p w:rsidR="006F5C42" w:rsidRDefault="006F5C42" w:rsidP="000E5AF0">
            <w:r w:rsidRPr="00142177">
              <w:t>в примечании</w:t>
            </w:r>
          </w:p>
          <w:p w:rsidR="003B64A3" w:rsidRDefault="003B64A3" w:rsidP="000E5AF0"/>
          <w:p w:rsidR="003B64A3" w:rsidRPr="00142177" w:rsidRDefault="003B64A3" w:rsidP="000E5AF0"/>
        </w:tc>
        <w:tc>
          <w:tcPr>
            <w:tcW w:w="2552" w:type="dxa"/>
            <w:tcBorders>
              <w:top w:val="nil"/>
            </w:tcBorders>
          </w:tcPr>
          <w:p w:rsidR="006F5C42" w:rsidRPr="00142177" w:rsidRDefault="006F5C42" w:rsidP="000E5AF0"/>
        </w:tc>
      </w:tr>
      <w:tr w:rsidR="003B64A3" w:rsidRPr="00142177" w:rsidTr="001D0271">
        <w:trPr>
          <w:gridAfter w:val="1"/>
          <w:wAfter w:w="317" w:type="dxa"/>
          <w:trHeight w:val="283"/>
          <w:jc w:val="center"/>
        </w:trPr>
        <w:tc>
          <w:tcPr>
            <w:tcW w:w="2172" w:type="dxa"/>
          </w:tcPr>
          <w:p w:rsidR="003B64A3" w:rsidRPr="0036716C" w:rsidRDefault="003B64A3" w:rsidP="006D78F1">
            <w:pPr>
              <w:widowControl w:val="0"/>
              <w:jc w:val="center"/>
              <w:rPr>
                <w:lang w:val="en-US"/>
              </w:rPr>
            </w:pPr>
            <w:r>
              <w:rPr>
                <w:lang w:val="en-US"/>
              </w:rPr>
              <w:lastRenderedPageBreak/>
              <w:t>1</w:t>
            </w:r>
          </w:p>
        </w:tc>
        <w:tc>
          <w:tcPr>
            <w:tcW w:w="1282" w:type="dxa"/>
          </w:tcPr>
          <w:p w:rsidR="003B64A3" w:rsidRPr="0036716C" w:rsidRDefault="003B64A3" w:rsidP="006D78F1">
            <w:pPr>
              <w:widowControl w:val="0"/>
              <w:jc w:val="center"/>
              <w:rPr>
                <w:lang w:val="en-US"/>
              </w:rPr>
            </w:pPr>
            <w:r>
              <w:rPr>
                <w:lang w:val="en-US"/>
              </w:rPr>
              <w:t>2</w:t>
            </w:r>
          </w:p>
        </w:tc>
        <w:tc>
          <w:tcPr>
            <w:tcW w:w="3402" w:type="dxa"/>
          </w:tcPr>
          <w:p w:rsidR="003B64A3" w:rsidRPr="0036716C" w:rsidRDefault="003B64A3" w:rsidP="006D78F1">
            <w:pPr>
              <w:widowControl w:val="0"/>
              <w:jc w:val="center"/>
              <w:rPr>
                <w:lang w:val="en-US"/>
              </w:rPr>
            </w:pPr>
            <w:r>
              <w:rPr>
                <w:lang w:val="en-US"/>
              </w:rPr>
              <w:t>3</w:t>
            </w:r>
          </w:p>
        </w:tc>
        <w:tc>
          <w:tcPr>
            <w:tcW w:w="2552" w:type="dxa"/>
          </w:tcPr>
          <w:p w:rsidR="003B64A3" w:rsidRPr="0036716C" w:rsidRDefault="003B64A3" w:rsidP="006D78F1">
            <w:pPr>
              <w:widowControl w:val="0"/>
              <w:jc w:val="center"/>
              <w:rPr>
                <w:lang w:val="en-US"/>
              </w:rPr>
            </w:pPr>
            <w:r>
              <w:rPr>
                <w:lang w:val="en-US"/>
              </w:rPr>
              <w:t>4</w:t>
            </w:r>
          </w:p>
        </w:tc>
      </w:tr>
      <w:tr w:rsidR="006F5C42" w:rsidRPr="00142177" w:rsidTr="001D0271">
        <w:trPr>
          <w:gridAfter w:val="1"/>
          <w:wAfter w:w="317" w:type="dxa"/>
          <w:trHeight w:val="1128"/>
          <w:jc w:val="center"/>
        </w:trPr>
        <w:tc>
          <w:tcPr>
            <w:tcW w:w="2172" w:type="dxa"/>
          </w:tcPr>
          <w:p w:rsidR="006F5C42" w:rsidRPr="00142177" w:rsidRDefault="006F5C42" w:rsidP="000E5AF0">
            <w:r w:rsidRPr="00142177">
              <w:t>Спортивно-тренажерный зал повседневного обслуживания</w:t>
            </w:r>
          </w:p>
        </w:tc>
        <w:tc>
          <w:tcPr>
            <w:tcW w:w="1282" w:type="dxa"/>
          </w:tcPr>
          <w:p w:rsidR="006F5C42" w:rsidRPr="00142177" w:rsidRDefault="006F5C42" w:rsidP="000E5AF0">
            <w:pPr>
              <w:jc w:val="center"/>
            </w:pPr>
            <w:r w:rsidRPr="00142177">
              <w:t>кв. м</w:t>
            </w:r>
          </w:p>
          <w:p w:rsidR="006F5C42" w:rsidRPr="00142177" w:rsidRDefault="006F5C42" w:rsidP="000E5AF0">
            <w:pPr>
              <w:jc w:val="center"/>
            </w:pPr>
            <w:r>
              <w:t>общей площа</w:t>
            </w:r>
            <w:r w:rsidRPr="00142177">
              <w:t>ди</w:t>
            </w:r>
          </w:p>
        </w:tc>
        <w:tc>
          <w:tcPr>
            <w:tcW w:w="3402" w:type="dxa"/>
            <w:shd w:val="clear" w:color="auto" w:fill="auto"/>
          </w:tcPr>
          <w:p w:rsidR="006F5C42" w:rsidRPr="00142177" w:rsidRDefault="000637E7" w:rsidP="000637E7">
            <w:pPr>
              <w:jc w:val="center"/>
            </w:pPr>
            <w:r w:rsidRPr="00C53945">
              <w:t>- " -</w:t>
            </w:r>
          </w:p>
        </w:tc>
        <w:tc>
          <w:tcPr>
            <w:tcW w:w="2552" w:type="dxa"/>
          </w:tcPr>
          <w:p w:rsidR="006F5C42" w:rsidRPr="00142177" w:rsidRDefault="006F5C42" w:rsidP="000E5AF0"/>
        </w:tc>
      </w:tr>
      <w:tr w:rsidR="006F5C42" w:rsidRPr="00142177" w:rsidTr="001D0271">
        <w:trPr>
          <w:gridAfter w:val="1"/>
          <w:wAfter w:w="317" w:type="dxa"/>
          <w:trHeight w:val="567"/>
          <w:jc w:val="center"/>
        </w:trPr>
        <w:tc>
          <w:tcPr>
            <w:tcW w:w="2172" w:type="dxa"/>
          </w:tcPr>
          <w:p w:rsidR="006F5C42" w:rsidRPr="00142177" w:rsidRDefault="006F5C42" w:rsidP="000E5AF0">
            <w:r w:rsidRPr="00142177">
              <w:t>Детско-юношеская</w:t>
            </w:r>
          </w:p>
          <w:p w:rsidR="006F5C42" w:rsidRPr="00142177" w:rsidRDefault="006F5C42" w:rsidP="000E5AF0">
            <w:r w:rsidRPr="00142177">
              <w:t>спортивная школа</w:t>
            </w:r>
          </w:p>
        </w:tc>
        <w:tc>
          <w:tcPr>
            <w:tcW w:w="1282" w:type="dxa"/>
          </w:tcPr>
          <w:p w:rsidR="006F5C42" w:rsidRPr="00142177" w:rsidRDefault="006F5C42" w:rsidP="000E5AF0">
            <w:pPr>
              <w:jc w:val="center"/>
            </w:pPr>
            <w:r w:rsidRPr="00142177">
              <w:t>кв. м площади пола зала</w:t>
            </w:r>
          </w:p>
        </w:tc>
        <w:tc>
          <w:tcPr>
            <w:tcW w:w="3402" w:type="dxa"/>
            <w:shd w:val="clear" w:color="auto" w:fill="auto"/>
          </w:tcPr>
          <w:p w:rsidR="006F5C42" w:rsidRPr="00142177" w:rsidRDefault="006F5C42" w:rsidP="000E5AF0">
            <w:r w:rsidRPr="00142177">
              <w:t>1,5</w:t>
            </w:r>
            <w:r>
              <w:t xml:space="preserve"> – </w:t>
            </w:r>
            <w:r w:rsidRPr="00142177">
              <w:t>1,0 га на объект</w:t>
            </w:r>
          </w:p>
        </w:tc>
        <w:tc>
          <w:tcPr>
            <w:tcW w:w="2552" w:type="dxa"/>
          </w:tcPr>
          <w:p w:rsidR="006F5C42" w:rsidRPr="00142177" w:rsidRDefault="006F5C42" w:rsidP="000E5AF0"/>
        </w:tc>
      </w:tr>
      <w:tr w:rsidR="006F5C42" w:rsidRPr="00142177" w:rsidTr="001D0271">
        <w:trPr>
          <w:gridAfter w:val="1"/>
          <w:wAfter w:w="317" w:type="dxa"/>
          <w:trHeight w:val="786"/>
          <w:jc w:val="center"/>
        </w:trPr>
        <w:tc>
          <w:tcPr>
            <w:tcW w:w="2172" w:type="dxa"/>
          </w:tcPr>
          <w:p w:rsidR="006F5C42" w:rsidRPr="00142177" w:rsidRDefault="006F5C42" w:rsidP="000E5AF0">
            <w:r w:rsidRPr="00142177">
              <w:t>Бассейн (открытый и закрытый общего пользования)</w:t>
            </w:r>
          </w:p>
        </w:tc>
        <w:tc>
          <w:tcPr>
            <w:tcW w:w="1282" w:type="dxa"/>
            <w:shd w:val="clear" w:color="auto" w:fill="auto"/>
          </w:tcPr>
          <w:p w:rsidR="006F5C42" w:rsidRPr="00142177" w:rsidRDefault="006F5C42" w:rsidP="000E5AF0">
            <w:pPr>
              <w:jc w:val="center"/>
            </w:pPr>
            <w:r w:rsidRPr="00142177">
              <w:t>кв. м</w:t>
            </w:r>
            <w:r w:rsidRPr="00142177">
              <w:rPr>
                <w:vertAlign w:val="superscript"/>
              </w:rPr>
              <w:t xml:space="preserve"> </w:t>
            </w:r>
            <w:r w:rsidRPr="00142177">
              <w:t>зеркала воды</w:t>
            </w:r>
          </w:p>
        </w:tc>
        <w:tc>
          <w:tcPr>
            <w:tcW w:w="3402" w:type="dxa"/>
            <w:shd w:val="clear" w:color="auto" w:fill="auto"/>
          </w:tcPr>
          <w:p w:rsidR="006F5C42" w:rsidRPr="00142177" w:rsidRDefault="000637E7" w:rsidP="000637E7">
            <w:pPr>
              <w:jc w:val="center"/>
            </w:pPr>
            <w:r w:rsidRPr="00C53945">
              <w:t>- " -</w:t>
            </w:r>
          </w:p>
        </w:tc>
        <w:tc>
          <w:tcPr>
            <w:tcW w:w="2552" w:type="dxa"/>
          </w:tcPr>
          <w:p w:rsidR="006F5C42" w:rsidRPr="00142177" w:rsidRDefault="006F5C42" w:rsidP="000E5AF0"/>
        </w:tc>
      </w:tr>
      <w:tr w:rsidR="006F5C42" w:rsidRPr="00142177" w:rsidTr="00941010">
        <w:trPr>
          <w:gridAfter w:val="1"/>
          <w:wAfter w:w="317" w:type="dxa"/>
          <w:trHeight w:val="196"/>
          <w:jc w:val="center"/>
        </w:trPr>
        <w:tc>
          <w:tcPr>
            <w:tcW w:w="9408" w:type="dxa"/>
            <w:gridSpan w:val="4"/>
            <w:tcBorders>
              <w:bottom w:val="single" w:sz="4" w:space="0" w:color="auto"/>
            </w:tcBorders>
          </w:tcPr>
          <w:p w:rsidR="006F5C42" w:rsidRPr="00142177" w:rsidRDefault="006F5C42" w:rsidP="000E5AF0">
            <w:pPr>
              <w:jc w:val="center"/>
            </w:pPr>
            <w:r w:rsidRPr="00142177">
              <w:t>V. Торговля и общественное питание</w:t>
            </w:r>
          </w:p>
        </w:tc>
      </w:tr>
      <w:tr w:rsidR="006F5C42" w:rsidRPr="00142177" w:rsidTr="00941010">
        <w:trPr>
          <w:gridAfter w:val="1"/>
          <w:wAfter w:w="317" w:type="dxa"/>
          <w:trHeight w:val="1281"/>
          <w:jc w:val="center"/>
        </w:trPr>
        <w:tc>
          <w:tcPr>
            <w:tcW w:w="2172" w:type="dxa"/>
            <w:tcBorders>
              <w:bottom w:val="nil"/>
            </w:tcBorders>
          </w:tcPr>
          <w:p w:rsidR="006F5C42" w:rsidRPr="00142177" w:rsidRDefault="006F5C42" w:rsidP="000E5AF0">
            <w:r w:rsidRPr="00142177">
              <w:t>Торговые объекты, в том числе:</w:t>
            </w:r>
          </w:p>
          <w:p w:rsidR="006F5C42" w:rsidRPr="00142177" w:rsidRDefault="006F5C42" w:rsidP="000E5AF0">
            <w:r w:rsidRPr="00142177">
              <w:t>киоски, павильоны,  магазины,  торговые центры, торговые комплексы, розничные рынки</w:t>
            </w:r>
          </w:p>
        </w:tc>
        <w:tc>
          <w:tcPr>
            <w:tcW w:w="1282" w:type="dxa"/>
            <w:tcBorders>
              <w:bottom w:val="nil"/>
            </w:tcBorders>
          </w:tcPr>
          <w:p w:rsidR="006F5C42" w:rsidRPr="00142177" w:rsidRDefault="006F5C42" w:rsidP="000E5AF0">
            <w:pPr>
              <w:jc w:val="center"/>
            </w:pPr>
            <w:r w:rsidRPr="00142177">
              <w:t>га</w:t>
            </w:r>
          </w:p>
        </w:tc>
        <w:tc>
          <w:tcPr>
            <w:tcW w:w="3402" w:type="dxa"/>
            <w:tcBorders>
              <w:bottom w:val="nil"/>
            </w:tcBorders>
            <w:shd w:val="clear" w:color="auto" w:fill="auto"/>
          </w:tcPr>
          <w:p w:rsidR="006F5C42" w:rsidRPr="00142177" w:rsidRDefault="006F5C42" w:rsidP="000E5AF0">
            <w:r w:rsidRPr="00142177">
              <w:t>Торговые центры с числом обслуживаемого населения, тыс. чел.:</w:t>
            </w:r>
          </w:p>
          <w:p w:rsidR="006F5C42" w:rsidRPr="00142177" w:rsidRDefault="006F5C42" w:rsidP="000E5AF0">
            <w:pPr>
              <w:ind w:right="-79"/>
            </w:pPr>
            <w:r w:rsidRPr="00142177">
              <w:t>от 4 до 6 – 0,4</w:t>
            </w:r>
            <w:r>
              <w:t xml:space="preserve"> – </w:t>
            </w:r>
            <w:r w:rsidRPr="00142177">
              <w:t xml:space="preserve">0,6 га на </w:t>
            </w:r>
            <w:r>
              <w:t>о</w:t>
            </w:r>
            <w:r w:rsidRPr="00142177">
              <w:t>бъект;</w:t>
            </w:r>
          </w:p>
          <w:p w:rsidR="003F5999" w:rsidRDefault="006F5C42" w:rsidP="000E5AF0">
            <w:r w:rsidRPr="00142177">
              <w:t>от 6 до 10 – 0,6</w:t>
            </w:r>
            <w:r>
              <w:t xml:space="preserve"> – </w:t>
            </w:r>
            <w:r w:rsidRPr="00142177">
              <w:t xml:space="preserve">0,8 </w:t>
            </w:r>
            <w:r w:rsidR="003F5999">
              <w:t xml:space="preserve">га </w:t>
            </w:r>
          </w:p>
          <w:p w:rsidR="006F5C42" w:rsidRPr="00142177" w:rsidRDefault="006F5C42" w:rsidP="000E5AF0">
            <w:r w:rsidRPr="00142177">
              <w:t>на объект;</w:t>
            </w:r>
          </w:p>
          <w:p w:rsidR="003F5999" w:rsidRDefault="006F5C42" w:rsidP="000E5AF0">
            <w:pPr>
              <w:ind w:right="-79"/>
            </w:pPr>
            <w:r w:rsidRPr="00142177">
              <w:t>от 10 до 15 – 0,8</w:t>
            </w:r>
            <w:r>
              <w:t xml:space="preserve"> – </w:t>
            </w:r>
            <w:r w:rsidRPr="00142177">
              <w:t>1,1</w:t>
            </w:r>
            <w:r>
              <w:t xml:space="preserve"> </w:t>
            </w:r>
            <w:r w:rsidR="003F5999">
              <w:t>га</w:t>
            </w:r>
          </w:p>
          <w:p w:rsidR="006F5C42" w:rsidRPr="00142177" w:rsidRDefault="006F5C42" w:rsidP="000E5AF0">
            <w:pPr>
              <w:ind w:right="-79"/>
            </w:pPr>
            <w:r w:rsidRPr="00142177">
              <w:t>на объект;</w:t>
            </w:r>
          </w:p>
          <w:p w:rsidR="003F5999" w:rsidRDefault="006F5C42" w:rsidP="000E5AF0">
            <w:pPr>
              <w:ind w:right="-79"/>
            </w:pPr>
            <w:r w:rsidRPr="00142177">
              <w:t>от 15 до 20 – 1,1</w:t>
            </w:r>
            <w:r>
              <w:t xml:space="preserve"> – </w:t>
            </w:r>
            <w:r w:rsidRPr="00142177">
              <w:t xml:space="preserve">1,3 </w:t>
            </w:r>
            <w:r w:rsidR="003F5999">
              <w:t>га</w:t>
            </w:r>
          </w:p>
          <w:p w:rsidR="006F5C42" w:rsidRPr="00142177" w:rsidRDefault="006F5C42" w:rsidP="000E5AF0">
            <w:pPr>
              <w:ind w:right="-79"/>
            </w:pPr>
            <w:r>
              <w:t>на объект.</w:t>
            </w:r>
          </w:p>
          <w:p w:rsidR="006F5C42" w:rsidRPr="00142177" w:rsidRDefault="006F5C42" w:rsidP="000C6117">
            <w:r w:rsidRPr="00142177">
              <w:t xml:space="preserve">Предприятия торговли, кв. м </w:t>
            </w:r>
          </w:p>
        </w:tc>
        <w:tc>
          <w:tcPr>
            <w:tcW w:w="2552" w:type="dxa"/>
            <w:tcBorders>
              <w:bottom w:val="nil"/>
            </w:tcBorders>
          </w:tcPr>
          <w:p w:rsidR="006F5C42" w:rsidRPr="00142177" w:rsidRDefault="006F5C42" w:rsidP="000E5AF0"/>
          <w:p w:rsidR="006F5C42" w:rsidRPr="00142177" w:rsidRDefault="006F5C42" w:rsidP="000E5AF0"/>
        </w:tc>
      </w:tr>
      <w:tr w:rsidR="006F5C42" w:rsidRPr="00142177" w:rsidTr="00941010">
        <w:trPr>
          <w:gridAfter w:val="1"/>
          <w:wAfter w:w="317" w:type="dxa"/>
          <w:trHeight w:val="1263"/>
          <w:jc w:val="center"/>
        </w:trPr>
        <w:tc>
          <w:tcPr>
            <w:tcW w:w="2172" w:type="dxa"/>
            <w:tcBorders>
              <w:top w:val="nil"/>
            </w:tcBorders>
          </w:tcPr>
          <w:p w:rsidR="006F5C42" w:rsidRPr="00142177" w:rsidRDefault="006F5C42" w:rsidP="000E5AF0"/>
        </w:tc>
        <w:tc>
          <w:tcPr>
            <w:tcW w:w="1282" w:type="dxa"/>
            <w:tcBorders>
              <w:top w:val="nil"/>
            </w:tcBorders>
          </w:tcPr>
          <w:p w:rsidR="006F5C42" w:rsidRPr="00142177" w:rsidRDefault="006F5C42" w:rsidP="000E5AF0">
            <w:pPr>
              <w:jc w:val="center"/>
            </w:pPr>
          </w:p>
        </w:tc>
        <w:tc>
          <w:tcPr>
            <w:tcW w:w="3402" w:type="dxa"/>
            <w:tcBorders>
              <w:top w:val="nil"/>
            </w:tcBorders>
            <w:shd w:val="clear" w:color="auto" w:fill="auto"/>
          </w:tcPr>
          <w:p w:rsidR="000C6117" w:rsidRPr="00142177" w:rsidRDefault="000C6117" w:rsidP="000C6117">
            <w:r w:rsidRPr="00142177">
              <w:t>торговой площади:</w:t>
            </w:r>
          </w:p>
          <w:p w:rsidR="000C6117" w:rsidRPr="00142177" w:rsidRDefault="000C6117" w:rsidP="000C6117">
            <w:r w:rsidRPr="00142177">
              <w:t>до 250 – 0,08 га на 100 кв. м торговой площади;</w:t>
            </w:r>
          </w:p>
          <w:p w:rsidR="000C6117" w:rsidRDefault="000C6117" w:rsidP="000C6117">
            <w:r w:rsidRPr="00142177">
              <w:t>от 250 до 650 – 0,08</w:t>
            </w:r>
            <w:r>
              <w:t xml:space="preserve"> – </w:t>
            </w:r>
            <w:r w:rsidRPr="00142177">
              <w:t>0,06</w:t>
            </w:r>
            <w:r w:rsidR="009A79A3">
              <w:t xml:space="preserve"> га</w:t>
            </w:r>
            <w:r w:rsidRPr="00142177">
              <w:t xml:space="preserve"> </w:t>
            </w:r>
          </w:p>
          <w:p w:rsidR="000C6117" w:rsidRPr="00660455" w:rsidRDefault="000C6117" w:rsidP="000C6117">
            <w:pPr>
              <w:ind w:right="-45"/>
            </w:pPr>
            <w:r w:rsidRPr="00142177">
              <w:t>на 100 кв. м торговой площади;</w:t>
            </w:r>
          </w:p>
          <w:p w:rsidR="006F5C42" w:rsidRDefault="006F5C42" w:rsidP="000C6117">
            <w:pPr>
              <w:ind w:right="-45"/>
            </w:pPr>
            <w:r w:rsidRPr="00142177">
              <w:t>от 650 до 1500 – 0,06</w:t>
            </w:r>
            <w:r>
              <w:t xml:space="preserve"> – </w:t>
            </w:r>
            <w:r w:rsidRPr="00142177">
              <w:t xml:space="preserve">0,04 </w:t>
            </w:r>
            <w:r w:rsidR="009A79A3">
              <w:t>га</w:t>
            </w:r>
          </w:p>
          <w:p w:rsidR="006F5C42" w:rsidRPr="00142177" w:rsidRDefault="006F5C42" w:rsidP="000E5AF0">
            <w:pPr>
              <w:ind w:right="-45"/>
            </w:pPr>
            <w:r w:rsidRPr="00142177">
              <w:t>на 100 кв. м торговой площади;</w:t>
            </w:r>
          </w:p>
          <w:p w:rsidR="006F5C42" w:rsidRPr="00142177" w:rsidRDefault="006F5C42" w:rsidP="000E5AF0">
            <w:r w:rsidRPr="00142177">
              <w:t xml:space="preserve">от 1500 до 3500 – </w:t>
            </w:r>
            <w:r>
              <w:t xml:space="preserve"> </w:t>
            </w:r>
            <w:r w:rsidRPr="00142177">
              <w:t>0,04</w:t>
            </w:r>
            <w:r>
              <w:t xml:space="preserve"> – </w:t>
            </w:r>
            <w:r w:rsidRPr="00142177">
              <w:t xml:space="preserve">0,02 </w:t>
            </w:r>
            <w:r w:rsidR="009A79A3">
              <w:t>га</w:t>
            </w:r>
            <w:r>
              <w:t xml:space="preserve">                              </w:t>
            </w:r>
            <w:r w:rsidRPr="00142177">
              <w:t>на 100 кв. м торговой площади;</w:t>
            </w:r>
          </w:p>
          <w:p w:rsidR="009A79A3" w:rsidRDefault="006F5C42" w:rsidP="000E5AF0">
            <w:r w:rsidRPr="00142177">
              <w:t>свыше 3500 – 0,02</w:t>
            </w:r>
            <w:r w:rsidR="009A79A3">
              <w:t xml:space="preserve"> га</w:t>
            </w:r>
            <w:r w:rsidRPr="00142177">
              <w:t xml:space="preserve"> </w:t>
            </w:r>
          </w:p>
          <w:p w:rsidR="006F5C42" w:rsidRPr="00142177" w:rsidRDefault="006F5C42" w:rsidP="000E5AF0">
            <w:r w:rsidRPr="00142177">
              <w:t>на 100 кв. м торговой площ</w:t>
            </w:r>
            <w:r>
              <w:t>ади.</w:t>
            </w:r>
          </w:p>
          <w:p w:rsidR="006F5C42" w:rsidRDefault="006F5C42" w:rsidP="000E5AF0">
            <w:r w:rsidRPr="00142177">
              <w:t>Для розничных рынков – 7</w:t>
            </w:r>
            <w:r>
              <w:t xml:space="preserve"> – </w:t>
            </w:r>
          </w:p>
          <w:p w:rsidR="006F5C42" w:rsidRPr="00142177" w:rsidRDefault="006F5C42" w:rsidP="000E5AF0">
            <w:r w:rsidRPr="00142177">
              <w:t>14 кв. м на 1 кв. м торговой площади:</w:t>
            </w:r>
          </w:p>
          <w:p w:rsidR="006F5C42" w:rsidRPr="00142177" w:rsidRDefault="006F5C42" w:rsidP="000E5AF0">
            <w:r w:rsidRPr="00142177">
              <w:t>14 – при торговой площади комплекса до 600 кв. м</w:t>
            </w:r>
            <w:r w:rsidR="009A79A3">
              <w:t>;</w:t>
            </w:r>
          </w:p>
          <w:p w:rsidR="003D135B" w:rsidRPr="00142177" w:rsidRDefault="006F5C42" w:rsidP="00547B2F">
            <w:r w:rsidRPr="00142177">
              <w:t>7 – при торговой площади комплекса свыше 3000 кв. м</w:t>
            </w:r>
          </w:p>
        </w:tc>
        <w:tc>
          <w:tcPr>
            <w:tcW w:w="2552" w:type="dxa"/>
            <w:tcBorders>
              <w:top w:val="nil"/>
            </w:tcBorders>
          </w:tcPr>
          <w:p w:rsidR="006F5C42" w:rsidRPr="00142177" w:rsidRDefault="006F5C42" w:rsidP="000E5AF0"/>
        </w:tc>
      </w:tr>
      <w:tr w:rsidR="006F5C42" w:rsidRPr="00142177" w:rsidTr="001D0271">
        <w:trPr>
          <w:gridAfter w:val="1"/>
          <w:wAfter w:w="317" w:type="dxa"/>
          <w:trHeight w:val="1263"/>
          <w:jc w:val="center"/>
        </w:trPr>
        <w:tc>
          <w:tcPr>
            <w:tcW w:w="2172" w:type="dxa"/>
          </w:tcPr>
          <w:p w:rsidR="006F5C42" w:rsidRDefault="006F5C42" w:rsidP="000E5AF0">
            <w:r w:rsidRPr="00142177">
              <w:t>База продовольст</w:t>
            </w:r>
            <w:r>
              <w:t>-</w:t>
            </w:r>
            <w:r w:rsidRPr="00142177">
              <w:t xml:space="preserve">венной и овощной продукции </w:t>
            </w:r>
          </w:p>
          <w:p w:rsidR="006F5C42" w:rsidRPr="00142177" w:rsidRDefault="006F5C42" w:rsidP="000E5AF0">
            <w:r w:rsidRPr="00142177">
              <w:t>с</w:t>
            </w:r>
            <w:r>
              <w:t xml:space="preserve"> </w:t>
            </w:r>
            <w:r w:rsidRPr="00142177">
              <w:t>мелкооптовой продажей</w:t>
            </w:r>
          </w:p>
        </w:tc>
        <w:tc>
          <w:tcPr>
            <w:tcW w:w="1282" w:type="dxa"/>
          </w:tcPr>
          <w:p w:rsidR="006F5C42" w:rsidRPr="00142177" w:rsidRDefault="006F5C42" w:rsidP="000E5AF0">
            <w:pPr>
              <w:jc w:val="center"/>
            </w:pPr>
            <w:r w:rsidRPr="00142177">
              <w:t>кв. м</w:t>
            </w:r>
          </w:p>
          <w:p w:rsidR="006F5C42" w:rsidRPr="00142177" w:rsidRDefault="006F5C42" w:rsidP="000E5AF0">
            <w:pPr>
              <w:jc w:val="center"/>
            </w:pPr>
            <w:r w:rsidRPr="00142177">
              <w:t>общей площади</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p w:rsidR="006F5C42" w:rsidRPr="00142177" w:rsidRDefault="006F5C42" w:rsidP="000E5AF0"/>
        </w:tc>
        <w:tc>
          <w:tcPr>
            <w:tcW w:w="2552" w:type="dxa"/>
          </w:tcPr>
          <w:p w:rsidR="006F5C42" w:rsidRPr="00142177" w:rsidRDefault="006F5C42" w:rsidP="000E5AF0"/>
        </w:tc>
      </w:tr>
      <w:tr w:rsidR="006F5C42" w:rsidRPr="00142177" w:rsidTr="001D0271">
        <w:trPr>
          <w:gridAfter w:val="1"/>
          <w:wAfter w:w="317" w:type="dxa"/>
          <w:trHeight w:val="1030"/>
          <w:jc w:val="center"/>
        </w:trPr>
        <w:tc>
          <w:tcPr>
            <w:tcW w:w="2172" w:type="dxa"/>
          </w:tcPr>
          <w:p w:rsidR="006F5C42" w:rsidRPr="00142177" w:rsidRDefault="006F5C42" w:rsidP="000E5AF0">
            <w:r w:rsidRPr="00142177">
              <w:t>Предприятие</w:t>
            </w:r>
          </w:p>
          <w:p w:rsidR="006F5C42" w:rsidRPr="00142177" w:rsidRDefault="006F5C42" w:rsidP="000E5AF0">
            <w:r w:rsidRPr="00142177">
              <w:t>общественного питания</w:t>
            </w:r>
          </w:p>
          <w:p w:rsidR="006F5C42" w:rsidRPr="00142177" w:rsidRDefault="006F5C42" w:rsidP="000E5AF0"/>
        </w:tc>
        <w:tc>
          <w:tcPr>
            <w:tcW w:w="1282" w:type="dxa"/>
          </w:tcPr>
          <w:p w:rsidR="006F5C42" w:rsidRPr="00142177" w:rsidRDefault="006F5C42" w:rsidP="000E5AF0">
            <w:pPr>
              <w:jc w:val="center"/>
            </w:pPr>
            <w:r w:rsidRPr="00142177">
              <w:t>1 посадоч</w:t>
            </w:r>
            <w:r>
              <w:t>-</w:t>
            </w:r>
            <w:r w:rsidRPr="00142177">
              <w:t>ное место</w:t>
            </w:r>
          </w:p>
          <w:p w:rsidR="006F5C42" w:rsidRPr="00142177" w:rsidRDefault="006F5C42" w:rsidP="000E5AF0">
            <w:pPr>
              <w:jc w:val="center"/>
            </w:pPr>
          </w:p>
          <w:p w:rsidR="006F5C42" w:rsidRPr="00142177" w:rsidRDefault="006F5C42" w:rsidP="000E5AF0">
            <w:pPr>
              <w:jc w:val="center"/>
            </w:pPr>
          </w:p>
        </w:tc>
        <w:tc>
          <w:tcPr>
            <w:tcW w:w="3402" w:type="dxa"/>
            <w:shd w:val="clear" w:color="auto" w:fill="auto"/>
          </w:tcPr>
          <w:p w:rsidR="006F5C42" w:rsidRPr="00142177" w:rsidRDefault="009A79A3" w:rsidP="000E5AF0">
            <w:r>
              <w:t xml:space="preserve">При числе мест, га, </w:t>
            </w:r>
            <w:r w:rsidR="006F5C42" w:rsidRPr="00142177">
              <w:t>на 100 мест:</w:t>
            </w:r>
          </w:p>
          <w:p w:rsidR="006F5C42" w:rsidRPr="00142177" w:rsidRDefault="006F5C42" w:rsidP="000E5AF0">
            <w:r w:rsidRPr="00142177">
              <w:t>до 50 – 0,2</w:t>
            </w:r>
            <w:r>
              <w:t xml:space="preserve"> – </w:t>
            </w:r>
            <w:r w:rsidRPr="00142177">
              <w:t>0,25;</w:t>
            </w:r>
          </w:p>
          <w:p w:rsidR="006F5C42" w:rsidRPr="00142177" w:rsidRDefault="006F5C42" w:rsidP="000E5AF0">
            <w:r w:rsidRPr="00142177">
              <w:t>от 50 до 150 – 0,15</w:t>
            </w:r>
            <w:r>
              <w:t xml:space="preserve"> – </w:t>
            </w:r>
            <w:r w:rsidRPr="00142177">
              <w:t>0,2;</w:t>
            </w:r>
          </w:p>
          <w:p w:rsidR="006F5C42" w:rsidRDefault="006F5C42" w:rsidP="000E5AF0">
            <w:r w:rsidRPr="00142177">
              <w:t>свыше 150 – 0,1</w:t>
            </w:r>
          </w:p>
          <w:p w:rsidR="00547B2F" w:rsidRDefault="00547B2F" w:rsidP="000E5AF0"/>
          <w:p w:rsidR="00547B2F" w:rsidRPr="00142177" w:rsidRDefault="00547B2F" w:rsidP="000E5AF0"/>
        </w:tc>
        <w:tc>
          <w:tcPr>
            <w:tcW w:w="2552" w:type="dxa"/>
          </w:tcPr>
          <w:p w:rsidR="006F5C42" w:rsidRPr="00142177" w:rsidRDefault="006F5C42" w:rsidP="000E5AF0"/>
        </w:tc>
      </w:tr>
      <w:tr w:rsidR="00547B2F" w:rsidRPr="00142177" w:rsidTr="001D0271">
        <w:trPr>
          <w:gridAfter w:val="1"/>
          <w:wAfter w:w="317" w:type="dxa"/>
          <w:trHeight w:val="283"/>
          <w:jc w:val="center"/>
        </w:trPr>
        <w:tc>
          <w:tcPr>
            <w:tcW w:w="2172" w:type="dxa"/>
          </w:tcPr>
          <w:p w:rsidR="00547B2F" w:rsidRPr="0036716C" w:rsidRDefault="00547B2F" w:rsidP="006D78F1">
            <w:pPr>
              <w:widowControl w:val="0"/>
              <w:jc w:val="center"/>
              <w:rPr>
                <w:lang w:val="en-US"/>
              </w:rPr>
            </w:pPr>
            <w:r>
              <w:rPr>
                <w:lang w:val="en-US"/>
              </w:rPr>
              <w:lastRenderedPageBreak/>
              <w:t>1</w:t>
            </w:r>
          </w:p>
        </w:tc>
        <w:tc>
          <w:tcPr>
            <w:tcW w:w="1282" w:type="dxa"/>
          </w:tcPr>
          <w:p w:rsidR="00547B2F" w:rsidRPr="0036716C" w:rsidRDefault="00547B2F" w:rsidP="006D78F1">
            <w:pPr>
              <w:widowControl w:val="0"/>
              <w:jc w:val="center"/>
              <w:rPr>
                <w:lang w:val="en-US"/>
              </w:rPr>
            </w:pPr>
            <w:r>
              <w:rPr>
                <w:lang w:val="en-US"/>
              </w:rPr>
              <w:t>2</w:t>
            </w:r>
          </w:p>
        </w:tc>
        <w:tc>
          <w:tcPr>
            <w:tcW w:w="3402" w:type="dxa"/>
          </w:tcPr>
          <w:p w:rsidR="00547B2F" w:rsidRPr="0036716C" w:rsidRDefault="00547B2F" w:rsidP="006D78F1">
            <w:pPr>
              <w:widowControl w:val="0"/>
              <w:jc w:val="center"/>
              <w:rPr>
                <w:lang w:val="en-US"/>
              </w:rPr>
            </w:pPr>
            <w:r>
              <w:rPr>
                <w:lang w:val="en-US"/>
              </w:rPr>
              <w:t>3</w:t>
            </w:r>
          </w:p>
        </w:tc>
        <w:tc>
          <w:tcPr>
            <w:tcW w:w="2552" w:type="dxa"/>
          </w:tcPr>
          <w:p w:rsidR="00547B2F" w:rsidRPr="0036716C" w:rsidRDefault="00547B2F" w:rsidP="006D78F1">
            <w:pPr>
              <w:widowControl w:val="0"/>
              <w:jc w:val="center"/>
              <w:rPr>
                <w:lang w:val="en-US"/>
              </w:rPr>
            </w:pPr>
            <w:r>
              <w:rPr>
                <w:lang w:val="en-US"/>
              </w:rPr>
              <w:t>4</w:t>
            </w:r>
          </w:p>
        </w:tc>
      </w:tr>
      <w:tr w:rsidR="006F5C42" w:rsidRPr="00142177" w:rsidTr="001D0271">
        <w:trPr>
          <w:gridAfter w:val="1"/>
          <w:wAfter w:w="317" w:type="dxa"/>
          <w:trHeight w:val="250"/>
          <w:jc w:val="center"/>
        </w:trPr>
        <w:tc>
          <w:tcPr>
            <w:tcW w:w="9408" w:type="dxa"/>
            <w:gridSpan w:val="4"/>
          </w:tcPr>
          <w:p w:rsidR="006F5C42" w:rsidRPr="00142177" w:rsidRDefault="006F5C42" w:rsidP="000E5AF0">
            <w:pPr>
              <w:jc w:val="center"/>
            </w:pPr>
            <w:r w:rsidRPr="00142177">
              <w:t>VI. Учреждения и предприятия бытового и коммунального обслуживания</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Предприятия</w:t>
            </w:r>
          </w:p>
          <w:p w:rsidR="006F5C42" w:rsidRPr="00142177" w:rsidRDefault="006F5C42" w:rsidP="000E5AF0">
            <w:r w:rsidRPr="00142177">
              <w:t>бытового</w:t>
            </w:r>
          </w:p>
          <w:p w:rsidR="006F5C42" w:rsidRPr="00142177" w:rsidRDefault="006F5C42" w:rsidP="000E5AF0">
            <w:r w:rsidRPr="00142177">
              <w:t>обслуживания</w:t>
            </w:r>
          </w:p>
          <w:p w:rsidR="006F5C42" w:rsidRPr="00142177" w:rsidRDefault="006F5C42" w:rsidP="000E5AF0">
            <w:r w:rsidRPr="00142177">
              <w:t>населения</w:t>
            </w:r>
          </w:p>
        </w:tc>
        <w:tc>
          <w:tcPr>
            <w:tcW w:w="1282" w:type="dxa"/>
          </w:tcPr>
          <w:p w:rsidR="006F5C42" w:rsidRPr="00142177" w:rsidRDefault="006F5C42" w:rsidP="000E5AF0">
            <w:pPr>
              <w:jc w:val="center"/>
            </w:pPr>
            <w:r w:rsidRPr="00142177">
              <w:t>1</w:t>
            </w:r>
            <w:r>
              <w:t xml:space="preserve"> </w:t>
            </w:r>
            <w:r w:rsidRPr="00142177">
              <w:t>рабочее место</w:t>
            </w:r>
          </w:p>
        </w:tc>
        <w:tc>
          <w:tcPr>
            <w:tcW w:w="3402" w:type="dxa"/>
            <w:shd w:val="clear" w:color="auto" w:fill="auto"/>
          </w:tcPr>
          <w:p w:rsidR="006F5C42" w:rsidRPr="00142177" w:rsidRDefault="006F5C42" w:rsidP="000E5AF0">
            <w:r>
              <w:t>Н</w:t>
            </w:r>
            <w:r w:rsidRPr="00142177">
              <w:t>а 10 рабочих мест для предприятий мощностью, рабочих мест:</w:t>
            </w:r>
          </w:p>
          <w:p w:rsidR="006F5C42" w:rsidRPr="00142177" w:rsidRDefault="006F5C42" w:rsidP="000E5AF0">
            <w:r>
              <w:t xml:space="preserve">10-50 – 0,1 – </w:t>
            </w:r>
            <w:r w:rsidRPr="00142177">
              <w:t>0,2 га;</w:t>
            </w:r>
          </w:p>
          <w:p w:rsidR="006F5C42" w:rsidRPr="00142177" w:rsidRDefault="006F5C42" w:rsidP="000E5AF0">
            <w:pPr>
              <w:ind w:right="-45"/>
            </w:pPr>
            <w:r w:rsidRPr="00142177">
              <w:t>50-150 – 0,05</w:t>
            </w:r>
            <w:r>
              <w:t xml:space="preserve"> – </w:t>
            </w:r>
            <w:r w:rsidRPr="00142177">
              <w:t>0,08 га;</w:t>
            </w:r>
          </w:p>
          <w:p w:rsidR="006F5C42" w:rsidRPr="00142177" w:rsidRDefault="006F5C42" w:rsidP="009A79A3">
            <w:r w:rsidRPr="00142177">
              <w:t>св</w:t>
            </w:r>
            <w:r w:rsidR="009A79A3">
              <w:t>ыше</w:t>
            </w:r>
            <w:r w:rsidRPr="00142177">
              <w:t xml:space="preserve"> 150 – 0,03</w:t>
            </w:r>
            <w:r>
              <w:t xml:space="preserve"> – </w:t>
            </w:r>
            <w:r w:rsidRPr="00142177">
              <w:t>0,04 га</w:t>
            </w:r>
          </w:p>
        </w:tc>
        <w:tc>
          <w:tcPr>
            <w:tcW w:w="2552" w:type="dxa"/>
          </w:tcPr>
          <w:p w:rsidR="006F5C42" w:rsidRPr="00142177" w:rsidRDefault="006F5C42" w:rsidP="000E5AF0">
            <w:r w:rsidRPr="00142177">
              <w:t>Возможно встроенно-пристроенное</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Производственное предприятие     бытового обслуживания малой мощности централизованного выполнения заказов</w:t>
            </w:r>
          </w:p>
        </w:tc>
        <w:tc>
          <w:tcPr>
            <w:tcW w:w="1282" w:type="dxa"/>
          </w:tcPr>
          <w:p w:rsidR="006F5C42" w:rsidRPr="00142177" w:rsidRDefault="006F5C42" w:rsidP="000E5AF0">
            <w:pPr>
              <w:jc w:val="center"/>
            </w:pPr>
            <w:r w:rsidRPr="00142177">
              <w:t>1</w:t>
            </w:r>
            <w:r>
              <w:t xml:space="preserve"> </w:t>
            </w:r>
            <w:r w:rsidRPr="00142177">
              <w:t>рабочее</w:t>
            </w:r>
          </w:p>
          <w:p w:rsidR="006F5C42" w:rsidRPr="00142177" w:rsidRDefault="006F5C42" w:rsidP="000E5AF0">
            <w:pPr>
              <w:jc w:val="center"/>
            </w:pPr>
            <w:r w:rsidRPr="00142177">
              <w:t>место</w:t>
            </w:r>
          </w:p>
        </w:tc>
        <w:tc>
          <w:tcPr>
            <w:tcW w:w="3402" w:type="dxa"/>
            <w:shd w:val="clear" w:color="auto" w:fill="auto"/>
          </w:tcPr>
          <w:p w:rsidR="006F5C42" w:rsidRPr="00142177" w:rsidRDefault="006F5C42" w:rsidP="000E5AF0">
            <w:r w:rsidRPr="00142177">
              <w:t>0,5</w:t>
            </w:r>
            <w:r w:rsidR="003D135B">
              <w:t xml:space="preserve"> – </w:t>
            </w:r>
            <w:r w:rsidRPr="00142177">
              <w:t>1,2 га на объект</w:t>
            </w:r>
          </w:p>
          <w:p w:rsidR="006F5C42" w:rsidRPr="00142177" w:rsidRDefault="006F5C42" w:rsidP="000E5AF0"/>
        </w:tc>
        <w:tc>
          <w:tcPr>
            <w:tcW w:w="2552" w:type="dxa"/>
          </w:tcPr>
          <w:p w:rsidR="006F5C42" w:rsidRDefault="006F5C42" w:rsidP="000E5AF0">
            <w:r w:rsidRPr="00142177">
              <w:t xml:space="preserve">Располагать предприятие предпочтительно </w:t>
            </w:r>
          </w:p>
          <w:p w:rsidR="006F5C42" w:rsidRPr="00142177" w:rsidRDefault="006F5C42" w:rsidP="000E5AF0">
            <w:r w:rsidRPr="00142177">
              <w:t>в производственно-коммунальной зоне</w:t>
            </w:r>
          </w:p>
        </w:tc>
      </w:tr>
      <w:tr w:rsidR="006F5C42" w:rsidRPr="00142177" w:rsidTr="001D0271">
        <w:trPr>
          <w:gridAfter w:val="1"/>
          <w:wAfter w:w="317" w:type="dxa"/>
          <w:trHeight w:val="217"/>
          <w:jc w:val="center"/>
        </w:trPr>
        <w:tc>
          <w:tcPr>
            <w:tcW w:w="2172" w:type="dxa"/>
          </w:tcPr>
          <w:p w:rsidR="006F5C42" w:rsidRDefault="006F5C42" w:rsidP="000E5AF0">
            <w:r w:rsidRPr="00142177">
              <w:t xml:space="preserve">Предприятие </w:t>
            </w:r>
          </w:p>
          <w:p w:rsidR="006F5C42" w:rsidRPr="00142177" w:rsidRDefault="006F5C42" w:rsidP="000E5AF0">
            <w:r w:rsidRPr="00142177">
              <w:t>по стирке белья (фабрика-прачечная)</w:t>
            </w:r>
          </w:p>
        </w:tc>
        <w:tc>
          <w:tcPr>
            <w:tcW w:w="1282" w:type="dxa"/>
          </w:tcPr>
          <w:p w:rsidR="006F5C42" w:rsidRPr="00142177" w:rsidRDefault="006F5C42" w:rsidP="000E5AF0">
            <w:pPr>
              <w:jc w:val="center"/>
            </w:pPr>
            <w:r w:rsidRPr="00142177">
              <w:t>кг/смену</w:t>
            </w:r>
          </w:p>
          <w:p w:rsidR="006F5C42" w:rsidRPr="00142177" w:rsidRDefault="006F5C42" w:rsidP="000E5AF0">
            <w:pPr>
              <w:jc w:val="center"/>
            </w:pPr>
          </w:p>
        </w:tc>
        <w:tc>
          <w:tcPr>
            <w:tcW w:w="3402" w:type="dxa"/>
            <w:shd w:val="clear" w:color="auto" w:fill="auto"/>
          </w:tcPr>
          <w:p w:rsidR="006F5C42" w:rsidRPr="00142177" w:rsidRDefault="006F5C42" w:rsidP="000E5AF0">
            <w:r w:rsidRPr="00142177">
              <w:t>0,5</w:t>
            </w:r>
            <w:r>
              <w:t xml:space="preserve"> – </w:t>
            </w:r>
            <w:r w:rsidRPr="00142177">
              <w:t>1,0 га на объект</w:t>
            </w:r>
          </w:p>
          <w:p w:rsidR="006F5C42" w:rsidRPr="00142177" w:rsidRDefault="006F5C42" w:rsidP="000E5AF0"/>
        </w:tc>
        <w:tc>
          <w:tcPr>
            <w:tcW w:w="2552" w:type="dxa"/>
          </w:tcPr>
          <w:p w:rsidR="006F5C42" w:rsidRPr="00142177" w:rsidRDefault="009A79A3" w:rsidP="009A79A3">
            <w:pPr>
              <w:jc w:val="center"/>
            </w:pPr>
            <w:r w:rsidRPr="00C53945">
              <w:t>- " -</w:t>
            </w:r>
          </w:p>
        </w:tc>
      </w:tr>
      <w:tr w:rsidR="006F5C42" w:rsidRPr="00142177" w:rsidTr="001D0271">
        <w:trPr>
          <w:gridAfter w:val="1"/>
          <w:wAfter w:w="317" w:type="dxa"/>
          <w:trHeight w:val="217"/>
          <w:jc w:val="center"/>
        </w:trPr>
        <w:tc>
          <w:tcPr>
            <w:tcW w:w="2172" w:type="dxa"/>
          </w:tcPr>
          <w:p w:rsidR="000C6117" w:rsidRPr="000C6117" w:rsidRDefault="006F5C42" w:rsidP="009A79A3">
            <w:pPr>
              <w:rPr>
                <w:lang w:val="en-US"/>
              </w:rPr>
            </w:pPr>
            <w:r w:rsidRPr="00142177">
              <w:t>Прачечная самообслуживания, мини-прачечная</w:t>
            </w:r>
          </w:p>
        </w:tc>
        <w:tc>
          <w:tcPr>
            <w:tcW w:w="1282" w:type="dxa"/>
          </w:tcPr>
          <w:p w:rsidR="006F5C42" w:rsidRPr="00142177" w:rsidRDefault="006F5C42" w:rsidP="000E5AF0">
            <w:pPr>
              <w:jc w:val="center"/>
            </w:pPr>
            <w:r w:rsidRPr="00142177">
              <w:t>кг/смену</w:t>
            </w:r>
          </w:p>
          <w:p w:rsidR="006F5C42" w:rsidRPr="00142177" w:rsidRDefault="006F5C42" w:rsidP="000E5AF0">
            <w:pPr>
              <w:jc w:val="center"/>
            </w:pPr>
          </w:p>
        </w:tc>
        <w:tc>
          <w:tcPr>
            <w:tcW w:w="3402" w:type="dxa"/>
            <w:shd w:val="clear" w:color="auto" w:fill="auto"/>
          </w:tcPr>
          <w:p w:rsidR="006F5C42" w:rsidRPr="00142177" w:rsidRDefault="006F5C42" w:rsidP="000E5AF0">
            <w:r w:rsidRPr="00142177">
              <w:t>0,1</w:t>
            </w:r>
            <w:r>
              <w:t xml:space="preserve"> – </w:t>
            </w:r>
            <w:r w:rsidRPr="00142177">
              <w:t>0,2 га на объект</w:t>
            </w:r>
          </w:p>
          <w:p w:rsidR="006F5C42" w:rsidRPr="00142177" w:rsidRDefault="006F5C42" w:rsidP="000E5AF0"/>
        </w:tc>
        <w:tc>
          <w:tcPr>
            <w:tcW w:w="2552" w:type="dxa"/>
          </w:tcPr>
          <w:p w:rsidR="006F5C42" w:rsidRPr="00142177" w:rsidRDefault="006F5C42" w:rsidP="000E5AF0"/>
          <w:p w:rsidR="006F5C42" w:rsidRPr="00142177" w:rsidRDefault="006F5C42" w:rsidP="000E5AF0"/>
        </w:tc>
      </w:tr>
      <w:tr w:rsidR="006F5C42" w:rsidRPr="00142177" w:rsidTr="001D0271">
        <w:trPr>
          <w:gridAfter w:val="1"/>
          <w:wAfter w:w="317" w:type="dxa"/>
          <w:trHeight w:val="509"/>
          <w:jc w:val="center"/>
        </w:trPr>
        <w:tc>
          <w:tcPr>
            <w:tcW w:w="2172" w:type="dxa"/>
          </w:tcPr>
          <w:p w:rsidR="000C6117" w:rsidRDefault="006F5C42" w:rsidP="000E5AF0">
            <w:pPr>
              <w:rPr>
                <w:lang w:val="en-US"/>
              </w:rPr>
            </w:pPr>
            <w:r w:rsidRPr="00142177">
              <w:t xml:space="preserve">Предприятия </w:t>
            </w:r>
          </w:p>
          <w:p w:rsidR="006F5C42" w:rsidRPr="00142177" w:rsidRDefault="006F5C42" w:rsidP="000E5AF0">
            <w:r w:rsidRPr="00142177">
              <w:t>по химчистке</w:t>
            </w:r>
          </w:p>
        </w:tc>
        <w:tc>
          <w:tcPr>
            <w:tcW w:w="1282" w:type="dxa"/>
          </w:tcPr>
          <w:p w:rsidR="006F5C42" w:rsidRPr="00142177" w:rsidRDefault="006F5C42" w:rsidP="000E5AF0">
            <w:pPr>
              <w:jc w:val="center"/>
            </w:pPr>
            <w:r w:rsidRPr="00142177">
              <w:t>кг/смену</w:t>
            </w:r>
          </w:p>
        </w:tc>
        <w:tc>
          <w:tcPr>
            <w:tcW w:w="3402" w:type="dxa"/>
            <w:shd w:val="clear" w:color="auto" w:fill="auto"/>
          </w:tcPr>
          <w:p w:rsidR="006F5C42" w:rsidRPr="00142177" w:rsidRDefault="006F5C42" w:rsidP="000E5AF0">
            <w:r w:rsidRPr="00142177">
              <w:t>0,5</w:t>
            </w:r>
            <w:r>
              <w:t xml:space="preserve"> – </w:t>
            </w:r>
            <w:r w:rsidRPr="00142177">
              <w:t>1,0 га на объект</w:t>
            </w:r>
          </w:p>
          <w:p w:rsidR="006F5C42" w:rsidRPr="00142177" w:rsidRDefault="006F5C42" w:rsidP="000E5AF0"/>
        </w:tc>
        <w:tc>
          <w:tcPr>
            <w:tcW w:w="2552" w:type="dxa"/>
          </w:tcPr>
          <w:p w:rsidR="006F5C42" w:rsidRDefault="006F5C42" w:rsidP="000E5AF0">
            <w:r w:rsidRPr="00142177">
              <w:t xml:space="preserve">Располагать предприятие предпочтительно </w:t>
            </w:r>
          </w:p>
          <w:p w:rsidR="006F5C42" w:rsidRPr="00142177" w:rsidRDefault="006F5C42" w:rsidP="000C6117">
            <w:r w:rsidRPr="00142177">
              <w:t>в производственно-коммунальной зоне</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Фабрики-химчистки</w:t>
            </w:r>
          </w:p>
        </w:tc>
        <w:tc>
          <w:tcPr>
            <w:tcW w:w="1282" w:type="dxa"/>
          </w:tcPr>
          <w:p w:rsidR="006F5C42" w:rsidRPr="00142177" w:rsidRDefault="006F5C42" w:rsidP="000E5AF0">
            <w:pPr>
              <w:jc w:val="center"/>
            </w:pPr>
            <w:r w:rsidRPr="00142177">
              <w:t>кг/смену</w:t>
            </w:r>
          </w:p>
        </w:tc>
        <w:tc>
          <w:tcPr>
            <w:tcW w:w="3402" w:type="dxa"/>
            <w:shd w:val="clear" w:color="auto" w:fill="auto"/>
          </w:tcPr>
          <w:p w:rsidR="006F5C42" w:rsidRPr="00142177" w:rsidRDefault="006F5C42" w:rsidP="000E5AF0">
            <w:r w:rsidRPr="00142177">
              <w:t>0,5</w:t>
            </w:r>
            <w:r>
              <w:t xml:space="preserve"> – </w:t>
            </w:r>
            <w:r w:rsidRPr="00142177">
              <w:t>10 га на объект</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Химчистка самообслуживания, мини-химчистка</w:t>
            </w:r>
          </w:p>
        </w:tc>
        <w:tc>
          <w:tcPr>
            <w:tcW w:w="1282" w:type="dxa"/>
          </w:tcPr>
          <w:p w:rsidR="006F5C42" w:rsidRPr="00142177" w:rsidRDefault="006F5C42" w:rsidP="000E5AF0">
            <w:pPr>
              <w:jc w:val="center"/>
            </w:pPr>
            <w:r w:rsidRPr="00142177">
              <w:t>кг/смену</w:t>
            </w:r>
          </w:p>
          <w:p w:rsidR="006F5C42" w:rsidRPr="00142177" w:rsidRDefault="006F5C42" w:rsidP="000E5AF0">
            <w:pPr>
              <w:jc w:val="center"/>
            </w:pPr>
          </w:p>
        </w:tc>
        <w:tc>
          <w:tcPr>
            <w:tcW w:w="3402" w:type="dxa"/>
            <w:shd w:val="clear" w:color="auto" w:fill="auto"/>
          </w:tcPr>
          <w:p w:rsidR="006F5C42" w:rsidRPr="00142177" w:rsidRDefault="006F5C42" w:rsidP="000E5AF0">
            <w:r w:rsidRPr="00142177">
              <w:t>0,1</w:t>
            </w:r>
            <w:r>
              <w:t xml:space="preserve"> – </w:t>
            </w:r>
            <w:r w:rsidRPr="00142177">
              <w:t>0,2 га на объект</w:t>
            </w:r>
          </w:p>
          <w:p w:rsidR="006F5C42" w:rsidRPr="00142177" w:rsidRDefault="006F5C42" w:rsidP="000E5AF0"/>
        </w:tc>
        <w:tc>
          <w:tcPr>
            <w:tcW w:w="2552" w:type="dxa"/>
          </w:tcPr>
          <w:p w:rsidR="006F5C42" w:rsidRPr="00142177" w:rsidRDefault="006F5C42" w:rsidP="000E5AF0"/>
        </w:tc>
      </w:tr>
      <w:tr w:rsidR="006F5C42" w:rsidRPr="00142177" w:rsidTr="001D0271">
        <w:trPr>
          <w:gridAfter w:val="1"/>
          <w:wAfter w:w="317" w:type="dxa"/>
          <w:trHeight w:val="845"/>
          <w:jc w:val="center"/>
        </w:trPr>
        <w:tc>
          <w:tcPr>
            <w:tcW w:w="2172" w:type="dxa"/>
          </w:tcPr>
          <w:p w:rsidR="006F5C42" w:rsidRPr="00142177" w:rsidRDefault="006F5C42" w:rsidP="000E5AF0">
            <w:r w:rsidRPr="00142177">
              <w:t>Банно-оздоровительный комплекс</w:t>
            </w:r>
          </w:p>
        </w:tc>
        <w:tc>
          <w:tcPr>
            <w:tcW w:w="1282" w:type="dxa"/>
          </w:tcPr>
          <w:p w:rsidR="006F5C42" w:rsidRPr="00142177" w:rsidRDefault="006F5C42" w:rsidP="000E5AF0">
            <w:pPr>
              <w:jc w:val="center"/>
            </w:pPr>
            <w:r w:rsidRPr="00142177">
              <w:t>1</w:t>
            </w:r>
            <w:r>
              <w:t xml:space="preserve"> </w:t>
            </w:r>
            <w:r w:rsidRPr="00142177">
              <w:t>помы</w:t>
            </w:r>
            <w:r>
              <w:t>-</w:t>
            </w:r>
            <w:r w:rsidRPr="00142177">
              <w:t>вочное место</w:t>
            </w:r>
          </w:p>
        </w:tc>
        <w:tc>
          <w:tcPr>
            <w:tcW w:w="3402" w:type="dxa"/>
            <w:shd w:val="clear" w:color="auto" w:fill="auto"/>
          </w:tcPr>
          <w:p w:rsidR="006F5C42" w:rsidRPr="00142177" w:rsidRDefault="006F5C42" w:rsidP="000E5AF0">
            <w:r w:rsidRPr="00142177">
              <w:t>0,2</w:t>
            </w:r>
            <w:r>
              <w:t xml:space="preserve"> – </w:t>
            </w:r>
            <w:r w:rsidRPr="00142177">
              <w:t>0,4 га на объект</w:t>
            </w:r>
          </w:p>
          <w:p w:rsidR="006F5C42" w:rsidRPr="00142177" w:rsidRDefault="006F5C42" w:rsidP="000E5AF0"/>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Гостиница</w:t>
            </w:r>
          </w:p>
        </w:tc>
        <w:tc>
          <w:tcPr>
            <w:tcW w:w="1282" w:type="dxa"/>
          </w:tcPr>
          <w:p w:rsidR="006F5C42" w:rsidRPr="00142177" w:rsidRDefault="006F5C42" w:rsidP="000E5AF0">
            <w:pPr>
              <w:jc w:val="center"/>
            </w:pPr>
            <w:r w:rsidRPr="00142177">
              <w:t>1 место</w:t>
            </w:r>
          </w:p>
        </w:tc>
        <w:tc>
          <w:tcPr>
            <w:tcW w:w="3402" w:type="dxa"/>
            <w:shd w:val="clear" w:color="auto" w:fill="auto"/>
          </w:tcPr>
          <w:p w:rsidR="006F5C42" w:rsidRPr="00142177" w:rsidRDefault="006F5C42" w:rsidP="000E5AF0">
            <w:r w:rsidRPr="00142177">
              <w:t>При числе мест гостиницы:</w:t>
            </w:r>
          </w:p>
          <w:p w:rsidR="006F5C42" w:rsidRPr="00142177" w:rsidRDefault="006F5C42" w:rsidP="000E5AF0">
            <w:r w:rsidRPr="00142177">
              <w:t>от 25 до 100 – 55;</w:t>
            </w:r>
          </w:p>
          <w:p w:rsidR="006F5C42" w:rsidRPr="00142177" w:rsidRDefault="006F5C42" w:rsidP="000E5AF0">
            <w:r w:rsidRPr="00142177">
              <w:t>св</w:t>
            </w:r>
            <w:r>
              <w:t>ыше</w:t>
            </w:r>
            <w:r w:rsidRPr="00142177">
              <w:t xml:space="preserve"> 100 до 500 – 30;</w:t>
            </w:r>
          </w:p>
          <w:p w:rsidR="006F5C42" w:rsidRPr="00142177" w:rsidRDefault="006F5C42" w:rsidP="000E5AF0">
            <w:r w:rsidRPr="00142177">
              <w:t>св</w:t>
            </w:r>
            <w:r>
              <w:t>ыше</w:t>
            </w:r>
            <w:r w:rsidRPr="00142177">
              <w:t xml:space="preserve"> 500 до 1000 – 20;</w:t>
            </w:r>
          </w:p>
          <w:p w:rsidR="009A79A3" w:rsidRPr="00142177" w:rsidRDefault="006F5C42" w:rsidP="00F079DA">
            <w:r w:rsidRPr="00142177">
              <w:t>св</w:t>
            </w:r>
            <w:r>
              <w:t>ыше</w:t>
            </w:r>
            <w:r w:rsidRPr="00142177">
              <w:t xml:space="preserve"> 1000 до 2000 – 15</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Пожарное депо</w:t>
            </w:r>
          </w:p>
          <w:p w:rsidR="006F5C42" w:rsidRPr="00142177" w:rsidRDefault="006F5C42" w:rsidP="000E5AF0"/>
        </w:tc>
        <w:tc>
          <w:tcPr>
            <w:tcW w:w="1282" w:type="dxa"/>
          </w:tcPr>
          <w:p w:rsidR="006F5C42" w:rsidRPr="00142177" w:rsidRDefault="006F5C42" w:rsidP="000E5AF0">
            <w:pPr>
              <w:jc w:val="center"/>
            </w:pPr>
            <w:r w:rsidRPr="00142177">
              <w:t>1</w:t>
            </w:r>
            <w:r>
              <w:t xml:space="preserve"> </w:t>
            </w:r>
            <w:r w:rsidRPr="00142177">
              <w:t>пожар</w:t>
            </w:r>
            <w:r>
              <w:t>-</w:t>
            </w:r>
            <w:r w:rsidRPr="00142177">
              <w:t>ный авто</w:t>
            </w:r>
            <w:r>
              <w:t>-</w:t>
            </w:r>
            <w:r w:rsidRPr="00142177">
              <w:t>мобиль</w:t>
            </w:r>
          </w:p>
        </w:tc>
        <w:tc>
          <w:tcPr>
            <w:tcW w:w="3402" w:type="dxa"/>
            <w:shd w:val="clear" w:color="auto" w:fill="auto"/>
          </w:tcPr>
          <w:p w:rsidR="006F5C42" w:rsidRPr="00142177" w:rsidRDefault="006F5C42" w:rsidP="000E5AF0">
            <w:r w:rsidRPr="00142177">
              <w:t>0,5</w:t>
            </w:r>
            <w:r>
              <w:t xml:space="preserve"> – </w:t>
            </w:r>
            <w:r w:rsidRPr="00142177">
              <w:t>2,0 га на объект</w:t>
            </w:r>
          </w:p>
          <w:p w:rsidR="006F5C42" w:rsidRPr="00142177" w:rsidRDefault="006F5C42" w:rsidP="000E5AF0"/>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Общественный туалет</w:t>
            </w:r>
          </w:p>
        </w:tc>
        <w:tc>
          <w:tcPr>
            <w:tcW w:w="1282" w:type="dxa"/>
          </w:tcPr>
          <w:p w:rsidR="006F5C42" w:rsidRPr="00142177" w:rsidRDefault="006F5C42" w:rsidP="000E5AF0">
            <w:pPr>
              <w:jc w:val="center"/>
            </w:pPr>
            <w:r w:rsidRPr="00142177">
              <w:t>1</w:t>
            </w:r>
            <w:r>
              <w:t xml:space="preserve"> </w:t>
            </w:r>
            <w:r w:rsidRPr="00142177">
              <w:t>прибор</w:t>
            </w:r>
          </w:p>
        </w:tc>
        <w:tc>
          <w:tcPr>
            <w:tcW w:w="3402" w:type="dxa"/>
            <w:shd w:val="clear" w:color="auto" w:fill="auto"/>
          </w:tcPr>
          <w:p w:rsidR="006F5C42" w:rsidRPr="00142177" w:rsidRDefault="006F5C42" w:rsidP="000E5AF0"/>
        </w:tc>
        <w:tc>
          <w:tcPr>
            <w:tcW w:w="2552" w:type="dxa"/>
          </w:tcPr>
          <w:p w:rsidR="006F5C42" w:rsidRPr="00142177" w:rsidRDefault="006F5C42" w:rsidP="000E5AF0">
            <w:r w:rsidRPr="00142177">
              <w:t>В местах массового пребывания людей</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Кладбище</w:t>
            </w:r>
          </w:p>
        </w:tc>
        <w:tc>
          <w:tcPr>
            <w:tcW w:w="1282" w:type="dxa"/>
          </w:tcPr>
          <w:p w:rsidR="006F5C42" w:rsidRPr="00142177" w:rsidRDefault="006F5C42" w:rsidP="000E5AF0">
            <w:pPr>
              <w:jc w:val="center"/>
            </w:pPr>
            <w:r w:rsidRPr="00142177">
              <w:t>га</w:t>
            </w:r>
          </w:p>
          <w:p w:rsidR="006F5C42" w:rsidRPr="00142177" w:rsidRDefault="006F5C42" w:rsidP="000E5AF0">
            <w:pPr>
              <w:jc w:val="center"/>
            </w:pP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6F5C42" w:rsidP="000E5AF0"/>
        </w:tc>
      </w:tr>
      <w:tr w:rsidR="006D1072" w:rsidRPr="00142177" w:rsidTr="001D0271">
        <w:trPr>
          <w:gridAfter w:val="1"/>
          <w:wAfter w:w="317" w:type="dxa"/>
          <w:trHeight w:val="217"/>
          <w:jc w:val="center"/>
        </w:trPr>
        <w:tc>
          <w:tcPr>
            <w:tcW w:w="2172" w:type="dxa"/>
          </w:tcPr>
          <w:p w:rsidR="006D1072" w:rsidRPr="00142177" w:rsidRDefault="006D1072" w:rsidP="000E5AF0">
            <w:r w:rsidRPr="00142177">
              <w:t>Кладбище урновых захоронений после кремации</w:t>
            </w:r>
          </w:p>
        </w:tc>
        <w:tc>
          <w:tcPr>
            <w:tcW w:w="1282" w:type="dxa"/>
          </w:tcPr>
          <w:p w:rsidR="006D1072" w:rsidRPr="00142177" w:rsidRDefault="006D1072" w:rsidP="000E5AF0">
            <w:pPr>
              <w:jc w:val="center"/>
            </w:pPr>
            <w:r w:rsidRPr="00142177">
              <w:t>га</w:t>
            </w:r>
          </w:p>
        </w:tc>
        <w:tc>
          <w:tcPr>
            <w:tcW w:w="3402" w:type="dxa"/>
            <w:shd w:val="clear" w:color="auto" w:fill="auto"/>
          </w:tcPr>
          <w:p w:rsidR="006D1072" w:rsidRDefault="006D1072" w:rsidP="006D1072">
            <w:pPr>
              <w:jc w:val="center"/>
            </w:pPr>
            <w:r w:rsidRPr="009235DF">
              <w:t>- " -</w:t>
            </w:r>
          </w:p>
        </w:tc>
        <w:tc>
          <w:tcPr>
            <w:tcW w:w="2552" w:type="dxa"/>
          </w:tcPr>
          <w:p w:rsidR="006D1072" w:rsidRPr="00142177" w:rsidRDefault="006D1072" w:rsidP="000E5AF0"/>
        </w:tc>
      </w:tr>
      <w:tr w:rsidR="006D1072" w:rsidRPr="00142177" w:rsidTr="001D0271">
        <w:trPr>
          <w:gridAfter w:val="1"/>
          <w:wAfter w:w="317" w:type="dxa"/>
          <w:trHeight w:val="217"/>
          <w:jc w:val="center"/>
        </w:trPr>
        <w:tc>
          <w:tcPr>
            <w:tcW w:w="2172" w:type="dxa"/>
          </w:tcPr>
          <w:p w:rsidR="006D1072" w:rsidRPr="00142177" w:rsidRDefault="006D1072" w:rsidP="000E5AF0">
            <w:r w:rsidRPr="00142177">
              <w:t>Бюро похоронного обслуживания</w:t>
            </w:r>
          </w:p>
        </w:tc>
        <w:tc>
          <w:tcPr>
            <w:tcW w:w="1282" w:type="dxa"/>
          </w:tcPr>
          <w:p w:rsidR="006D1072" w:rsidRPr="00142177" w:rsidRDefault="006D1072" w:rsidP="000E5AF0">
            <w:pPr>
              <w:jc w:val="center"/>
            </w:pPr>
            <w:r w:rsidRPr="00142177">
              <w:t>1</w:t>
            </w:r>
            <w:r>
              <w:t xml:space="preserve"> </w:t>
            </w:r>
            <w:r w:rsidRPr="00142177">
              <w:t>объект</w:t>
            </w:r>
          </w:p>
        </w:tc>
        <w:tc>
          <w:tcPr>
            <w:tcW w:w="3402" w:type="dxa"/>
            <w:shd w:val="clear" w:color="auto" w:fill="auto"/>
          </w:tcPr>
          <w:p w:rsidR="006D1072" w:rsidRDefault="006D1072" w:rsidP="006D1072">
            <w:pPr>
              <w:jc w:val="center"/>
            </w:pPr>
            <w:r w:rsidRPr="009235DF">
              <w:t>- " -</w:t>
            </w:r>
          </w:p>
        </w:tc>
        <w:tc>
          <w:tcPr>
            <w:tcW w:w="2552" w:type="dxa"/>
          </w:tcPr>
          <w:p w:rsidR="006D1072" w:rsidRPr="00142177" w:rsidRDefault="006D1072" w:rsidP="000E5AF0"/>
        </w:tc>
      </w:tr>
      <w:tr w:rsidR="00F079DA" w:rsidRPr="00142177" w:rsidTr="001D0271">
        <w:trPr>
          <w:gridAfter w:val="1"/>
          <w:wAfter w:w="317" w:type="dxa"/>
          <w:trHeight w:val="283"/>
          <w:jc w:val="center"/>
        </w:trPr>
        <w:tc>
          <w:tcPr>
            <w:tcW w:w="2172" w:type="dxa"/>
          </w:tcPr>
          <w:p w:rsidR="00F079DA" w:rsidRPr="0036716C" w:rsidRDefault="00F079DA" w:rsidP="006D78F1">
            <w:pPr>
              <w:widowControl w:val="0"/>
              <w:jc w:val="center"/>
              <w:rPr>
                <w:lang w:val="en-US"/>
              </w:rPr>
            </w:pPr>
            <w:r>
              <w:rPr>
                <w:lang w:val="en-US"/>
              </w:rPr>
              <w:lastRenderedPageBreak/>
              <w:t>1</w:t>
            </w:r>
          </w:p>
        </w:tc>
        <w:tc>
          <w:tcPr>
            <w:tcW w:w="1282" w:type="dxa"/>
          </w:tcPr>
          <w:p w:rsidR="00F079DA" w:rsidRPr="0036716C" w:rsidRDefault="00F079DA" w:rsidP="006D78F1">
            <w:pPr>
              <w:widowControl w:val="0"/>
              <w:jc w:val="center"/>
              <w:rPr>
                <w:lang w:val="en-US"/>
              </w:rPr>
            </w:pPr>
            <w:r>
              <w:rPr>
                <w:lang w:val="en-US"/>
              </w:rPr>
              <w:t>2</w:t>
            </w:r>
          </w:p>
        </w:tc>
        <w:tc>
          <w:tcPr>
            <w:tcW w:w="3402" w:type="dxa"/>
          </w:tcPr>
          <w:p w:rsidR="00F079DA" w:rsidRPr="0036716C" w:rsidRDefault="00F079DA" w:rsidP="006D78F1">
            <w:pPr>
              <w:widowControl w:val="0"/>
              <w:jc w:val="center"/>
              <w:rPr>
                <w:lang w:val="en-US"/>
              </w:rPr>
            </w:pPr>
            <w:r>
              <w:rPr>
                <w:lang w:val="en-US"/>
              </w:rPr>
              <w:t>3</w:t>
            </w:r>
          </w:p>
        </w:tc>
        <w:tc>
          <w:tcPr>
            <w:tcW w:w="2552" w:type="dxa"/>
          </w:tcPr>
          <w:p w:rsidR="00F079DA" w:rsidRPr="0036716C" w:rsidRDefault="00F079DA" w:rsidP="006D78F1">
            <w:pPr>
              <w:widowControl w:val="0"/>
              <w:jc w:val="center"/>
              <w:rPr>
                <w:lang w:val="en-US"/>
              </w:rPr>
            </w:pPr>
            <w:r>
              <w:rPr>
                <w:lang w:val="en-US"/>
              </w:rPr>
              <w:t>4</w:t>
            </w:r>
          </w:p>
        </w:tc>
      </w:tr>
      <w:tr w:rsidR="006D1072" w:rsidRPr="00142177" w:rsidTr="001D0271">
        <w:trPr>
          <w:gridAfter w:val="1"/>
          <w:wAfter w:w="317" w:type="dxa"/>
          <w:trHeight w:val="217"/>
          <w:jc w:val="center"/>
        </w:trPr>
        <w:tc>
          <w:tcPr>
            <w:tcW w:w="2172" w:type="dxa"/>
          </w:tcPr>
          <w:p w:rsidR="006D1072" w:rsidRPr="00142177" w:rsidRDefault="006D1072" w:rsidP="000E5AF0">
            <w:r w:rsidRPr="00142177">
              <w:t>Дом траурных</w:t>
            </w:r>
          </w:p>
          <w:p w:rsidR="006D1072" w:rsidRPr="00142177" w:rsidRDefault="006D1072" w:rsidP="000E5AF0">
            <w:r w:rsidRPr="00142177">
              <w:t>обрядов</w:t>
            </w:r>
          </w:p>
        </w:tc>
        <w:tc>
          <w:tcPr>
            <w:tcW w:w="1282" w:type="dxa"/>
          </w:tcPr>
          <w:p w:rsidR="006D1072" w:rsidRPr="00142177" w:rsidRDefault="006D1072" w:rsidP="000E5AF0">
            <w:pPr>
              <w:jc w:val="center"/>
            </w:pPr>
            <w:r w:rsidRPr="00142177">
              <w:t>1</w:t>
            </w:r>
            <w:r>
              <w:t xml:space="preserve"> </w:t>
            </w:r>
            <w:r w:rsidRPr="00142177">
              <w:t>объект</w:t>
            </w:r>
          </w:p>
        </w:tc>
        <w:tc>
          <w:tcPr>
            <w:tcW w:w="3402" w:type="dxa"/>
            <w:shd w:val="clear" w:color="auto" w:fill="auto"/>
          </w:tcPr>
          <w:p w:rsidR="006D1072" w:rsidRDefault="006D1072" w:rsidP="006D1072">
            <w:pPr>
              <w:jc w:val="center"/>
            </w:pPr>
            <w:r w:rsidRPr="009235DF">
              <w:t>- " -</w:t>
            </w:r>
          </w:p>
        </w:tc>
        <w:tc>
          <w:tcPr>
            <w:tcW w:w="2552" w:type="dxa"/>
          </w:tcPr>
          <w:p w:rsidR="006D1072" w:rsidRPr="00142177" w:rsidRDefault="006D107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Пункт приема</w:t>
            </w:r>
          </w:p>
          <w:p w:rsidR="006F5C42" w:rsidRPr="00142177" w:rsidRDefault="006F5C42" w:rsidP="000E5AF0">
            <w:r w:rsidRPr="00142177">
              <w:t>вторичного сырья</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0,01</w:t>
            </w:r>
          </w:p>
        </w:tc>
        <w:tc>
          <w:tcPr>
            <w:tcW w:w="2552" w:type="dxa"/>
          </w:tcPr>
          <w:p w:rsidR="006F5C42" w:rsidRPr="00142177" w:rsidRDefault="006F5C42" w:rsidP="000E5AF0"/>
        </w:tc>
      </w:tr>
      <w:tr w:rsidR="006F5C42" w:rsidRPr="00142177" w:rsidTr="001D0271">
        <w:trPr>
          <w:gridAfter w:val="1"/>
          <w:wAfter w:w="317" w:type="dxa"/>
          <w:trHeight w:val="252"/>
          <w:jc w:val="center"/>
        </w:trPr>
        <w:tc>
          <w:tcPr>
            <w:tcW w:w="9408" w:type="dxa"/>
            <w:gridSpan w:val="4"/>
          </w:tcPr>
          <w:p w:rsidR="006F5C42" w:rsidRPr="00142177" w:rsidRDefault="006F5C42" w:rsidP="000E5AF0">
            <w:pPr>
              <w:jc w:val="center"/>
            </w:pPr>
            <w:r w:rsidRPr="00142177">
              <w:t>VII. Административно-деловые и хозяйственные учреждения</w:t>
            </w:r>
          </w:p>
        </w:tc>
      </w:tr>
      <w:tr w:rsidR="006F5C42" w:rsidRPr="00142177" w:rsidTr="001D0271">
        <w:trPr>
          <w:gridAfter w:val="1"/>
          <w:wAfter w:w="317" w:type="dxa"/>
          <w:trHeight w:val="136"/>
          <w:jc w:val="center"/>
        </w:trPr>
        <w:tc>
          <w:tcPr>
            <w:tcW w:w="2172" w:type="dxa"/>
          </w:tcPr>
          <w:p w:rsidR="006F5C42" w:rsidRPr="00142177" w:rsidRDefault="006F5C42" w:rsidP="000E5AF0">
            <w:r w:rsidRPr="00142177">
              <w:t>Административно-управленческое учреждение</w:t>
            </w:r>
          </w:p>
        </w:tc>
        <w:tc>
          <w:tcPr>
            <w:tcW w:w="1282" w:type="dxa"/>
          </w:tcPr>
          <w:p w:rsidR="006F5C42" w:rsidRDefault="006F5C42" w:rsidP="000E5AF0">
            <w:pPr>
              <w:jc w:val="center"/>
            </w:pPr>
            <w:r w:rsidRPr="00142177">
              <w:t>кв</w:t>
            </w:r>
            <w:r>
              <w:t xml:space="preserve">. </w:t>
            </w:r>
            <w:r w:rsidRPr="00142177">
              <w:t xml:space="preserve">м </w:t>
            </w:r>
          </w:p>
          <w:p w:rsidR="006F5C42" w:rsidRPr="00142177" w:rsidRDefault="006F5C42" w:rsidP="000E5AF0">
            <w:pPr>
              <w:jc w:val="center"/>
            </w:pPr>
            <w:r w:rsidRPr="00142177">
              <w:t>на 1</w:t>
            </w:r>
            <w:r>
              <w:t xml:space="preserve"> </w:t>
            </w:r>
            <w:r w:rsidRPr="00142177">
              <w:t>сот</w:t>
            </w:r>
            <w:r>
              <w:t>-</w:t>
            </w:r>
            <w:r w:rsidRPr="00142177">
              <w:t>рудника</w:t>
            </w:r>
          </w:p>
        </w:tc>
        <w:tc>
          <w:tcPr>
            <w:tcW w:w="3402" w:type="dxa"/>
            <w:shd w:val="clear" w:color="auto" w:fill="auto"/>
          </w:tcPr>
          <w:p w:rsidR="006F5C42" w:rsidRDefault="006F5C42" w:rsidP="000E5AF0">
            <w:r w:rsidRPr="00142177">
              <w:t xml:space="preserve">В зависимости </w:t>
            </w:r>
          </w:p>
          <w:p w:rsidR="006F5C42" w:rsidRDefault="006F5C42" w:rsidP="000E5AF0">
            <w:r w:rsidRPr="00142177">
              <w:t xml:space="preserve">от этажности здания: </w:t>
            </w:r>
          </w:p>
          <w:p w:rsidR="006F5C42" w:rsidRPr="00142177" w:rsidRDefault="006F5C42" w:rsidP="000E5AF0">
            <w:r w:rsidRPr="00142177">
              <w:t>3</w:t>
            </w:r>
            <w:r>
              <w:t xml:space="preserve"> – </w:t>
            </w:r>
            <w:r w:rsidRPr="00142177">
              <w:t>5 этажей – 44</w:t>
            </w:r>
            <w:r>
              <w:t xml:space="preserve"> –</w:t>
            </w:r>
            <w:r w:rsidR="003D135B">
              <w:t xml:space="preserve"> </w:t>
            </w:r>
            <w:r w:rsidRPr="00142177">
              <w:t>18,5;</w:t>
            </w:r>
          </w:p>
          <w:p w:rsidR="006F5C42" w:rsidRPr="00142177" w:rsidRDefault="006F5C42" w:rsidP="000E5AF0">
            <w:r w:rsidRPr="00142177">
              <w:t>9</w:t>
            </w:r>
            <w:r>
              <w:t xml:space="preserve"> – </w:t>
            </w:r>
            <w:r w:rsidRPr="00142177">
              <w:t>12 этажей – 13,5</w:t>
            </w:r>
            <w:r>
              <w:t xml:space="preserve"> –</w:t>
            </w:r>
            <w:r w:rsidR="003D135B">
              <w:t xml:space="preserve"> </w:t>
            </w:r>
            <w:r w:rsidRPr="00142177">
              <w:t>11;</w:t>
            </w:r>
          </w:p>
          <w:p w:rsidR="006F5C42" w:rsidRPr="00142177" w:rsidRDefault="006F5C42" w:rsidP="000E5AF0">
            <w:r w:rsidRPr="00142177">
              <w:t>16 и более этажей – 10,5.</w:t>
            </w:r>
          </w:p>
          <w:p w:rsidR="006F5C42" w:rsidRDefault="006F5C42" w:rsidP="000E5AF0">
            <w:pPr>
              <w:ind w:right="-45"/>
            </w:pPr>
            <w:r w:rsidRPr="00142177">
              <w:t xml:space="preserve">Областных, </w:t>
            </w:r>
            <w:r>
              <w:t>г</w:t>
            </w:r>
            <w:r w:rsidRPr="00142177">
              <w:t xml:space="preserve">ородских, районных органов власти </w:t>
            </w:r>
          </w:p>
          <w:p w:rsidR="006F5C42" w:rsidRDefault="006F5C42" w:rsidP="000E5AF0">
            <w:r w:rsidRPr="00142177">
              <w:t xml:space="preserve">при этажности: </w:t>
            </w:r>
          </w:p>
          <w:p w:rsidR="006F5C42" w:rsidRDefault="006F5C42" w:rsidP="000E5AF0">
            <w:r w:rsidRPr="00142177">
              <w:t>3</w:t>
            </w:r>
            <w:r>
              <w:t xml:space="preserve"> – </w:t>
            </w:r>
            <w:r w:rsidRPr="00142177">
              <w:t>5 этажей – 54</w:t>
            </w:r>
            <w:r>
              <w:t xml:space="preserve"> –</w:t>
            </w:r>
            <w:r w:rsidRPr="00142177">
              <w:t>30;</w:t>
            </w:r>
          </w:p>
          <w:p w:rsidR="006F5C42" w:rsidRDefault="006F5C42" w:rsidP="000E5AF0">
            <w:r w:rsidRPr="00142177">
              <w:t>9</w:t>
            </w:r>
            <w:r>
              <w:t xml:space="preserve"> – </w:t>
            </w:r>
            <w:r w:rsidRPr="00142177">
              <w:t>12 этажей – 13</w:t>
            </w:r>
            <w:r>
              <w:t xml:space="preserve"> –</w:t>
            </w:r>
            <w:r w:rsidR="00037CB6">
              <w:t xml:space="preserve"> </w:t>
            </w:r>
            <w:r w:rsidRPr="00142177">
              <w:t xml:space="preserve">12; </w:t>
            </w:r>
          </w:p>
          <w:p w:rsidR="006F5C42" w:rsidRPr="00142177" w:rsidRDefault="006F5C42" w:rsidP="000E5AF0">
            <w:pPr>
              <w:ind w:right="-45"/>
            </w:pPr>
            <w:r w:rsidRPr="00142177">
              <w:t>16 и более этажей – 11</w:t>
            </w:r>
            <w:r>
              <w:t>.</w:t>
            </w:r>
          </w:p>
          <w:p w:rsidR="006F5C42" w:rsidRDefault="006F5C42" w:rsidP="000E5AF0">
            <w:r w:rsidRPr="00142177">
              <w:t xml:space="preserve">Сельских органов власти: </w:t>
            </w:r>
          </w:p>
          <w:p w:rsidR="00C255AA" w:rsidRDefault="006F5C42" w:rsidP="000E5AF0">
            <w:r w:rsidRPr="00142177">
              <w:t>при этажности 2</w:t>
            </w:r>
            <w:r>
              <w:t xml:space="preserve"> – </w:t>
            </w:r>
            <w:r w:rsidRPr="00142177">
              <w:t xml:space="preserve">3 этажа – </w:t>
            </w:r>
          </w:p>
          <w:p w:rsidR="000C6117" w:rsidRPr="000C6117" w:rsidRDefault="006F5C42" w:rsidP="003D135B">
            <w:pPr>
              <w:rPr>
                <w:lang w:val="en-US"/>
              </w:rPr>
            </w:pPr>
            <w:r w:rsidRPr="00142177">
              <w:t>60</w:t>
            </w:r>
            <w:r>
              <w:t xml:space="preserve"> – </w:t>
            </w:r>
            <w:r w:rsidRPr="00142177">
              <w:t>40</w:t>
            </w:r>
          </w:p>
        </w:tc>
        <w:tc>
          <w:tcPr>
            <w:tcW w:w="2552" w:type="dxa"/>
          </w:tcPr>
          <w:p w:rsidR="006F5C42" w:rsidRPr="00142177" w:rsidRDefault="006F5C42" w:rsidP="000E5AF0"/>
        </w:tc>
      </w:tr>
      <w:tr w:rsidR="006F5C42" w:rsidRPr="00142177" w:rsidTr="001D0271">
        <w:trPr>
          <w:gridAfter w:val="1"/>
          <w:wAfter w:w="317" w:type="dxa"/>
          <w:trHeight w:val="420"/>
          <w:jc w:val="center"/>
        </w:trPr>
        <w:tc>
          <w:tcPr>
            <w:tcW w:w="2172" w:type="dxa"/>
          </w:tcPr>
          <w:p w:rsidR="006F5C42" w:rsidRPr="00142177" w:rsidRDefault="006F5C42" w:rsidP="000E5AF0">
            <w:r w:rsidRPr="00142177">
              <w:t>Отделение</w:t>
            </w:r>
          </w:p>
          <w:p w:rsidR="006F5C42" w:rsidRPr="00142177" w:rsidRDefault="006F5C42" w:rsidP="000E5AF0">
            <w:r w:rsidRPr="00142177">
              <w:t>милиции</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0,3</w:t>
            </w:r>
            <w:r>
              <w:t xml:space="preserve"> – </w:t>
            </w:r>
            <w:r w:rsidRPr="00142177">
              <w:t>0,5 га</w:t>
            </w:r>
          </w:p>
        </w:tc>
        <w:tc>
          <w:tcPr>
            <w:tcW w:w="2552" w:type="dxa"/>
          </w:tcPr>
          <w:p w:rsidR="006F5C42" w:rsidRPr="00142177" w:rsidRDefault="006F5C42" w:rsidP="000E5AF0"/>
        </w:tc>
      </w:tr>
      <w:tr w:rsidR="006F5C42" w:rsidRPr="00142177" w:rsidTr="002C5F30">
        <w:trPr>
          <w:gridAfter w:val="1"/>
          <w:wAfter w:w="317" w:type="dxa"/>
          <w:trHeight w:val="726"/>
          <w:jc w:val="center"/>
        </w:trPr>
        <w:tc>
          <w:tcPr>
            <w:tcW w:w="2172" w:type="dxa"/>
          </w:tcPr>
          <w:p w:rsidR="006F5C42" w:rsidRPr="00142177" w:rsidRDefault="006F5C42" w:rsidP="000E5AF0">
            <w:r w:rsidRPr="00142177">
              <w:t>Опорный пункт охраны порядка</w:t>
            </w:r>
          </w:p>
        </w:tc>
        <w:tc>
          <w:tcPr>
            <w:tcW w:w="1282" w:type="dxa"/>
            <w:tcBorders>
              <w:bottom w:val="single" w:sz="4" w:space="0" w:color="auto"/>
            </w:tcBorders>
          </w:tcPr>
          <w:p w:rsidR="006F5C42" w:rsidRPr="00142177" w:rsidRDefault="006F5C42" w:rsidP="000E5AF0">
            <w:pPr>
              <w:jc w:val="center"/>
            </w:pPr>
            <w:r w:rsidRPr="00142177">
              <w:t>кв. м</w:t>
            </w:r>
          </w:p>
          <w:p w:rsidR="006F5C42" w:rsidRPr="00142177" w:rsidRDefault="006F5C42" w:rsidP="000C6117">
            <w:pPr>
              <w:jc w:val="center"/>
            </w:pPr>
            <w:r w:rsidRPr="00142177">
              <w:t>общей площади</w:t>
            </w:r>
          </w:p>
        </w:tc>
        <w:tc>
          <w:tcPr>
            <w:tcW w:w="3402" w:type="dxa"/>
            <w:shd w:val="clear" w:color="auto" w:fill="auto"/>
          </w:tcPr>
          <w:p w:rsidR="006F5C42" w:rsidRPr="00142177" w:rsidRDefault="006F5C42" w:rsidP="000E5AF0">
            <w:r w:rsidRPr="00142177">
              <w:t>8</w:t>
            </w:r>
          </w:p>
        </w:tc>
        <w:tc>
          <w:tcPr>
            <w:tcW w:w="2552" w:type="dxa"/>
          </w:tcPr>
          <w:p w:rsidR="006F5C42" w:rsidRPr="00142177" w:rsidRDefault="006F5C42" w:rsidP="000E5AF0">
            <w:r w:rsidRPr="00142177">
              <w:t>Возможно встроенно-пристроенное</w:t>
            </w:r>
          </w:p>
        </w:tc>
      </w:tr>
      <w:tr w:rsidR="006F5C42" w:rsidRPr="00142177" w:rsidTr="002C5F30">
        <w:trPr>
          <w:gridAfter w:val="1"/>
          <w:wAfter w:w="317" w:type="dxa"/>
          <w:trHeight w:val="733"/>
          <w:jc w:val="center"/>
        </w:trPr>
        <w:tc>
          <w:tcPr>
            <w:tcW w:w="2172" w:type="dxa"/>
          </w:tcPr>
          <w:p w:rsidR="006F5C42" w:rsidRPr="00142177" w:rsidRDefault="006F5C42" w:rsidP="003D135B">
            <w:r w:rsidRPr="00142177">
              <w:t>Жилищно-эксплуатационные организации:</w:t>
            </w:r>
          </w:p>
        </w:tc>
        <w:tc>
          <w:tcPr>
            <w:tcW w:w="1282" w:type="dxa"/>
            <w:tcBorders>
              <w:bottom w:val="nil"/>
            </w:tcBorders>
          </w:tcPr>
          <w:p w:rsidR="006F5C42" w:rsidRDefault="006F5C42" w:rsidP="003D135B">
            <w:pPr>
              <w:jc w:val="center"/>
            </w:pPr>
            <w:r w:rsidRPr="00142177">
              <w:t>1</w:t>
            </w:r>
            <w:r>
              <w:t xml:space="preserve"> </w:t>
            </w:r>
            <w:r w:rsidRPr="00142177">
              <w:t>объект</w:t>
            </w:r>
          </w:p>
          <w:p w:rsidR="003D135B" w:rsidRDefault="003D135B" w:rsidP="003D135B">
            <w:pPr>
              <w:jc w:val="center"/>
            </w:pPr>
          </w:p>
          <w:p w:rsidR="003D135B" w:rsidRPr="00142177" w:rsidRDefault="003D135B" w:rsidP="003D135B">
            <w:pPr>
              <w:jc w:val="center"/>
            </w:pPr>
          </w:p>
        </w:tc>
        <w:tc>
          <w:tcPr>
            <w:tcW w:w="3402" w:type="dxa"/>
            <w:shd w:val="clear" w:color="auto" w:fill="auto"/>
          </w:tcPr>
          <w:p w:rsidR="006F5C42" w:rsidRDefault="006F5C42" w:rsidP="000E5AF0"/>
          <w:p w:rsidR="006F5C42" w:rsidRDefault="006F5C42" w:rsidP="000E5AF0"/>
          <w:p w:rsidR="006F5C42" w:rsidRPr="00142177" w:rsidRDefault="006F5C42" w:rsidP="000E5AF0"/>
        </w:tc>
        <w:tc>
          <w:tcPr>
            <w:tcW w:w="2552" w:type="dxa"/>
          </w:tcPr>
          <w:p w:rsidR="006F5C42" w:rsidRPr="00142177" w:rsidRDefault="00C255AA" w:rsidP="003D135B">
            <w:r w:rsidRPr="00142177">
              <w:t>Возможно встроенно-пристроенное</w:t>
            </w:r>
          </w:p>
        </w:tc>
      </w:tr>
      <w:tr w:rsidR="006F5C42" w:rsidRPr="00142177" w:rsidTr="002C5F30">
        <w:trPr>
          <w:gridAfter w:val="1"/>
          <w:wAfter w:w="317" w:type="dxa"/>
          <w:trHeight w:val="217"/>
          <w:jc w:val="center"/>
        </w:trPr>
        <w:tc>
          <w:tcPr>
            <w:tcW w:w="2172" w:type="dxa"/>
          </w:tcPr>
          <w:p w:rsidR="006F5C42" w:rsidRPr="00142177" w:rsidRDefault="003D135B" w:rsidP="000E5AF0">
            <w:r w:rsidRPr="00142177">
              <w:t>на микрорайон</w:t>
            </w:r>
          </w:p>
        </w:tc>
        <w:tc>
          <w:tcPr>
            <w:tcW w:w="1282" w:type="dxa"/>
            <w:tcBorders>
              <w:top w:val="nil"/>
              <w:bottom w:val="nil"/>
            </w:tcBorders>
          </w:tcPr>
          <w:p w:rsidR="006F5C42" w:rsidRPr="00142177" w:rsidRDefault="006F5C42" w:rsidP="000E5AF0">
            <w:pPr>
              <w:jc w:val="center"/>
            </w:pPr>
          </w:p>
        </w:tc>
        <w:tc>
          <w:tcPr>
            <w:tcW w:w="3402" w:type="dxa"/>
            <w:shd w:val="clear" w:color="auto" w:fill="auto"/>
          </w:tcPr>
          <w:p w:rsidR="006F5C42" w:rsidRPr="00142177" w:rsidRDefault="003D135B" w:rsidP="000E5AF0">
            <w:r w:rsidRPr="00142177">
              <w:t>0,3 га  на объект</w:t>
            </w:r>
          </w:p>
        </w:tc>
        <w:tc>
          <w:tcPr>
            <w:tcW w:w="2552" w:type="dxa"/>
          </w:tcPr>
          <w:p w:rsidR="006F5C42" w:rsidRPr="00142177" w:rsidRDefault="006F5C42" w:rsidP="000E5AF0"/>
        </w:tc>
      </w:tr>
      <w:tr w:rsidR="003D135B" w:rsidRPr="00142177" w:rsidTr="002C5F30">
        <w:trPr>
          <w:gridAfter w:val="1"/>
          <w:wAfter w:w="317" w:type="dxa"/>
          <w:trHeight w:val="217"/>
          <w:jc w:val="center"/>
        </w:trPr>
        <w:tc>
          <w:tcPr>
            <w:tcW w:w="2172" w:type="dxa"/>
          </w:tcPr>
          <w:p w:rsidR="003D135B" w:rsidRPr="00142177" w:rsidRDefault="003D135B" w:rsidP="00C10B4F">
            <w:r w:rsidRPr="00142177">
              <w:t>на жилой район</w:t>
            </w:r>
          </w:p>
        </w:tc>
        <w:tc>
          <w:tcPr>
            <w:tcW w:w="1282" w:type="dxa"/>
            <w:tcBorders>
              <w:top w:val="nil"/>
            </w:tcBorders>
          </w:tcPr>
          <w:p w:rsidR="003D135B" w:rsidRPr="00142177" w:rsidRDefault="003D135B" w:rsidP="00C10B4F">
            <w:pPr>
              <w:jc w:val="center"/>
            </w:pPr>
          </w:p>
        </w:tc>
        <w:tc>
          <w:tcPr>
            <w:tcW w:w="3402" w:type="dxa"/>
            <w:shd w:val="clear" w:color="auto" w:fill="auto"/>
          </w:tcPr>
          <w:p w:rsidR="003D135B" w:rsidRPr="00142177" w:rsidRDefault="003D135B" w:rsidP="00C10B4F">
            <w:r w:rsidRPr="00142177">
              <w:t>1 га на объект</w:t>
            </w:r>
          </w:p>
        </w:tc>
        <w:tc>
          <w:tcPr>
            <w:tcW w:w="2552" w:type="dxa"/>
          </w:tcPr>
          <w:p w:rsidR="003D135B" w:rsidRPr="00142177" w:rsidRDefault="003D135B" w:rsidP="00C10B4F"/>
        </w:tc>
      </w:tr>
      <w:tr w:rsidR="006F5C42" w:rsidRPr="00142177" w:rsidTr="001D0271">
        <w:trPr>
          <w:gridAfter w:val="1"/>
          <w:wAfter w:w="317" w:type="dxa"/>
          <w:trHeight w:val="217"/>
          <w:jc w:val="center"/>
        </w:trPr>
        <w:tc>
          <w:tcPr>
            <w:tcW w:w="2172" w:type="dxa"/>
          </w:tcPr>
          <w:p w:rsidR="006F5C42" w:rsidRPr="00142177" w:rsidRDefault="006F5C42" w:rsidP="000E5AF0">
            <w:r w:rsidRPr="00142177">
              <w:t>Диспетчерский пункт</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120 кв. м на объект</w:t>
            </w:r>
          </w:p>
        </w:tc>
        <w:tc>
          <w:tcPr>
            <w:tcW w:w="2552" w:type="dxa"/>
          </w:tcPr>
          <w:p w:rsidR="006F5C42" w:rsidRPr="00142177" w:rsidRDefault="006F5C42" w:rsidP="000E5AF0">
            <w:r w:rsidRPr="00142177">
              <w:t>Возможно встроенно-пристроенное</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Центральный</w:t>
            </w:r>
          </w:p>
          <w:p w:rsidR="006F5C42" w:rsidRPr="00142177" w:rsidRDefault="006F5C42" w:rsidP="000E5AF0">
            <w:r w:rsidRPr="00142177">
              <w:t>диспетчерский пункт</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250 кв. м на объект</w:t>
            </w:r>
          </w:p>
        </w:tc>
        <w:tc>
          <w:tcPr>
            <w:tcW w:w="2552" w:type="dxa"/>
          </w:tcPr>
          <w:p w:rsidR="006F5C42" w:rsidRPr="00142177" w:rsidRDefault="00341737" w:rsidP="00341737">
            <w:pPr>
              <w:jc w:val="center"/>
            </w:pPr>
            <w:r w:rsidRPr="009235DF">
              <w:t>- " -</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Ремонтно-произ</w:t>
            </w:r>
            <w:r w:rsidR="005343D5">
              <w:t>-</w:t>
            </w:r>
            <w:r w:rsidRPr="00142177">
              <w:t>водственная база</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500 кв. м на объект</w:t>
            </w:r>
          </w:p>
        </w:tc>
        <w:tc>
          <w:tcPr>
            <w:tcW w:w="2552" w:type="dxa"/>
          </w:tcPr>
          <w:p w:rsidR="006F5C42" w:rsidRPr="00142177" w:rsidRDefault="00341737" w:rsidP="00341737">
            <w:pPr>
              <w:jc w:val="center"/>
            </w:pPr>
            <w:r w:rsidRPr="009235DF">
              <w:t>- " -</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Диспетчерский пункт</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100 кв. м на объект</w:t>
            </w:r>
          </w:p>
        </w:tc>
        <w:tc>
          <w:tcPr>
            <w:tcW w:w="2552" w:type="dxa"/>
          </w:tcPr>
          <w:p w:rsidR="006F5C42" w:rsidRPr="00142177" w:rsidRDefault="00341737" w:rsidP="00341737">
            <w:pPr>
              <w:jc w:val="center"/>
            </w:pPr>
            <w:r w:rsidRPr="009235DF">
              <w:t>- " -</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Производственное помещение для обслуживания внутриквартальных коллекторов</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500-700 кв. м на объект</w:t>
            </w:r>
          </w:p>
        </w:tc>
        <w:tc>
          <w:tcPr>
            <w:tcW w:w="2552" w:type="dxa"/>
          </w:tcPr>
          <w:p w:rsidR="006F5C42" w:rsidRPr="00142177" w:rsidRDefault="00341737" w:rsidP="00341737">
            <w:pPr>
              <w:jc w:val="center"/>
            </w:pPr>
            <w:r w:rsidRPr="009235DF">
              <w:t>- " -</w:t>
            </w:r>
          </w:p>
        </w:tc>
      </w:tr>
      <w:tr w:rsidR="006F5C42" w:rsidRPr="00142177" w:rsidTr="002C5F30">
        <w:trPr>
          <w:gridAfter w:val="1"/>
          <w:wAfter w:w="317" w:type="dxa"/>
          <w:trHeight w:val="217"/>
          <w:jc w:val="center"/>
        </w:trPr>
        <w:tc>
          <w:tcPr>
            <w:tcW w:w="2172" w:type="dxa"/>
            <w:tcBorders>
              <w:bottom w:val="single" w:sz="4" w:space="0" w:color="auto"/>
            </w:tcBorders>
          </w:tcPr>
          <w:p w:rsidR="006F5C42" w:rsidRPr="00142177" w:rsidRDefault="006F5C42" w:rsidP="000E5AF0">
            <w:r w:rsidRPr="00142177">
              <w:t>Банк, контора, офис, коммерческо-деловой объект</w:t>
            </w:r>
          </w:p>
        </w:tc>
        <w:tc>
          <w:tcPr>
            <w:tcW w:w="1282" w:type="dxa"/>
            <w:tcBorders>
              <w:bottom w:val="single" w:sz="4" w:space="0" w:color="auto"/>
            </w:tcBorders>
          </w:tcPr>
          <w:p w:rsidR="006F5C42" w:rsidRPr="00142177" w:rsidRDefault="006F5C42" w:rsidP="000E5AF0">
            <w:pPr>
              <w:jc w:val="center"/>
            </w:pPr>
            <w:r w:rsidRPr="00142177">
              <w:t>1</w:t>
            </w:r>
            <w:r>
              <w:t xml:space="preserve"> </w:t>
            </w:r>
            <w:r w:rsidRPr="00142177">
              <w:t>объект</w:t>
            </w:r>
          </w:p>
        </w:tc>
        <w:tc>
          <w:tcPr>
            <w:tcW w:w="3402" w:type="dxa"/>
            <w:tcBorders>
              <w:bottom w:val="single" w:sz="4" w:space="0" w:color="auto"/>
            </w:tcBorders>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Borders>
              <w:bottom w:val="single" w:sz="4" w:space="0" w:color="auto"/>
            </w:tcBorders>
          </w:tcPr>
          <w:p w:rsidR="006F5C42" w:rsidRPr="00142177" w:rsidRDefault="006F5C42" w:rsidP="000E5AF0"/>
        </w:tc>
      </w:tr>
      <w:tr w:rsidR="006F5C42" w:rsidRPr="00142177" w:rsidTr="002C5F30">
        <w:trPr>
          <w:gridAfter w:val="1"/>
          <w:wAfter w:w="317" w:type="dxa"/>
          <w:trHeight w:val="217"/>
          <w:jc w:val="center"/>
        </w:trPr>
        <w:tc>
          <w:tcPr>
            <w:tcW w:w="2172" w:type="dxa"/>
            <w:tcBorders>
              <w:bottom w:val="nil"/>
            </w:tcBorders>
          </w:tcPr>
          <w:p w:rsidR="006F5C42" w:rsidRPr="00142177" w:rsidRDefault="006F5C42" w:rsidP="000E5AF0">
            <w:r w:rsidRPr="00142177">
              <w:t>Отделение,</w:t>
            </w:r>
          </w:p>
          <w:p w:rsidR="006F5C42" w:rsidRPr="00142177" w:rsidRDefault="006F5C42" w:rsidP="000E5AF0">
            <w:r w:rsidRPr="00142177">
              <w:t>филиал банка</w:t>
            </w:r>
          </w:p>
        </w:tc>
        <w:tc>
          <w:tcPr>
            <w:tcW w:w="1282" w:type="dxa"/>
            <w:tcBorders>
              <w:bottom w:val="nil"/>
            </w:tcBorders>
          </w:tcPr>
          <w:p w:rsidR="006F5C42" w:rsidRPr="00142177" w:rsidRDefault="006F5C42" w:rsidP="000E5AF0">
            <w:pPr>
              <w:jc w:val="center"/>
            </w:pPr>
            <w:r w:rsidRPr="00142177">
              <w:t>1</w:t>
            </w:r>
            <w:r>
              <w:t xml:space="preserve"> </w:t>
            </w:r>
            <w:r w:rsidRPr="00142177">
              <w:t>объект</w:t>
            </w:r>
          </w:p>
        </w:tc>
        <w:tc>
          <w:tcPr>
            <w:tcW w:w="3402" w:type="dxa"/>
            <w:tcBorders>
              <w:bottom w:val="nil"/>
            </w:tcBorders>
            <w:shd w:val="clear" w:color="auto" w:fill="auto"/>
          </w:tcPr>
          <w:p w:rsidR="006F5C42" w:rsidRPr="00142177" w:rsidRDefault="006F5C42" w:rsidP="000E5AF0">
            <w:r w:rsidRPr="00142177">
              <w:t>0,05 га – при 3-х операционных местах;</w:t>
            </w:r>
          </w:p>
        </w:tc>
        <w:tc>
          <w:tcPr>
            <w:tcW w:w="2552" w:type="dxa"/>
            <w:tcBorders>
              <w:bottom w:val="nil"/>
            </w:tcBorders>
          </w:tcPr>
          <w:p w:rsidR="006F5C42" w:rsidRPr="00142177" w:rsidRDefault="006F5C42" w:rsidP="000E5AF0">
            <w:r w:rsidRPr="00142177">
              <w:t>Возможно встроенно-пристроенное</w:t>
            </w:r>
          </w:p>
        </w:tc>
      </w:tr>
      <w:tr w:rsidR="006F5C42" w:rsidRPr="00142177" w:rsidTr="002C5F30">
        <w:trPr>
          <w:gridAfter w:val="1"/>
          <w:wAfter w:w="317" w:type="dxa"/>
          <w:trHeight w:val="217"/>
          <w:jc w:val="center"/>
        </w:trPr>
        <w:tc>
          <w:tcPr>
            <w:tcW w:w="2172" w:type="dxa"/>
            <w:tcBorders>
              <w:top w:val="nil"/>
            </w:tcBorders>
          </w:tcPr>
          <w:p w:rsidR="006F5C42" w:rsidRPr="00142177" w:rsidRDefault="006F5C42" w:rsidP="000E5AF0"/>
        </w:tc>
        <w:tc>
          <w:tcPr>
            <w:tcW w:w="1282" w:type="dxa"/>
            <w:tcBorders>
              <w:top w:val="nil"/>
            </w:tcBorders>
          </w:tcPr>
          <w:p w:rsidR="006F5C42" w:rsidRPr="00142177" w:rsidRDefault="006F5C42" w:rsidP="000E5AF0">
            <w:pPr>
              <w:jc w:val="center"/>
            </w:pPr>
          </w:p>
        </w:tc>
        <w:tc>
          <w:tcPr>
            <w:tcW w:w="3402" w:type="dxa"/>
            <w:tcBorders>
              <w:top w:val="nil"/>
            </w:tcBorders>
            <w:shd w:val="clear" w:color="auto" w:fill="auto"/>
          </w:tcPr>
          <w:p w:rsidR="006F5C42" w:rsidRDefault="006F5C42" w:rsidP="000E5AF0">
            <w:r w:rsidRPr="00142177">
              <w:t>0,4 га – при 20-ти операцион</w:t>
            </w:r>
            <w:r w:rsidR="00341737">
              <w:t>-</w:t>
            </w:r>
            <w:r w:rsidRPr="00142177">
              <w:t>ных местах</w:t>
            </w:r>
          </w:p>
          <w:p w:rsidR="006C74B4" w:rsidRPr="00142177" w:rsidRDefault="006C74B4" w:rsidP="000E5AF0"/>
        </w:tc>
        <w:tc>
          <w:tcPr>
            <w:tcW w:w="2552" w:type="dxa"/>
            <w:tcBorders>
              <w:top w:val="nil"/>
            </w:tcBorders>
          </w:tcPr>
          <w:p w:rsidR="006F5C42" w:rsidRPr="00142177" w:rsidRDefault="006F5C42" w:rsidP="000E5AF0"/>
        </w:tc>
      </w:tr>
      <w:tr w:rsidR="006C74B4" w:rsidRPr="00142177" w:rsidTr="001D0271">
        <w:trPr>
          <w:gridAfter w:val="1"/>
          <w:wAfter w:w="317" w:type="dxa"/>
          <w:trHeight w:val="283"/>
          <w:jc w:val="center"/>
        </w:trPr>
        <w:tc>
          <w:tcPr>
            <w:tcW w:w="2172" w:type="dxa"/>
          </w:tcPr>
          <w:p w:rsidR="006C74B4" w:rsidRPr="0036716C" w:rsidRDefault="006C74B4" w:rsidP="006D78F1">
            <w:pPr>
              <w:widowControl w:val="0"/>
              <w:jc w:val="center"/>
              <w:rPr>
                <w:lang w:val="en-US"/>
              </w:rPr>
            </w:pPr>
            <w:r>
              <w:rPr>
                <w:lang w:val="en-US"/>
              </w:rPr>
              <w:lastRenderedPageBreak/>
              <w:t>1</w:t>
            </w:r>
          </w:p>
        </w:tc>
        <w:tc>
          <w:tcPr>
            <w:tcW w:w="1282" w:type="dxa"/>
          </w:tcPr>
          <w:p w:rsidR="006C74B4" w:rsidRPr="0036716C" w:rsidRDefault="006C74B4" w:rsidP="006D78F1">
            <w:pPr>
              <w:widowControl w:val="0"/>
              <w:jc w:val="center"/>
              <w:rPr>
                <w:lang w:val="en-US"/>
              </w:rPr>
            </w:pPr>
            <w:r>
              <w:rPr>
                <w:lang w:val="en-US"/>
              </w:rPr>
              <w:t>2</w:t>
            </w:r>
          </w:p>
        </w:tc>
        <w:tc>
          <w:tcPr>
            <w:tcW w:w="3402" w:type="dxa"/>
          </w:tcPr>
          <w:p w:rsidR="006C74B4" w:rsidRPr="0036716C" w:rsidRDefault="006C74B4" w:rsidP="006D78F1">
            <w:pPr>
              <w:widowControl w:val="0"/>
              <w:jc w:val="center"/>
              <w:rPr>
                <w:lang w:val="en-US"/>
              </w:rPr>
            </w:pPr>
            <w:r>
              <w:rPr>
                <w:lang w:val="en-US"/>
              </w:rPr>
              <w:t>3</w:t>
            </w:r>
          </w:p>
        </w:tc>
        <w:tc>
          <w:tcPr>
            <w:tcW w:w="2552" w:type="dxa"/>
          </w:tcPr>
          <w:p w:rsidR="006C74B4" w:rsidRPr="0036716C" w:rsidRDefault="006C74B4" w:rsidP="006D78F1">
            <w:pPr>
              <w:widowControl w:val="0"/>
              <w:jc w:val="center"/>
              <w:rPr>
                <w:lang w:val="en-US"/>
              </w:rPr>
            </w:pPr>
            <w:r>
              <w:rPr>
                <w:lang w:val="en-US"/>
              </w:rPr>
              <w:t>4</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Операционная</w:t>
            </w:r>
          </w:p>
          <w:p w:rsidR="006F5C42" w:rsidRPr="00142177" w:rsidRDefault="006F5C42" w:rsidP="000E5AF0">
            <w:r w:rsidRPr="00142177">
              <w:t>касса</w:t>
            </w:r>
          </w:p>
        </w:tc>
        <w:tc>
          <w:tcPr>
            <w:tcW w:w="1282" w:type="dxa"/>
          </w:tcPr>
          <w:p w:rsidR="006F5C42" w:rsidRPr="00142177" w:rsidRDefault="006F5C42" w:rsidP="000E5AF0">
            <w:pPr>
              <w:jc w:val="center"/>
            </w:pPr>
            <w:r w:rsidRPr="00142177">
              <w:t>1</w:t>
            </w:r>
            <w:r>
              <w:t xml:space="preserve"> </w:t>
            </w:r>
            <w:r w:rsidRPr="00142177">
              <w:t>объект</w:t>
            </w:r>
          </w:p>
        </w:tc>
        <w:tc>
          <w:tcPr>
            <w:tcW w:w="3402" w:type="dxa"/>
            <w:shd w:val="clear" w:color="auto" w:fill="auto"/>
          </w:tcPr>
          <w:p w:rsidR="006F5C42" w:rsidRPr="00142177" w:rsidRDefault="006F5C42" w:rsidP="000E5AF0">
            <w:r w:rsidRPr="00142177">
              <w:t>0,2 га – при 2-</w:t>
            </w:r>
            <w:r>
              <w:t xml:space="preserve">х </w:t>
            </w:r>
            <w:r w:rsidRPr="00142177">
              <w:t>операционных кассах;</w:t>
            </w:r>
          </w:p>
          <w:p w:rsidR="006F5C42" w:rsidRPr="00142177" w:rsidRDefault="006F5C42" w:rsidP="000E5AF0">
            <w:r w:rsidRPr="00142177">
              <w:t>0,5 га – при 7-</w:t>
            </w:r>
            <w:r>
              <w:t>ми опера</w:t>
            </w:r>
            <w:r w:rsidRPr="00142177">
              <w:t>ционных кассах</w:t>
            </w:r>
          </w:p>
        </w:tc>
        <w:tc>
          <w:tcPr>
            <w:tcW w:w="2552" w:type="dxa"/>
          </w:tcPr>
          <w:p w:rsidR="006F5C42" w:rsidRPr="00142177" w:rsidRDefault="00341737" w:rsidP="00341737">
            <w:pPr>
              <w:jc w:val="center"/>
            </w:pPr>
            <w:r w:rsidRPr="009235DF">
              <w:t>- " -</w:t>
            </w:r>
          </w:p>
        </w:tc>
      </w:tr>
      <w:tr w:rsidR="006F5C42" w:rsidRPr="00142177" w:rsidTr="001D0271">
        <w:trPr>
          <w:gridAfter w:val="1"/>
          <w:wAfter w:w="317" w:type="dxa"/>
          <w:trHeight w:val="2688"/>
          <w:jc w:val="center"/>
        </w:trPr>
        <w:tc>
          <w:tcPr>
            <w:tcW w:w="2172" w:type="dxa"/>
          </w:tcPr>
          <w:p w:rsidR="006F5C42" w:rsidRPr="00142177" w:rsidRDefault="006F5C42" w:rsidP="000E5AF0">
            <w:r w:rsidRPr="00142177">
              <w:t>Отделение связи</w:t>
            </w:r>
          </w:p>
          <w:p w:rsidR="006F5C42" w:rsidRPr="00142177" w:rsidRDefault="006F5C42" w:rsidP="000E5AF0"/>
        </w:tc>
        <w:tc>
          <w:tcPr>
            <w:tcW w:w="1282" w:type="dxa"/>
          </w:tcPr>
          <w:p w:rsidR="006F5C42" w:rsidRPr="00142177" w:rsidRDefault="006F5C42" w:rsidP="000E5AF0">
            <w:pPr>
              <w:jc w:val="center"/>
            </w:pPr>
            <w:r w:rsidRPr="00142177">
              <w:t>1</w:t>
            </w:r>
            <w:r>
              <w:t xml:space="preserve"> </w:t>
            </w:r>
            <w:r w:rsidRPr="00142177">
              <w:t>объект</w:t>
            </w:r>
          </w:p>
          <w:p w:rsidR="006F5C42" w:rsidRPr="00142177" w:rsidRDefault="006F5C42" w:rsidP="000E5AF0">
            <w:pPr>
              <w:jc w:val="center"/>
            </w:pPr>
          </w:p>
        </w:tc>
        <w:tc>
          <w:tcPr>
            <w:tcW w:w="3402" w:type="dxa"/>
            <w:shd w:val="clear" w:color="auto" w:fill="auto"/>
          </w:tcPr>
          <w:p w:rsidR="006F5C42" w:rsidRPr="00142177" w:rsidRDefault="006F5C42" w:rsidP="000E5AF0">
            <w:r w:rsidRPr="00142177">
              <w:t>Отделения связи микрорайона, жилого района, га, для обслу</w:t>
            </w:r>
            <w:r>
              <w:t>-</w:t>
            </w:r>
            <w:r w:rsidRPr="00142177">
              <w:t>живаемого населения, групп:</w:t>
            </w:r>
          </w:p>
          <w:p w:rsidR="006F5C42" w:rsidRPr="00142177" w:rsidRDefault="006F5C42" w:rsidP="000E5AF0">
            <w:pPr>
              <w:ind w:right="-45"/>
            </w:pPr>
            <w:r w:rsidRPr="00142177">
              <w:rPr>
                <w:lang w:val="en-US"/>
              </w:rPr>
              <w:t>IV</w:t>
            </w:r>
            <w:r>
              <w:t xml:space="preserve"> – </w:t>
            </w:r>
            <w:r w:rsidRPr="00142177">
              <w:rPr>
                <w:lang w:val="en-US"/>
              </w:rPr>
              <w:t>V</w:t>
            </w:r>
            <w:r w:rsidRPr="00142177">
              <w:t xml:space="preserve"> </w:t>
            </w:r>
            <w:r>
              <w:t xml:space="preserve"> </w:t>
            </w:r>
            <w:r w:rsidRPr="00142177">
              <w:t xml:space="preserve">(до 9 тыс. чел.) – </w:t>
            </w:r>
            <w:r>
              <w:t xml:space="preserve">                </w:t>
            </w:r>
            <w:r w:rsidRPr="00142177">
              <w:t>0,07</w:t>
            </w:r>
            <w:r>
              <w:t xml:space="preserve"> – </w:t>
            </w:r>
            <w:r w:rsidRPr="00142177">
              <w:t>0,08;</w:t>
            </w:r>
          </w:p>
          <w:p w:rsidR="006F5C42" w:rsidRPr="00142177" w:rsidRDefault="006F5C42" w:rsidP="000E5AF0">
            <w:pPr>
              <w:ind w:right="-79"/>
            </w:pPr>
            <w:r w:rsidRPr="00142177">
              <w:rPr>
                <w:lang w:val="en-US"/>
              </w:rPr>
              <w:t>III</w:t>
            </w:r>
            <w:r>
              <w:t xml:space="preserve"> – </w:t>
            </w:r>
            <w:r w:rsidRPr="00142177">
              <w:rPr>
                <w:lang w:val="en-US"/>
              </w:rPr>
              <w:t>IV</w:t>
            </w:r>
            <w:r w:rsidRPr="00142177">
              <w:t xml:space="preserve"> (9</w:t>
            </w:r>
            <w:r>
              <w:t xml:space="preserve"> – 18 тыс. чел.) – 0,09 – </w:t>
            </w:r>
            <w:r w:rsidRPr="00142177">
              <w:t>0,1;</w:t>
            </w:r>
          </w:p>
          <w:p w:rsidR="006F5C42" w:rsidRPr="00142177" w:rsidRDefault="006F5C42" w:rsidP="000E5AF0">
            <w:pPr>
              <w:ind w:right="-79"/>
            </w:pPr>
            <w:r w:rsidRPr="00142177">
              <w:rPr>
                <w:lang w:val="en-US"/>
              </w:rPr>
              <w:t>II</w:t>
            </w:r>
            <w:r>
              <w:t xml:space="preserve"> – </w:t>
            </w:r>
            <w:r w:rsidRPr="00142177">
              <w:rPr>
                <w:lang w:val="en-US"/>
              </w:rPr>
              <w:t>III</w:t>
            </w:r>
            <w:r w:rsidRPr="00142177">
              <w:t xml:space="preserve"> (20</w:t>
            </w:r>
            <w:r>
              <w:t xml:space="preserve"> – </w:t>
            </w:r>
            <w:r w:rsidRPr="00142177">
              <w:t>25 тыс. чел.) – 0,11</w:t>
            </w:r>
            <w:r>
              <w:t xml:space="preserve"> – </w:t>
            </w:r>
            <w:r w:rsidRPr="00142177">
              <w:t>0,12</w:t>
            </w:r>
            <w:r>
              <w:t>.</w:t>
            </w:r>
          </w:p>
          <w:p w:rsidR="006F5C42" w:rsidRPr="00142177" w:rsidRDefault="006F5C42" w:rsidP="000E5AF0">
            <w:r w:rsidRPr="00142177">
              <w:t>Отделения связи сельского поселения, га, для обслуживае</w:t>
            </w:r>
            <w:r>
              <w:t>-</w:t>
            </w:r>
            <w:r w:rsidRPr="00142177">
              <w:t>мого населения, групп:</w:t>
            </w:r>
          </w:p>
          <w:p w:rsidR="006F5C42" w:rsidRPr="00142177" w:rsidRDefault="006F5C42" w:rsidP="000C6117">
            <w:r w:rsidRPr="00142177">
              <w:rPr>
                <w:lang w:val="en-US"/>
              </w:rPr>
              <w:t>V</w:t>
            </w:r>
            <w:r>
              <w:t xml:space="preserve"> – </w:t>
            </w:r>
            <w:r w:rsidRPr="00142177">
              <w:rPr>
                <w:lang w:val="en-US"/>
              </w:rPr>
              <w:t>VI</w:t>
            </w:r>
            <w:r w:rsidRPr="00142177">
              <w:t xml:space="preserve"> (0,5</w:t>
            </w:r>
            <w:r>
              <w:t xml:space="preserve"> – </w:t>
            </w:r>
            <w:r w:rsidRPr="00142177">
              <w:t>2 тыс. чел.) – 0,3</w:t>
            </w:r>
            <w:r>
              <w:t xml:space="preserve"> –</w:t>
            </w:r>
            <w:r w:rsidRPr="00142177">
              <w:t>0,35;</w:t>
            </w:r>
          </w:p>
        </w:tc>
        <w:tc>
          <w:tcPr>
            <w:tcW w:w="2552" w:type="dxa"/>
          </w:tcPr>
          <w:p w:rsidR="006F5C42" w:rsidRPr="00142177" w:rsidRDefault="006F5C42" w:rsidP="000E5AF0"/>
        </w:tc>
      </w:tr>
      <w:tr w:rsidR="000C6117" w:rsidRPr="00142177" w:rsidTr="001D0271">
        <w:trPr>
          <w:gridAfter w:val="1"/>
          <w:wAfter w:w="317" w:type="dxa"/>
          <w:trHeight w:val="217"/>
          <w:jc w:val="center"/>
        </w:trPr>
        <w:tc>
          <w:tcPr>
            <w:tcW w:w="2172" w:type="dxa"/>
          </w:tcPr>
          <w:p w:rsidR="000C6117" w:rsidRPr="00142177" w:rsidRDefault="000C6117" w:rsidP="000E5AF0"/>
        </w:tc>
        <w:tc>
          <w:tcPr>
            <w:tcW w:w="1282" w:type="dxa"/>
          </w:tcPr>
          <w:p w:rsidR="000C6117" w:rsidRPr="00142177" w:rsidRDefault="000C6117" w:rsidP="000C6117">
            <w:pPr>
              <w:jc w:val="center"/>
            </w:pPr>
          </w:p>
        </w:tc>
        <w:tc>
          <w:tcPr>
            <w:tcW w:w="3402" w:type="dxa"/>
            <w:shd w:val="clear" w:color="auto" w:fill="auto"/>
          </w:tcPr>
          <w:p w:rsidR="000C6117" w:rsidRPr="00142177" w:rsidRDefault="000C6117" w:rsidP="000E5AF0">
            <w:r w:rsidRPr="00142177">
              <w:rPr>
                <w:lang w:val="en-US"/>
              </w:rPr>
              <w:t>III</w:t>
            </w:r>
            <w:r>
              <w:t xml:space="preserve"> – </w:t>
            </w:r>
            <w:r w:rsidRPr="00142177">
              <w:rPr>
                <w:lang w:val="en-US"/>
              </w:rPr>
              <w:t>IV</w:t>
            </w:r>
            <w:r w:rsidRPr="00142177">
              <w:t xml:space="preserve"> (2</w:t>
            </w:r>
            <w:r>
              <w:t xml:space="preserve"> –  6 тыс. чел.) – 0,4 – </w:t>
            </w:r>
            <w:r w:rsidRPr="00142177">
              <w:t>0,45</w:t>
            </w:r>
          </w:p>
        </w:tc>
        <w:tc>
          <w:tcPr>
            <w:tcW w:w="2552" w:type="dxa"/>
          </w:tcPr>
          <w:p w:rsidR="000C6117" w:rsidRPr="00142177" w:rsidRDefault="000C6117"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Областной суд</w:t>
            </w:r>
          </w:p>
        </w:tc>
        <w:tc>
          <w:tcPr>
            <w:tcW w:w="1282" w:type="dxa"/>
          </w:tcPr>
          <w:p w:rsidR="006F5C42" w:rsidRPr="00142177" w:rsidRDefault="006F5C42" w:rsidP="000C6117">
            <w:pPr>
              <w:jc w:val="center"/>
            </w:pPr>
            <w:r w:rsidRPr="00142177">
              <w:t>1</w:t>
            </w:r>
            <w:r>
              <w:t xml:space="preserve"> </w:t>
            </w:r>
            <w:r w:rsidRPr="00142177">
              <w:t>рабочее место</w:t>
            </w:r>
          </w:p>
        </w:tc>
        <w:tc>
          <w:tcPr>
            <w:tcW w:w="3402" w:type="dxa"/>
            <w:shd w:val="clear" w:color="auto" w:fill="auto"/>
          </w:tcPr>
          <w:p w:rsidR="006F5C42" w:rsidRDefault="006F5C42" w:rsidP="000E5AF0">
            <w:r w:rsidRPr="00142177">
              <w:t>По заданию</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6F5C42" w:rsidP="000E5AF0"/>
        </w:tc>
      </w:tr>
      <w:tr w:rsidR="006F5C42" w:rsidRPr="00142177" w:rsidTr="001D0271">
        <w:trPr>
          <w:gridAfter w:val="1"/>
          <w:wAfter w:w="317" w:type="dxa"/>
          <w:trHeight w:val="217"/>
          <w:jc w:val="center"/>
        </w:trPr>
        <w:tc>
          <w:tcPr>
            <w:tcW w:w="2172" w:type="dxa"/>
          </w:tcPr>
          <w:p w:rsidR="006F5C42" w:rsidRPr="00142177" w:rsidRDefault="006F5C42" w:rsidP="000E5AF0">
            <w:r w:rsidRPr="00142177">
              <w:t>Районный</w:t>
            </w:r>
          </w:p>
          <w:p w:rsidR="006F5C42" w:rsidRPr="00142177" w:rsidRDefault="006F5C42" w:rsidP="000E5AF0">
            <w:r w:rsidRPr="00142177">
              <w:t>(городской) суд</w:t>
            </w:r>
          </w:p>
        </w:tc>
        <w:tc>
          <w:tcPr>
            <w:tcW w:w="1282" w:type="dxa"/>
          </w:tcPr>
          <w:p w:rsidR="006F5C42" w:rsidRPr="00142177" w:rsidRDefault="006F5C42" w:rsidP="000E5AF0">
            <w:pPr>
              <w:jc w:val="center"/>
            </w:pPr>
            <w:r w:rsidRPr="00142177">
              <w:t>1 судья</w:t>
            </w:r>
          </w:p>
          <w:p w:rsidR="006F5C42" w:rsidRPr="00142177" w:rsidRDefault="006F5C42" w:rsidP="000E5AF0">
            <w:pPr>
              <w:jc w:val="center"/>
            </w:pPr>
          </w:p>
        </w:tc>
        <w:tc>
          <w:tcPr>
            <w:tcW w:w="3402" w:type="dxa"/>
            <w:shd w:val="clear" w:color="auto" w:fill="auto"/>
          </w:tcPr>
          <w:p w:rsidR="006F5C42" w:rsidRDefault="006F5C42" w:rsidP="000E5AF0">
            <w:r w:rsidRPr="00142177">
              <w:t>0,2</w:t>
            </w:r>
            <w:r>
              <w:t xml:space="preserve"> – </w:t>
            </w:r>
            <w:r w:rsidRPr="00142177">
              <w:t>0,5 га на объект</w:t>
            </w:r>
          </w:p>
          <w:p w:rsidR="006F5C42" w:rsidRPr="00142177" w:rsidRDefault="006F5C42" w:rsidP="000E5AF0">
            <w:r w:rsidRPr="00142177">
              <w:t xml:space="preserve"> (по количеству судей)</w:t>
            </w:r>
          </w:p>
        </w:tc>
        <w:tc>
          <w:tcPr>
            <w:tcW w:w="2552" w:type="dxa"/>
          </w:tcPr>
          <w:p w:rsidR="006F5C42" w:rsidRDefault="006F5C42" w:rsidP="000E5AF0">
            <w:r w:rsidRPr="00142177">
              <w:t xml:space="preserve">Расположение предпочтительно </w:t>
            </w:r>
          </w:p>
          <w:p w:rsidR="006F5C42" w:rsidRPr="00142177" w:rsidRDefault="006F5C42" w:rsidP="000E5AF0">
            <w:r w:rsidRPr="00142177">
              <w:t>в межрайонном центре</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Юридическая</w:t>
            </w:r>
          </w:p>
          <w:p w:rsidR="006F5C42" w:rsidRPr="00142177" w:rsidRDefault="006F5C42" w:rsidP="000E5AF0">
            <w:r w:rsidRPr="00142177">
              <w:t>консультация</w:t>
            </w:r>
          </w:p>
        </w:tc>
        <w:tc>
          <w:tcPr>
            <w:tcW w:w="1282" w:type="dxa"/>
          </w:tcPr>
          <w:p w:rsidR="006F5C42" w:rsidRPr="00142177" w:rsidRDefault="006F5C42" w:rsidP="000E5AF0">
            <w:pPr>
              <w:jc w:val="center"/>
            </w:pPr>
            <w:r w:rsidRPr="00142177">
              <w:t>1 юрист,  адвокат</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6F5C42" w:rsidP="000E5AF0">
            <w:r w:rsidRPr="00142177">
              <w:t>Возможно встроенно-пристроенное</w:t>
            </w:r>
          </w:p>
        </w:tc>
      </w:tr>
      <w:tr w:rsidR="006F5C42" w:rsidRPr="00142177" w:rsidTr="001D0271">
        <w:trPr>
          <w:gridAfter w:val="1"/>
          <w:wAfter w:w="317" w:type="dxa"/>
          <w:trHeight w:val="217"/>
          <w:jc w:val="center"/>
        </w:trPr>
        <w:tc>
          <w:tcPr>
            <w:tcW w:w="2172" w:type="dxa"/>
          </w:tcPr>
          <w:p w:rsidR="006F5C42" w:rsidRPr="00142177" w:rsidRDefault="006F5C42" w:rsidP="000E5AF0">
            <w:r w:rsidRPr="00142177">
              <w:t>Нотариальная</w:t>
            </w:r>
          </w:p>
          <w:p w:rsidR="006F5C42" w:rsidRPr="00142177" w:rsidRDefault="006F5C42" w:rsidP="000E5AF0">
            <w:r w:rsidRPr="00142177">
              <w:t>контора</w:t>
            </w:r>
          </w:p>
        </w:tc>
        <w:tc>
          <w:tcPr>
            <w:tcW w:w="1282" w:type="dxa"/>
          </w:tcPr>
          <w:p w:rsidR="006F5C42" w:rsidRPr="00142177" w:rsidRDefault="006F5C42" w:rsidP="000E5AF0">
            <w:pPr>
              <w:jc w:val="center"/>
            </w:pPr>
            <w:r w:rsidRPr="00142177">
              <w:t>1 нотариус</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341737" w:rsidP="00341737">
            <w:pPr>
              <w:jc w:val="center"/>
            </w:pPr>
            <w:r w:rsidRPr="009235DF">
              <w:t>- " -</w:t>
            </w:r>
          </w:p>
        </w:tc>
      </w:tr>
      <w:tr w:rsidR="006F5C42" w:rsidRPr="00142177" w:rsidTr="001D0271">
        <w:trPr>
          <w:gridAfter w:val="1"/>
          <w:wAfter w:w="317" w:type="dxa"/>
          <w:trHeight w:val="248"/>
          <w:jc w:val="center"/>
        </w:trPr>
        <w:tc>
          <w:tcPr>
            <w:tcW w:w="9408" w:type="dxa"/>
            <w:gridSpan w:val="4"/>
          </w:tcPr>
          <w:p w:rsidR="006F5C42" w:rsidRPr="00142177" w:rsidRDefault="006F5C42" w:rsidP="000E5AF0">
            <w:pPr>
              <w:jc w:val="center"/>
            </w:pPr>
            <w:r w:rsidRPr="00142177">
              <w:t>VI</w:t>
            </w:r>
            <w:r w:rsidRPr="00142177">
              <w:rPr>
                <w:lang w:val="en-US"/>
              </w:rPr>
              <w:t>I</w:t>
            </w:r>
            <w:r w:rsidRPr="00142177">
              <w:t>I. Культовые объекты</w:t>
            </w:r>
          </w:p>
        </w:tc>
      </w:tr>
      <w:tr w:rsidR="006F5C42" w:rsidRPr="00142177" w:rsidTr="001D0271">
        <w:trPr>
          <w:trHeight w:val="217"/>
          <w:jc w:val="center"/>
        </w:trPr>
        <w:tc>
          <w:tcPr>
            <w:tcW w:w="2172" w:type="dxa"/>
          </w:tcPr>
          <w:p w:rsidR="006F5C42" w:rsidRPr="00142177" w:rsidRDefault="006F5C42" w:rsidP="000E5AF0">
            <w:r w:rsidRPr="00142177">
              <w:t>Культовые здания и сооружения</w:t>
            </w:r>
          </w:p>
        </w:tc>
        <w:tc>
          <w:tcPr>
            <w:tcW w:w="1282" w:type="dxa"/>
          </w:tcPr>
          <w:p w:rsidR="006F5C42" w:rsidRPr="00142177" w:rsidRDefault="00D31315" w:rsidP="00D31315">
            <w:pPr>
              <w:jc w:val="center"/>
            </w:pPr>
            <w:r>
              <w:rPr>
                <w:lang w:val="en-US"/>
              </w:rPr>
              <w:t xml:space="preserve">1 </w:t>
            </w:r>
            <w:r w:rsidR="006F5C42" w:rsidRPr="00142177">
              <w:t>объект</w:t>
            </w:r>
          </w:p>
        </w:tc>
        <w:tc>
          <w:tcPr>
            <w:tcW w:w="3402" w:type="dxa"/>
            <w:shd w:val="clear" w:color="auto" w:fill="auto"/>
          </w:tcPr>
          <w:p w:rsidR="006F5C42" w:rsidRDefault="006F5C42" w:rsidP="000E5AF0">
            <w:r w:rsidRPr="00142177">
              <w:t xml:space="preserve">По заданию </w:t>
            </w:r>
          </w:p>
          <w:p w:rsidR="006F5C42" w:rsidRPr="00142177" w:rsidRDefault="006F5C42" w:rsidP="000E5AF0">
            <w:r w:rsidRPr="00142177">
              <w:t>на</w:t>
            </w:r>
            <w:r>
              <w:t xml:space="preserve"> </w:t>
            </w:r>
            <w:r w:rsidRPr="00142177">
              <w:t>проектирование</w:t>
            </w:r>
          </w:p>
        </w:tc>
        <w:tc>
          <w:tcPr>
            <w:tcW w:w="2552" w:type="dxa"/>
          </w:tcPr>
          <w:p w:rsidR="006F5C42" w:rsidRPr="00142177" w:rsidRDefault="006F5C42" w:rsidP="000E5AF0"/>
        </w:tc>
        <w:tc>
          <w:tcPr>
            <w:tcW w:w="317" w:type="dxa"/>
          </w:tcPr>
          <w:p w:rsidR="006F5C42" w:rsidRDefault="006F5C42" w:rsidP="000E5AF0"/>
          <w:p w:rsidR="006F5C42" w:rsidRPr="003677C7" w:rsidRDefault="006F5C42" w:rsidP="000E5AF0">
            <w:pPr>
              <w:rPr>
                <w:sz w:val="28"/>
                <w:szCs w:val="28"/>
              </w:rPr>
            </w:pPr>
            <w:r>
              <w:rPr>
                <w:sz w:val="28"/>
                <w:szCs w:val="28"/>
              </w:rPr>
              <w:t>".</w:t>
            </w:r>
          </w:p>
        </w:tc>
      </w:tr>
    </w:tbl>
    <w:p w:rsidR="00341737" w:rsidRDefault="00341737" w:rsidP="006F5C42">
      <w:pPr>
        <w:autoSpaceDE w:val="0"/>
        <w:autoSpaceDN w:val="0"/>
        <w:adjustRightInd w:val="0"/>
        <w:ind w:firstLine="851"/>
        <w:jc w:val="both"/>
        <w:rPr>
          <w:sz w:val="28"/>
          <w:szCs w:val="28"/>
        </w:rPr>
      </w:pPr>
    </w:p>
    <w:p w:rsidR="006F5C42" w:rsidRPr="0036409B" w:rsidRDefault="006F5C42" w:rsidP="006F5C42">
      <w:pPr>
        <w:autoSpaceDE w:val="0"/>
        <w:autoSpaceDN w:val="0"/>
        <w:adjustRightInd w:val="0"/>
        <w:ind w:firstLine="851"/>
        <w:jc w:val="both"/>
        <w:rPr>
          <w:sz w:val="28"/>
          <w:szCs w:val="28"/>
        </w:rPr>
      </w:pPr>
      <w:r w:rsidRPr="004E24EE">
        <w:rPr>
          <w:sz w:val="28"/>
          <w:szCs w:val="28"/>
        </w:rPr>
        <w:t>66</w:t>
      </w:r>
      <w:r w:rsidRPr="0036409B">
        <w:rPr>
          <w:sz w:val="28"/>
          <w:szCs w:val="28"/>
        </w:rPr>
        <w:t xml:space="preserve">. Дополнить </w:t>
      </w:r>
      <w:r>
        <w:rPr>
          <w:sz w:val="28"/>
          <w:szCs w:val="28"/>
        </w:rPr>
        <w:t>п</w:t>
      </w:r>
      <w:r w:rsidRPr="0036409B">
        <w:rPr>
          <w:sz w:val="28"/>
          <w:szCs w:val="28"/>
        </w:rPr>
        <w:t>риложени</w:t>
      </w:r>
      <w:r>
        <w:rPr>
          <w:sz w:val="28"/>
          <w:szCs w:val="28"/>
        </w:rPr>
        <w:t>я</w:t>
      </w:r>
      <w:r w:rsidRPr="0036409B">
        <w:rPr>
          <w:sz w:val="28"/>
          <w:szCs w:val="28"/>
        </w:rPr>
        <w:t>м</w:t>
      </w:r>
      <w:r>
        <w:rPr>
          <w:sz w:val="28"/>
          <w:szCs w:val="28"/>
        </w:rPr>
        <w:t>и</w:t>
      </w:r>
      <w:r w:rsidRPr="0036409B">
        <w:rPr>
          <w:sz w:val="28"/>
          <w:szCs w:val="28"/>
        </w:rPr>
        <w:t xml:space="preserve"> 2</w:t>
      </w:r>
      <w:r>
        <w:rPr>
          <w:sz w:val="28"/>
          <w:szCs w:val="28"/>
        </w:rPr>
        <w:t xml:space="preserve">4 и 25 </w:t>
      </w:r>
      <w:r w:rsidRPr="0036409B">
        <w:rPr>
          <w:sz w:val="28"/>
          <w:szCs w:val="28"/>
        </w:rPr>
        <w:t>следующего содержания:</w:t>
      </w:r>
    </w:p>
    <w:p w:rsidR="006F5C42" w:rsidRPr="0036409B" w:rsidRDefault="006F5C42" w:rsidP="006F5C42">
      <w:pPr>
        <w:autoSpaceDE w:val="0"/>
        <w:autoSpaceDN w:val="0"/>
        <w:adjustRightInd w:val="0"/>
        <w:ind w:firstLine="851"/>
        <w:jc w:val="both"/>
      </w:pPr>
      <w:r w:rsidRPr="0036409B">
        <w:rPr>
          <w:sz w:val="28"/>
          <w:szCs w:val="28"/>
        </w:rPr>
        <w:t>"Приложение 2</w:t>
      </w:r>
      <w:r w:rsidR="00070FB3">
        <w:rPr>
          <w:sz w:val="28"/>
          <w:szCs w:val="28"/>
        </w:rPr>
        <w:t>4</w:t>
      </w:r>
      <w:r w:rsidRPr="0036409B">
        <w:rPr>
          <w:sz w:val="28"/>
          <w:szCs w:val="28"/>
        </w:rPr>
        <w:t xml:space="preserve">. Материалы по обоснованию расчетных показателей, содержащихся в основной части </w:t>
      </w:r>
      <w:r w:rsidR="00070FB3">
        <w:rPr>
          <w:sz w:val="28"/>
          <w:szCs w:val="28"/>
        </w:rPr>
        <w:t>Р</w:t>
      </w:r>
      <w:r>
        <w:rPr>
          <w:sz w:val="28"/>
          <w:szCs w:val="28"/>
        </w:rPr>
        <w:t xml:space="preserve">егиональных </w:t>
      </w:r>
      <w:r w:rsidRPr="0036409B">
        <w:rPr>
          <w:sz w:val="28"/>
          <w:szCs w:val="28"/>
        </w:rPr>
        <w:t>нормативов градостроительного проектирования</w:t>
      </w:r>
      <w:r>
        <w:rPr>
          <w:sz w:val="28"/>
          <w:szCs w:val="28"/>
        </w:rPr>
        <w:t xml:space="preserve"> Ленинградской области</w:t>
      </w:r>
      <w:r w:rsidR="00070FB3">
        <w:rPr>
          <w:sz w:val="28"/>
          <w:szCs w:val="28"/>
        </w:rPr>
        <w:t xml:space="preserve"> (РНГП ЛО)</w:t>
      </w:r>
    </w:p>
    <w:p w:rsidR="006F5C42" w:rsidRPr="007E7198" w:rsidRDefault="006F5C42" w:rsidP="006F5C42">
      <w:pPr>
        <w:ind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tblGrid>
      <w:tr w:rsidR="006F5C42" w:rsidRPr="00065D09" w:rsidTr="000E5AF0">
        <w:tc>
          <w:tcPr>
            <w:tcW w:w="1560" w:type="dxa"/>
            <w:shd w:val="clear" w:color="auto" w:fill="auto"/>
          </w:tcPr>
          <w:p w:rsidR="006F5C42" w:rsidRPr="00F10508" w:rsidRDefault="006F5C42" w:rsidP="00070FB3">
            <w:pPr>
              <w:jc w:val="center"/>
            </w:pPr>
            <w:r w:rsidRPr="00F10508">
              <w:t xml:space="preserve">Номер пункта </w:t>
            </w:r>
            <w:r w:rsidR="00070FB3">
              <w:t>РНГП ЛО</w:t>
            </w:r>
          </w:p>
        </w:tc>
        <w:tc>
          <w:tcPr>
            <w:tcW w:w="7512" w:type="dxa"/>
            <w:shd w:val="clear" w:color="auto" w:fill="auto"/>
          </w:tcPr>
          <w:p w:rsidR="006F5C42" w:rsidRPr="00F10508" w:rsidRDefault="006F5C42" w:rsidP="000E5AF0">
            <w:pPr>
              <w:autoSpaceDE w:val="0"/>
              <w:autoSpaceDN w:val="0"/>
              <w:adjustRightInd w:val="0"/>
              <w:jc w:val="center"/>
            </w:pPr>
            <w:r w:rsidRPr="00F10508">
              <w:t>Обоснование показателей</w:t>
            </w:r>
          </w:p>
          <w:p w:rsidR="006F5C42" w:rsidRPr="00F10508" w:rsidRDefault="006F5C42" w:rsidP="000E5AF0">
            <w:pPr>
              <w:jc w:val="center"/>
            </w:pPr>
          </w:p>
        </w:tc>
      </w:tr>
      <w:tr w:rsidR="006F5C42" w:rsidRPr="00065D09" w:rsidTr="000E5AF0">
        <w:tc>
          <w:tcPr>
            <w:tcW w:w="1560" w:type="dxa"/>
            <w:shd w:val="clear" w:color="auto" w:fill="auto"/>
          </w:tcPr>
          <w:p w:rsidR="006F5C42" w:rsidRPr="00065D09" w:rsidRDefault="006F5C42" w:rsidP="00070FB3">
            <w:pPr>
              <w:rPr>
                <w:sz w:val="28"/>
                <w:szCs w:val="28"/>
              </w:rPr>
            </w:pPr>
            <w:r w:rsidRPr="00065D09">
              <w:rPr>
                <w:sz w:val="28"/>
                <w:szCs w:val="28"/>
              </w:rPr>
              <w:t xml:space="preserve">1.4.1, 1.4.4 </w:t>
            </w:r>
          </w:p>
        </w:tc>
        <w:tc>
          <w:tcPr>
            <w:tcW w:w="7512" w:type="dxa"/>
            <w:shd w:val="clear" w:color="auto" w:fill="auto"/>
          </w:tcPr>
          <w:p w:rsidR="006F5C42" w:rsidRPr="00065D09" w:rsidRDefault="00070FB3" w:rsidP="009B340C">
            <w:pPr>
              <w:ind w:firstLine="317"/>
              <w:jc w:val="both"/>
              <w:rPr>
                <w:sz w:val="28"/>
                <w:szCs w:val="28"/>
              </w:rPr>
            </w:pPr>
            <w:r>
              <w:rPr>
                <w:sz w:val="28"/>
                <w:szCs w:val="28"/>
              </w:rPr>
              <w:t>Областной з</w:t>
            </w:r>
            <w:r w:rsidR="006F5C42" w:rsidRPr="00065D09">
              <w:rPr>
                <w:sz w:val="28"/>
                <w:szCs w:val="28"/>
              </w:rPr>
              <w:t>акон от 15 июня 2010 года № 32-</w:t>
            </w:r>
            <w:r w:rsidR="006F5C42">
              <w:rPr>
                <w:sz w:val="28"/>
                <w:szCs w:val="28"/>
              </w:rPr>
              <w:t>оз</w:t>
            </w:r>
            <w:r w:rsidR="006F5C42" w:rsidRPr="00065D09">
              <w:rPr>
                <w:sz w:val="28"/>
                <w:szCs w:val="28"/>
              </w:rPr>
              <w:t xml:space="preserve"> </w:t>
            </w:r>
            <w:r w:rsidR="009B340C" w:rsidRPr="009B340C">
              <w:rPr>
                <w:sz w:val="28"/>
                <w:szCs w:val="28"/>
              </w:rPr>
              <w:t xml:space="preserve">                       </w:t>
            </w:r>
            <w:r w:rsidR="006F5C42" w:rsidRPr="00065D09">
              <w:rPr>
                <w:sz w:val="28"/>
                <w:szCs w:val="28"/>
              </w:rPr>
              <w:t>"Об административно-территориальном устройстве Ленин</w:t>
            </w:r>
            <w:r w:rsidR="009B340C" w:rsidRPr="009B340C">
              <w:rPr>
                <w:sz w:val="28"/>
                <w:szCs w:val="28"/>
              </w:rPr>
              <w:t>-</w:t>
            </w:r>
            <w:r w:rsidR="006F5C42" w:rsidRPr="00065D09">
              <w:rPr>
                <w:sz w:val="28"/>
                <w:szCs w:val="28"/>
              </w:rPr>
              <w:t>градской области и порядке его изменения"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1.4.5, 1.4.6 </w:t>
            </w:r>
          </w:p>
        </w:tc>
        <w:tc>
          <w:tcPr>
            <w:tcW w:w="7512" w:type="dxa"/>
            <w:shd w:val="clear" w:color="auto" w:fill="auto"/>
          </w:tcPr>
          <w:p w:rsidR="006F5C42" w:rsidRPr="00065D09" w:rsidRDefault="006F5C42" w:rsidP="00F10508">
            <w:pPr>
              <w:ind w:firstLine="317"/>
              <w:jc w:val="both"/>
              <w:rPr>
                <w:sz w:val="28"/>
                <w:szCs w:val="28"/>
              </w:rPr>
            </w:pPr>
            <w:r w:rsidRPr="00065D09">
              <w:rPr>
                <w:sz w:val="28"/>
                <w:szCs w:val="28"/>
              </w:rPr>
              <w:t>Сведения о муниципальном делении Ленинградск</w:t>
            </w:r>
            <w:r w:rsidR="00857F6A">
              <w:rPr>
                <w:sz w:val="28"/>
                <w:szCs w:val="28"/>
              </w:rPr>
              <w:t>ой</w:t>
            </w:r>
            <w:r w:rsidRPr="00065D09">
              <w:rPr>
                <w:sz w:val="28"/>
                <w:szCs w:val="28"/>
              </w:rPr>
              <w:t xml:space="preserve"> области в сравнении с другими субъектами Российской Федерации, сходными по градостроительной ситуации, природно-климатическим условиям или имеющими </w:t>
            </w:r>
            <w:r w:rsidRPr="00065D09">
              <w:rPr>
                <w:sz w:val="28"/>
                <w:szCs w:val="28"/>
              </w:rPr>
              <w:lastRenderedPageBreak/>
              <w:t xml:space="preserve">смежные границы с Ленинградской областью,  приведены </w:t>
            </w:r>
            <w:r w:rsidR="009B340C" w:rsidRPr="009B340C">
              <w:rPr>
                <w:sz w:val="28"/>
                <w:szCs w:val="28"/>
              </w:rPr>
              <w:t xml:space="preserve">                </w:t>
            </w:r>
            <w:r w:rsidRPr="00065D09">
              <w:rPr>
                <w:sz w:val="28"/>
                <w:szCs w:val="28"/>
              </w:rPr>
              <w:t>в таблице 1 настоящего приложения.</w:t>
            </w:r>
          </w:p>
          <w:p w:rsidR="006F5C42" w:rsidRPr="00065D09" w:rsidRDefault="006F5C42" w:rsidP="00F10508">
            <w:pPr>
              <w:ind w:firstLine="317"/>
              <w:jc w:val="both"/>
              <w:rPr>
                <w:sz w:val="28"/>
                <w:szCs w:val="28"/>
              </w:rPr>
            </w:pPr>
            <w:r w:rsidRPr="00065D09">
              <w:rPr>
                <w:sz w:val="28"/>
                <w:szCs w:val="28"/>
              </w:rPr>
              <w:t>Ленинградская область относится к интенсивно урбанизированным регионам Российской Федерации. Исходя из данных таблицы 1</w:t>
            </w:r>
            <w:r w:rsidR="009B340C" w:rsidRPr="009B340C">
              <w:rPr>
                <w:sz w:val="28"/>
                <w:szCs w:val="28"/>
              </w:rPr>
              <w:t xml:space="preserve"> </w:t>
            </w:r>
            <w:r w:rsidR="009B340C">
              <w:rPr>
                <w:sz w:val="28"/>
                <w:szCs w:val="28"/>
              </w:rPr>
              <w:t>настоящего приложения</w:t>
            </w:r>
            <w:r w:rsidRPr="00065D09">
              <w:rPr>
                <w:sz w:val="28"/>
                <w:szCs w:val="28"/>
              </w:rPr>
              <w:t xml:space="preserve">, </w:t>
            </w:r>
            <w:r w:rsidR="009B340C">
              <w:rPr>
                <w:sz w:val="28"/>
                <w:szCs w:val="28"/>
              </w:rPr>
              <w:t xml:space="preserve">                 </w:t>
            </w:r>
            <w:r w:rsidRPr="00065D09">
              <w:rPr>
                <w:sz w:val="28"/>
                <w:szCs w:val="28"/>
              </w:rPr>
              <w:t>по количеству сельских поселений, приходящи</w:t>
            </w:r>
            <w:r w:rsidR="00F10508">
              <w:rPr>
                <w:sz w:val="28"/>
                <w:szCs w:val="28"/>
              </w:rPr>
              <w:t>хся на одно городское поселение</w:t>
            </w:r>
            <w:r w:rsidRPr="00065D09">
              <w:rPr>
                <w:sz w:val="28"/>
                <w:szCs w:val="28"/>
              </w:rPr>
              <w:t xml:space="preserve"> </w:t>
            </w:r>
            <w:r>
              <w:rPr>
                <w:sz w:val="28"/>
                <w:szCs w:val="28"/>
              </w:rPr>
              <w:t>(</w:t>
            </w:r>
            <w:r w:rsidRPr="00065D09">
              <w:rPr>
                <w:sz w:val="28"/>
                <w:szCs w:val="28"/>
              </w:rPr>
              <w:t>2,3</w:t>
            </w:r>
            <w:r>
              <w:rPr>
                <w:sz w:val="28"/>
                <w:szCs w:val="28"/>
              </w:rPr>
              <w:t>),</w:t>
            </w:r>
            <w:r w:rsidRPr="00065D09">
              <w:rPr>
                <w:sz w:val="28"/>
                <w:szCs w:val="28"/>
              </w:rPr>
              <w:t xml:space="preserve"> Ленинградская область имеет один из самых низких показателей среди сравниваемых субъектов</w:t>
            </w:r>
            <w:r w:rsidR="00857F6A">
              <w:rPr>
                <w:sz w:val="28"/>
                <w:szCs w:val="28"/>
              </w:rPr>
              <w:t xml:space="preserve"> </w:t>
            </w:r>
            <w:r w:rsidR="00857F6A" w:rsidRPr="00065D09">
              <w:rPr>
                <w:sz w:val="28"/>
                <w:szCs w:val="28"/>
              </w:rPr>
              <w:t>Российской Федерации</w:t>
            </w:r>
            <w:r w:rsidRPr="00065D09">
              <w:rPr>
                <w:sz w:val="28"/>
                <w:szCs w:val="28"/>
              </w:rPr>
              <w:t>.</w:t>
            </w:r>
          </w:p>
          <w:p w:rsidR="00660455" w:rsidRDefault="00660455" w:rsidP="00F10508">
            <w:pPr>
              <w:jc w:val="center"/>
              <w:rPr>
                <w:sz w:val="28"/>
                <w:szCs w:val="28"/>
              </w:rPr>
            </w:pPr>
          </w:p>
          <w:p w:rsidR="00F10508" w:rsidRDefault="006F5C42" w:rsidP="00F10508">
            <w:pPr>
              <w:jc w:val="center"/>
              <w:rPr>
                <w:sz w:val="28"/>
                <w:szCs w:val="28"/>
              </w:rPr>
            </w:pPr>
            <w:r w:rsidRPr="00065D09">
              <w:rPr>
                <w:sz w:val="28"/>
                <w:szCs w:val="28"/>
              </w:rPr>
              <w:t xml:space="preserve">Таблица 1. Число муниципальных образований </w:t>
            </w:r>
            <w:r>
              <w:rPr>
                <w:sz w:val="28"/>
                <w:szCs w:val="28"/>
              </w:rPr>
              <w:t xml:space="preserve">                   </w:t>
            </w:r>
            <w:r w:rsidRPr="00065D09">
              <w:rPr>
                <w:sz w:val="28"/>
                <w:szCs w:val="28"/>
              </w:rPr>
              <w:t xml:space="preserve">по типам на 01.01.2014 </w:t>
            </w:r>
          </w:p>
          <w:p w:rsidR="006F5C42" w:rsidRDefault="006F5C42" w:rsidP="00F10508">
            <w:pPr>
              <w:jc w:val="center"/>
              <w:rPr>
                <w:sz w:val="28"/>
                <w:szCs w:val="28"/>
              </w:rPr>
            </w:pPr>
            <w:r w:rsidRPr="00065D09">
              <w:rPr>
                <w:sz w:val="28"/>
                <w:szCs w:val="28"/>
              </w:rPr>
              <w:t xml:space="preserve">(по данным Росстата на сайте </w:t>
            </w:r>
            <w:hyperlink r:id="rId13" w:history="1">
              <w:r w:rsidR="00B039BB" w:rsidRPr="00DF3F99">
                <w:rPr>
                  <w:rStyle w:val="af"/>
                  <w:sz w:val="28"/>
                  <w:szCs w:val="28"/>
                </w:rPr>
                <w:t>http://www.gks.ru</w:t>
              </w:r>
            </w:hyperlink>
            <w:r w:rsidRPr="00065D09">
              <w:rPr>
                <w:sz w:val="28"/>
                <w:szCs w:val="28"/>
              </w:rPr>
              <w:t>)</w:t>
            </w:r>
          </w:p>
          <w:p w:rsidR="00B039BB" w:rsidRPr="00065D09" w:rsidRDefault="00B039BB" w:rsidP="00F10508">
            <w:pPr>
              <w:jc w:val="center"/>
              <w:rPr>
                <w:sz w:val="28"/>
                <w:szCs w:val="28"/>
              </w:rPr>
            </w:pPr>
          </w:p>
          <w:tbl>
            <w:tblPr>
              <w:tblW w:w="7396" w:type="dxa"/>
              <w:tblLayout w:type="fixed"/>
              <w:tblLook w:val="0000" w:firstRow="0" w:lastRow="0" w:firstColumn="0" w:lastColumn="0" w:noHBand="0" w:noVBand="0"/>
            </w:tblPr>
            <w:tblGrid>
              <w:gridCol w:w="1850"/>
              <w:gridCol w:w="872"/>
              <w:gridCol w:w="850"/>
              <w:gridCol w:w="709"/>
              <w:gridCol w:w="850"/>
              <w:gridCol w:w="709"/>
              <w:gridCol w:w="851"/>
              <w:gridCol w:w="705"/>
            </w:tblGrid>
            <w:tr w:rsidR="006F5C42" w:rsidRPr="00065D09" w:rsidTr="009B340C">
              <w:trPr>
                <w:trHeight w:val="173"/>
              </w:trPr>
              <w:tc>
                <w:tcPr>
                  <w:tcW w:w="1850"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Default="006F5C42" w:rsidP="007E7198">
                  <w:pPr>
                    <w:jc w:val="center"/>
                    <w:rPr>
                      <w:iCs/>
                    </w:rPr>
                  </w:pPr>
                  <w:r w:rsidRPr="003D7D90">
                    <w:rPr>
                      <w:iCs/>
                    </w:rPr>
                    <w:t>Наименование субъекта</w:t>
                  </w:r>
                </w:p>
                <w:p w:rsidR="006F5C42" w:rsidRPr="003D7D90" w:rsidRDefault="006F5C42" w:rsidP="007E7198">
                  <w:pPr>
                    <w:jc w:val="center"/>
                    <w:rPr>
                      <w:iCs/>
                    </w:rPr>
                  </w:pPr>
                  <w:r w:rsidRPr="003D7D90">
                    <w:rPr>
                      <w:iCs/>
                    </w:rPr>
                    <w:t>Российской Федерации</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Pr="003D7D90" w:rsidRDefault="006F5C42" w:rsidP="009B340C">
                  <w:pPr>
                    <w:ind w:left="-87" w:right="-74"/>
                    <w:jc w:val="center"/>
                    <w:rPr>
                      <w:iCs/>
                    </w:rPr>
                  </w:pPr>
                  <w:r w:rsidRPr="003D7D90">
                    <w:rPr>
                      <w:iCs/>
                    </w:rPr>
                    <w:t>Муни</w:t>
                  </w:r>
                  <w:r>
                    <w:rPr>
                      <w:iCs/>
                    </w:rPr>
                    <w:t>-</w:t>
                  </w:r>
                  <w:r w:rsidRPr="003D7D90">
                    <w:rPr>
                      <w:iCs/>
                    </w:rPr>
                    <w:t>ци</w:t>
                  </w:r>
                  <w:r>
                    <w:rPr>
                      <w:iCs/>
                    </w:rPr>
                    <w:t>-</w:t>
                  </w:r>
                  <w:r w:rsidRPr="003D7D90">
                    <w:rPr>
                      <w:iCs/>
                    </w:rPr>
                    <w:t>паль</w:t>
                  </w:r>
                  <w:r>
                    <w:rPr>
                      <w:iCs/>
                    </w:rPr>
                    <w:t>-</w:t>
                  </w:r>
                  <w:r w:rsidRPr="003D7D90">
                    <w:rPr>
                      <w:iCs/>
                    </w:rPr>
                    <w:t>ные обра</w:t>
                  </w:r>
                  <w:r>
                    <w:rPr>
                      <w:iCs/>
                    </w:rPr>
                    <w:t>-</w:t>
                  </w:r>
                  <w:r w:rsidRPr="003D7D90">
                    <w:rPr>
                      <w:iCs/>
                    </w:rPr>
                    <w:t>зова</w:t>
                  </w:r>
                  <w:r w:rsidR="009B340C">
                    <w:rPr>
                      <w:iCs/>
                    </w:rPr>
                    <w:t>-</w:t>
                  </w:r>
                  <w:r w:rsidRPr="003D7D90">
                    <w:rPr>
                      <w:iCs/>
                    </w:rPr>
                    <w:t>ния, всего</w:t>
                  </w:r>
                </w:p>
              </w:tc>
              <w:tc>
                <w:tcPr>
                  <w:tcW w:w="4674" w:type="dxa"/>
                  <w:gridSpan w:val="6"/>
                  <w:tcBorders>
                    <w:top w:val="single" w:sz="4" w:space="0" w:color="auto"/>
                    <w:left w:val="nil"/>
                    <w:bottom w:val="single" w:sz="4" w:space="0" w:color="auto"/>
                    <w:right w:val="single" w:sz="4" w:space="0" w:color="auto"/>
                  </w:tcBorders>
                  <w:shd w:val="clear" w:color="auto" w:fill="auto"/>
                  <w:noWrap/>
                </w:tcPr>
                <w:p w:rsidR="006F5C42" w:rsidRPr="003D7D90" w:rsidRDefault="006F5C42" w:rsidP="009B340C">
                  <w:pPr>
                    <w:ind w:left="-87" w:right="-74"/>
                    <w:jc w:val="center"/>
                    <w:rPr>
                      <w:iCs/>
                    </w:rPr>
                  </w:pPr>
                  <w:r w:rsidRPr="003D7D90">
                    <w:rPr>
                      <w:iCs/>
                    </w:rPr>
                    <w:t>В том числе по типам</w:t>
                  </w:r>
                </w:p>
              </w:tc>
            </w:tr>
            <w:tr w:rsidR="009B340C" w:rsidRPr="00065D09" w:rsidTr="009B340C">
              <w:trPr>
                <w:trHeight w:val="164"/>
              </w:trPr>
              <w:tc>
                <w:tcPr>
                  <w:tcW w:w="1850" w:type="dxa"/>
                  <w:vMerge/>
                  <w:tcBorders>
                    <w:top w:val="single" w:sz="4" w:space="0" w:color="auto"/>
                    <w:left w:val="single" w:sz="4" w:space="0" w:color="auto"/>
                    <w:bottom w:val="single" w:sz="4" w:space="0" w:color="auto"/>
                    <w:right w:val="single" w:sz="4" w:space="0" w:color="auto"/>
                  </w:tcBorders>
                </w:tcPr>
                <w:p w:rsidR="006F5C42" w:rsidRPr="003D7D90" w:rsidRDefault="006F5C42" w:rsidP="00F10508">
                  <w:pPr>
                    <w:jc w:val="both"/>
                    <w:rPr>
                      <w:iCs/>
                    </w:rPr>
                  </w:pPr>
                </w:p>
              </w:tc>
              <w:tc>
                <w:tcPr>
                  <w:tcW w:w="872" w:type="dxa"/>
                  <w:vMerge/>
                  <w:tcBorders>
                    <w:top w:val="single" w:sz="4" w:space="0" w:color="auto"/>
                    <w:left w:val="single" w:sz="4" w:space="0" w:color="auto"/>
                    <w:bottom w:val="single" w:sz="4" w:space="0" w:color="auto"/>
                    <w:right w:val="single" w:sz="4" w:space="0" w:color="auto"/>
                  </w:tcBorders>
                </w:tcPr>
                <w:p w:rsidR="006F5C42" w:rsidRPr="003D7D90" w:rsidRDefault="006F5C42" w:rsidP="009B340C">
                  <w:pPr>
                    <w:ind w:left="-87" w:right="-74"/>
                    <w:jc w:val="center"/>
                    <w:rPr>
                      <w:iC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Pr="003D7D90" w:rsidRDefault="006F5C42" w:rsidP="009B340C">
                  <w:pPr>
                    <w:ind w:left="-87" w:right="-74"/>
                    <w:jc w:val="center"/>
                    <w:rPr>
                      <w:iCs/>
                    </w:rPr>
                  </w:pPr>
                  <w:r w:rsidRPr="003D7D90">
                    <w:rPr>
                      <w:iCs/>
                    </w:rPr>
                    <w:t>муни</w:t>
                  </w:r>
                  <w:r>
                    <w:rPr>
                      <w:iCs/>
                    </w:rPr>
                    <w:t>-</w:t>
                  </w:r>
                  <w:r w:rsidRPr="003D7D90">
                    <w:rPr>
                      <w:iCs/>
                    </w:rPr>
                    <w:t>ци</w:t>
                  </w:r>
                  <w:r>
                    <w:rPr>
                      <w:iCs/>
                    </w:rPr>
                    <w:t>-</w:t>
                  </w:r>
                  <w:r w:rsidRPr="003D7D90">
                    <w:rPr>
                      <w:iCs/>
                    </w:rPr>
                    <w:t>паль</w:t>
                  </w:r>
                  <w:r>
                    <w:rPr>
                      <w:iCs/>
                    </w:rPr>
                    <w:t>-</w:t>
                  </w:r>
                  <w:r w:rsidRPr="003D7D90">
                    <w:rPr>
                      <w:iCs/>
                    </w:rPr>
                    <w:t>ные райо</w:t>
                  </w:r>
                  <w:r>
                    <w:rPr>
                      <w:iCs/>
                    </w:rPr>
                    <w:t>-</w:t>
                  </w:r>
                  <w:r w:rsidRPr="003D7D90">
                    <w:rPr>
                      <w:iCs/>
                    </w:rPr>
                    <w:t>ны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Pr="003D7D90" w:rsidRDefault="006F5C42" w:rsidP="009B340C">
                  <w:pPr>
                    <w:ind w:left="-108" w:right="-108"/>
                    <w:jc w:val="center"/>
                    <w:rPr>
                      <w:iCs/>
                    </w:rPr>
                  </w:pPr>
                  <w:r w:rsidRPr="003D7D90">
                    <w:rPr>
                      <w:iCs/>
                    </w:rPr>
                    <w:t>го</w:t>
                  </w:r>
                  <w:r>
                    <w:rPr>
                      <w:iCs/>
                    </w:rPr>
                    <w:t>-</w:t>
                  </w:r>
                  <w:r w:rsidRPr="003D7D90">
                    <w:rPr>
                      <w:iCs/>
                    </w:rPr>
                    <w:t>родс</w:t>
                  </w:r>
                  <w:r>
                    <w:rPr>
                      <w:iCs/>
                    </w:rPr>
                    <w:t>-</w:t>
                  </w:r>
                  <w:r w:rsidRPr="003D7D90">
                    <w:rPr>
                      <w:iCs/>
                    </w:rPr>
                    <w:t>кие окру</w:t>
                  </w:r>
                  <w:r w:rsidR="009B340C">
                    <w:rPr>
                      <w:iCs/>
                    </w:rPr>
                    <w:t>-</w:t>
                  </w:r>
                  <w:r w:rsidRPr="003D7D90">
                    <w:rPr>
                      <w:iCs/>
                    </w:rPr>
                    <w:t>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Default="006F5C42" w:rsidP="009B340C">
                  <w:pPr>
                    <w:ind w:left="-87" w:right="-74"/>
                    <w:jc w:val="center"/>
                    <w:rPr>
                      <w:iCs/>
                    </w:rPr>
                  </w:pPr>
                  <w:r w:rsidRPr="003D7D90">
                    <w:rPr>
                      <w:iCs/>
                    </w:rPr>
                    <w:t>внут</w:t>
                  </w:r>
                  <w:r>
                    <w:rPr>
                      <w:iCs/>
                    </w:rPr>
                    <w:t>-</w:t>
                  </w:r>
                  <w:r w:rsidRPr="003D7D90">
                    <w:rPr>
                      <w:iCs/>
                    </w:rPr>
                    <w:t>риго</w:t>
                  </w:r>
                  <w:r>
                    <w:rPr>
                      <w:iCs/>
                    </w:rPr>
                    <w:t>-</w:t>
                  </w:r>
                  <w:r w:rsidRPr="003D7D90">
                    <w:rPr>
                      <w:iCs/>
                    </w:rPr>
                    <w:t>родс</w:t>
                  </w:r>
                  <w:r w:rsidR="009B340C">
                    <w:rPr>
                      <w:iCs/>
                    </w:rPr>
                    <w:t>-</w:t>
                  </w:r>
                  <w:r w:rsidRPr="003D7D90">
                    <w:rPr>
                      <w:iCs/>
                    </w:rPr>
                    <w:t>кая</w:t>
                  </w:r>
                </w:p>
                <w:p w:rsidR="006F5C42" w:rsidRPr="003D7D90" w:rsidRDefault="006F5C42" w:rsidP="009B340C">
                  <w:pPr>
                    <w:ind w:left="-87" w:right="-74"/>
                    <w:jc w:val="center"/>
                    <w:rPr>
                      <w:iCs/>
                    </w:rPr>
                  </w:pPr>
                  <w:r w:rsidRPr="003D7D90">
                    <w:rPr>
                      <w:iCs/>
                    </w:rPr>
                    <w:t>терри</w:t>
                  </w:r>
                  <w:r>
                    <w:rPr>
                      <w:iCs/>
                    </w:rPr>
                    <w:t>-</w:t>
                  </w:r>
                  <w:r w:rsidRPr="003D7D90">
                    <w:rPr>
                      <w:iCs/>
                    </w:rPr>
                    <w:t>тория</w:t>
                  </w:r>
                </w:p>
              </w:tc>
              <w:tc>
                <w:tcPr>
                  <w:tcW w:w="2265" w:type="dxa"/>
                  <w:gridSpan w:val="3"/>
                  <w:tcBorders>
                    <w:top w:val="single" w:sz="4" w:space="0" w:color="auto"/>
                    <w:left w:val="nil"/>
                    <w:bottom w:val="single" w:sz="4" w:space="0" w:color="auto"/>
                    <w:right w:val="single" w:sz="4" w:space="0" w:color="auto"/>
                  </w:tcBorders>
                  <w:shd w:val="clear" w:color="auto" w:fill="auto"/>
                  <w:noWrap/>
                </w:tcPr>
                <w:p w:rsidR="006F5C42" w:rsidRPr="003D7D90" w:rsidRDefault="006F5C42" w:rsidP="009B340C">
                  <w:pPr>
                    <w:jc w:val="center"/>
                    <w:rPr>
                      <w:iCs/>
                    </w:rPr>
                  </w:pPr>
                  <w:r w:rsidRPr="003D7D90">
                    <w:rPr>
                      <w:iCs/>
                    </w:rPr>
                    <w:t>поселения</w:t>
                  </w:r>
                </w:p>
              </w:tc>
            </w:tr>
            <w:tr w:rsidR="009B340C" w:rsidRPr="00065D09" w:rsidTr="009B340C">
              <w:trPr>
                <w:trHeight w:val="169"/>
              </w:trPr>
              <w:tc>
                <w:tcPr>
                  <w:tcW w:w="1850" w:type="dxa"/>
                  <w:vMerge/>
                  <w:tcBorders>
                    <w:top w:val="single" w:sz="4" w:space="0" w:color="auto"/>
                    <w:left w:val="single" w:sz="4" w:space="0" w:color="auto"/>
                    <w:bottom w:val="single" w:sz="4" w:space="0" w:color="auto"/>
                    <w:right w:val="single" w:sz="4" w:space="0" w:color="auto"/>
                  </w:tcBorders>
                  <w:vAlign w:val="center"/>
                </w:tcPr>
                <w:p w:rsidR="006F5C42" w:rsidRPr="003D7D90" w:rsidRDefault="006F5C42" w:rsidP="00F10508">
                  <w:pPr>
                    <w:jc w:val="both"/>
                    <w:rPr>
                      <w:iCs/>
                    </w:rPr>
                  </w:pPr>
                </w:p>
              </w:tc>
              <w:tc>
                <w:tcPr>
                  <w:tcW w:w="872" w:type="dxa"/>
                  <w:vMerge/>
                  <w:tcBorders>
                    <w:top w:val="single" w:sz="4" w:space="0" w:color="auto"/>
                    <w:left w:val="single" w:sz="4" w:space="0" w:color="auto"/>
                    <w:bottom w:val="single" w:sz="4" w:space="0" w:color="auto"/>
                    <w:right w:val="single" w:sz="4" w:space="0" w:color="auto"/>
                  </w:tcBorders>
                </w:tcPr>
                <w:p w:rsidR="006F5C42" w:rsidRPr="003D7D90" w:rsidRDefault="006F5C42" w:rsidP="009B340C">
                  <w:pPr>
                    <w:jc w:val="center"/>
                    <w:rPr>
                      <w:iCs/>
                    </w:rPr>
                  </w:pPr>
                </w:p>
              </w:tc>
              <w:tc>
                <w:tcPr>
                  <w:tcW w:w="850" w:type="dxa"/>
                  <w:vMerge/>
                  <w:tcBorders>
                    <w:top w:val="single" w:sz="4" w:space="0" w:color="auto"/>
                    <w:left w:val="single" w:sz="4" w:space="0" w:color="auto"/>
                    <w:bottom w:val="single" w:sz="4" w:space="0" w:color="auto"/>
                    <w:right w:val="single" w:sz="4" w:space="0" w:color="auto"/>
                  </w:tcBorders>
                </w:tcPr>
                <w:p w:rsidR="006F5C42" w:rsidRPr="003D7D90" w:rsidRDefault="006F5C42" w:rsidP="009B340C">
                  <w:pPr>
                    <w:jc w:val="center"/>
                    <w:rPr>
                      <w:iCs/>
                    </w:rPr>
                  </w:pPr>
                </w:p>
              </w:tc>
              <w:tc>
                <w:tcPr>
                  <w:tcW w:w="709" w:type="dxa"/>
                  <w:vMerge/>
                  <w:tcBorders>
                    <w:top w:val="single" w:sz="4" w:space="0" w:color="auto"/>
                    <w:left w:val="single" w:sz="4" w:space="0" w:color="auto"/>
                    <w:bottom w:val="single" w:sz="4" w:space="0" w:color="auto"/>
                    <w:right w:val="single" w:sz="4" w:space="0" w:color="auto"/>
                  </w:tcBorders>
                </w:tcPr>
                <w:p w:rsidR="006F5C42" w:rsidRPr="003D7D90" w:rsidRDefault="006F5C42" w:rsidP="009B340C">
                  <w:pPr>
                    <w:jc w:val="center"/>
                    <w:rPr>
                      <w:iCs/>
                    </w:rPr>
                  </w:pPr>
                </w:p>
              </w:tc>
              <w:tc>
                <w:tcPr>
                  <w:tcW w:w="850" w:type="dxa"/>
                  <w:vMerge/>
                  <w:tcBorders>
                    <w:top w:val="single" w:sz="4" w:space="0" w:color="auto"/>
                    <w:left w:val="single" w:sz="4" w:space="0" w:color="auto"/>
                    <w:bottom w:val="single" w:sz="4" w:space="0" w:color="auto"/>
                    <w:right w:val="single" w:sz="4" w:space="0" w:color="auto"/>
                  </w:tcBorders>
                </w:tcPr>
                <w:p w:rsidR="006F5C42" w:rsidRPr="003D7D90" w:rsidRDefault="006F5C42" w:rsidP="009B340C">
                  <w:pPr>
                    <w:jc w:val="center"/>
                    <w:rPr>
                      <w:i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Pr="003D7D90" w:rsidRDefault="006F5C42" w:rsidP="009B340C">
                  <w:pPr>
                    <w:ind w:left="-108" w:right="-108"/>
                    <w:jc w:val="center"/>
                    <w:rPr>
                      <w:iCs/>
                    </w:rPr>
                  </w:pPr>
                  <w:r w:rsidRPr="003D7D90">
                    <w:rPr>
                      <w:iCs/>
                    </w:rPr>
                    <w:t>всего</w:t>
                  </w:r>
                </w:p>
              </w:tc>
              <w:tc>
                <w:tcPr>
                  <w:tcW w:w="1556" w:type="dxa"/>
                  <w:gridSpan w:val="2"/>
                  <w:tcBorders>
                    <w:top w:val="single" w:sz="4" w:space="0" w:color="auto"/>
                    <w:left w:val="nil"/>
                    <w:bottom w:val="single" w:sz="4" w:space="0" w:color="auto"/>
                    <w:right w:val="single" w:sz="4" w:space="0" w:color="auto"/>
                  </w:tcBorders>
                  <w:shd w:val="clear" w:color="auto" w:fill="auto"/>
                </w:tcPr>
                <w:p w:rsidR="006F5C42" w:rsidRPr="003D7D90" w:rsidRDefault="006F5C42" w:rsidP="009B340C">
                  <w:pPr>
                    <w:jc w:val="center"/>
                    <w:rPr>
                      <w:iCs/>
                    </w:rPr>
                  </w:pPr>
                  <w:r w:rsidRPr="003D7D90">
                    <w:rPr>
                      <w:iCs/>
                    </w:rPr>
                    <w:t>в том числе</w:t>
                  </w:r>
                </w:p>
              </w:tc>
            </w:tr>
            <w:tr w:rsidR="009B340C" w:rsidRPr="00FD385E" w:rsidTr="009B340C">
              <w:trPr>
                <w:trHeight w:val="499"/>
              </w:trPr>
              <w:tc>
                <w:tcPr>
                  <w:tcW w:w="1850" w:type="dxa"/>
                  <w:vMerge/>
                  <w:tcBorders>
                    <w:top w:val="single" w:sz="4" w:space="0" w:color="auto"/>
                    <w:left w:val="single" w:sz="4" w:space="0" w:color="auto"/>
                    <w:bottom w:val="single" w:sz="4" w:space="0" w:color="auto"/>
                    <w:right w:val="single" w:sz="4" w:space="0" w:color="auto"/>
                  </w:tcBorders>
                  <w:vAlign w:val="center"/>
                </w:tcPr>
                <w:p w:rsidR="006F5C42" w:rsidRPr="00FD385E" w:rsidRDefault="006F5C42" w:rsidP="00F10508">
                  <w:pPr>
                    <w:jc w:val="both"/>
                    <w:rPr>
                      <w:iCs/>
                    </w:rPr>
                  </w:pPr>
                </w:p>
              </w:tc>
              <w:tc>
                <w:tcPr>
                  <w:tcW w:w="872" w:type="dxa"/>
                  <w:vMerge/>
                  <w:tcBorders>
                    <w:top w:val="single" w:sz="4" w:space="0" w:color="auto"/>
                    <w:left w:val="single" w:sz="4" w:space="0" w:color="auto"/>
                    <w:bottom w:val="single" w:sz="4" w:space="0" w:color="auto"/>
                    <w:right w:val="single" w:sz="4" w:space="0" w:color="auto"/>
                  </w:tcBorders>
                </w:tcPr>
                <w:p w:rsidR="006F5C42" w:rsidRPr="00FD385E" w:rsidRDefault="006F5C42" w:rsidP="009B340C">
                  <w:pPr>
                    <w:jc w:val="center"/>
                    <w:rPr>
                      <w:iCs/>
                    </w:rPr>
                  </w:pPr>
                </w:p>
              </w:tc>
              <w:tc>
                <w:tcPr>
                  <w:tcW w:w="850" w:type="dxa"/>
                  <w:vMerge/>
                  <w:tcBorders>
                    <w:top w:val="single" w:sz="4" w:space="0" w:color="auto"/>
                    <w:left w:val="single" w:sz="4" w:space="0" w:color="auto"/>
                    <w:bottom w:val="single" w:sz="4" w:space="0" w:color="auto"/>
                    <w:right w:val="single" w:sz="4" w:space="0" w:color="auto"/>
                  </w:tcBorders>
                </w:tcPr>
                <w:p w:rsidR="006F5C42" w:rsidRPr="00FD385E" w:rsidRDefault="006F5C42" w:rsidP="009B340C">
                  <w:pPr>
                    <w:jc w:val="center"/>
                    <w:rPr>
                      <w:iCs/>
                    </w:rPr>
                  </w:pPr>
                </w:p>
              </w:tc>
              <w:tc>
                <w:tcPr>
                  <w:tcW w:w="709" w:type="dxa"/>
                  <w:vMerge/>
                  <w:tcBorders>
                    <w:top w:val="single" w:sz="4" w:space="0" w:color="auto"/>
                    <w:left w:val="single" w:sz="4" w:space="0" w:color="auto"/>
                    <w:bottom w:val="single" w:sz="4" w:space="0" w:color="auto"/>
                    <w:right w:val="single" w:sz="4" w:space="0" w:color="auto"/>
                  </w:tcBorders>
                </w:tcPr>
                <w:p w:rsidR="006F5C42" w:rsidRPr="00FD385E" w:rsidRDefault="006F5C42" w:rsidP="009B340C">
                  <w:pPr>
                    <w:jc w:val="center"/>
                    <w:rPr>
                      <w:iCs/>
                    </w:rPr>
                  </w:pPr>
                </w:p>
              </w:tc>
              <w:tc>
                <w:tcPr>
                  <w:tcW w:w="850" w:type="dxa"/>
                  <w:vMerge/>
                  <w:tcBorders>
                    <w:top w:val="single" w:sz="4" w:space="0" w:color="auto"/>
                    <w:left w:val="single" w:sz="4" w:space="0" w:color="auto"/>
                    <w:bottom w:val="single" w:sz="4" w:space="0" w:color="auto"/>
                    <w:right w:val="single" w:sz="4" w:space="0" w:color="auto"/>
                  </w:tcBorders>
                </w:tcPr>
                <w:p w:rsidR="006F5C42" w:rsidRPr="00FD385E" w:rsidRDefault="006F5C42" w:rsidP="009B340C">
                  <w:pPr>
                    <w:jc w:val="center"/>
                    <w:rPr>
                      <w:iCs/>
                    </w:rPr>
                  </w:pPr>
                </w:p>
              </w:tc>
              <w:tc>
                <w:tcPr>
                  <w:tcW w:w="709" w:type="dxa"/>
                  <w:vMerge/>
                  <w:tcBorders>
                    <w:top w:val="single" w:sz="4" w:space="0" w:color="auto"/>
                    <w:left w:val="single" w:sz="4" w:space="0" w:color="auto"/>
                    <w:bottom w:val="single" w:sz="4" w:space="0" w:color="auto"/>
                    <w:right w:val="single" w:sz="4" w:space="0" w:color="auto"/>
                  </w:tcBorders>
                </w:tcPr>
                <w:p w:rsidR="006F5C42" w:rsidRPr="00FD385E" w:rsidRDefault="006F5C42" w:rsidP="009B340C">
                  <w:pPr>
                    <w:jc w:val="center"/>
                    <w:rPr>
                      <w:iCs/>
                    </w:rPr>
                  </w:pPr>
                </w:p>
              </w:tc>
              <w:tc>
                <w:tcPr>
                  <w:tcW w:w="851" w:type="dxa"/>
                  <w:tcBorders>
                    <w:top w:val="nil"/>
                    <w:left w:val="nil"/>
                    <w:bottom w:val="single" w:sz="4" w:space="0" w:color="auto"/>
                    <w:right w:val="single" w:sz="4" w:space="0" w:color="auto"/>
                  </w:tcBorders>
                  <w:shd w:val="clear" w:color="auto" w:fill="auto"/>
                </w:tcPr>
                <w:p w:rsidR="006F5C42" w:rsidRPr="00FD385E" w:rsidRDefault="006F5C42" w:rsidP="009B340C">
                  <w:pPr>
                    <w:ind w:left="-108" w:right="-108"/>
                    <w:jc w:val="center"/>
                    <w:rPr>
                      <w:iCs/>
                    </w:rPr>
                  </w:pPr>
                  <w:r w:rsidRPr="00FD385E">
                    <w:rPr>
                      <w:iCs/>
                    </w:rPr>
                    <w:t>город-</w:t>
                  </w:r>
                </w:p>
                <w:p w:rsidR="006F5C42" w:rsidRPr="00FD385E" w:rsidRDefault="006F5C42" w:rsidP="009B340C">
                  <w:pPr>
                    <w:ind w:left="-108" w:right="-108"/>
                    <w:jc w:val="center"/>
                    <w:rPr>
                      <w:iCs/>
                    </w:rPr>
                  </w:pPr>
                  <w:r w:rsidRPr="00FD385E">
                    <w:rPr>
                      <w:iCs/>
                    </w:rPr>
                    <w:t>ские</w:t>
                  </w:r>
                </w:p>
              </w:tc>
              <w:tc>
                <w:tcPr>
                  <w:tcW w:w="705" w:type="dxa"/>
                  <w:tcBorders>
                    <w:top w:val="nil"/>
                    <w:left w:val="nil"/>
                    <w:bottom w:val="single" w:sz="4" w:space="0" w:color="auto"/>
                    <w:right w:val="single" w:sz="4" w:space="0" w:color="auto"/>
                  </w:tcBorders>
                  <w:shd w:val="clear" w:color="auto" w:fill="auto"/>
                </w:tcPr>
                <w:p w:rsidR="006F5C42" w:rsidRPr="00FD385E" w:rsidRDefault="006F5C42" w:rsidP="009B340C">
                  <w:pPr>
                    <w:ind w:left="-108" w:right="-108"/>
                    <w:jc w:val="center"/>
                    <w:rPr>
                      <w:iCs/>
                    </w:rPr>
                  </w:pPr>
                  <w:r w:rsidRPr="00FD385E">
                    <w:rPr>
                      <w:iCs/>
                    </w:rPr>
                    <w:t>сельс</w:t>
                  </w:r>
                  <w:r>
                    <w:rPr>
                      <w:iCs/>
                    </w:rPr>
                    <w:t>-</w:t>
                  </w:r>
                  <w:r w:rsidRPr="00FD385E">
                    <w:rPr>
                      <w:iCs/>
                    </w:rPr>
                    <w:t>кие</w:t>
                  </w:r>
                </w:p>
              </w:tc>
            </w:tr>
            <w:tr w:rsidR="009B340C" w:rsidRPr="00065D09" w:rsidTr="009B340C">
              <w:trPr>
                <w:trHeight w:val="308"/>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Российская Федерация</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22777</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1815</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520</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257</w:t>
                  </w:r>
                </w:p>
              </w:tc>
              <w:tc>
                <w:tcPr>
                  <w:tcW w:w="709" w:type="dxa"/>
                  <w:tcBorders>
                    <w:top w:val="nil"/>
                    <w:left w:val="nil"/>
                    <w:bottom w:val="single" w:sz="4" w:space="0" w:color="auto"/>
                    <w:right w:val="single" w:sz="4" w:space="0" w:color="auto"/>
                  </w:tcBorders>
                  <w:shd w:val="clear" w:color="auto" w:fill="auto"/>
                </w:tcPr>
                <w:p w:rsidR="006F5C42" w:rsidRPr="003D7D90" w:rsidRDefault="006F5C42" w:rsidP="009B340C">
                  <w:pPr>
                    <w:ind w:left="-108" w:right="-108"/>
                    <w:jc w:val="center"/>
                  </w:pPr>
                  <w:r w:rsidRPr="003D7D90">
                    <w:t>20185</w:t>
                  </w:r>
                </w:p>
              </w:tc>
              <w:tc>
                <w:tcPr>
                  <w:tcW w:w="851" w:type="dxa"/>
                  <w:tcBorders>
                    <w:top w:val="nil"/>
                    <w:left w:val="nil"/>
                    <w:bottom w:val="single" w:sz="4" w:space="0" w:color="auto"/>
                    <w:right w:val="single" w:sz="4" w:space="0" w:color="auto"/>
                  </w:tcBorders>
                  <w:shd w:val="clear" w:color="auto" w:fill="auto"/>
                </w:tcPr>
                <w:p w:rsidR="006F5C42" w:rsidRPr="003D7D90" w:rsidRDefault="006F5C42" w:rsidP="009B340C">
                  <w:pPr>
                    <w:jc w:val="center"/>
                  </w:pPr>
                  <w:r w:rsidRPr="003D7D90">
                    <w:t>1660</w:t>
                  </w:r>
                </w:p>
              </w:tc>
              <w:tc>
                <w:tcPr>
                  <w:tcW w:w="705" w:type="dxa"/>
                  <w:tcBorders>
                    <w:top w:val="nil"/>
                    <w:left w:val="nil"/>
                    <w:bottom w:val="single" w:sz="4" w:space="0" w:color="auto"/>
                    <w:right w:val="single" w:sz="4" w:space="0" w:color="auto"/>
                  </w:tcBorders>
                  <w:shd w:val="clear" w:color="auto" w:fill="auto"/>
                </w:tcPr>
                <w:p w:rsidR="006F5C42" w:rsidRPr="00FD385E" w:rsidRDefault="006F5C42" w:rsidP="004C3335">
                  <w:pPr>
                    <w:ind w:left="-108" w:right="-111"/>
                    <w:jc w:val="center"/>
                  </w:pPr>
                  <w:r w:rsidRPr="00FD385E">
                    <w:t>18525</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Московская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360</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36</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36</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288</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111</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177</w:t>
                  </w:r>
                </w:p>
              </w:tc>
            </w:tr>
            <w:tr w:rsidR="009B340C" w:rsidRPr="00065D09" w:rsidTr="009B340C">
              <w:trPr>
                <w:trHeight w:val="308"/>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rPr>
                      <w:bCs/>
                    </w:rPr>
                  </w:pPr>
                  <w:r w:rsidRPr="003D7D90">
                    <w:rPr>
                      <w:bCs/>
                    </w:rPr>
                    <w:t>Ленинградская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rPr>
                      <w:bCs/>
                    </w:rPr>
                  </w:pPr>
                  <w:r w:rsidRPr="003D7D90">
                    <w:rPr>
                      <w:bCs/>
                    </w:rPr>
                    <w:t>220</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rPr>
                      <w:bCs/>
                    </w:rPr>
                  </w:pPr>
                  <w:r w:rsidRPr="003D7D90">
                    <w:rPr>
                      <w:bCs/>
                    </w:rPr>
                    <w:t>17</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rPr>
                      <w:bCs/>
                    </w:rPr>
                  </w:pPr>
                  <w:r w:rsidRPr="003D7D90">
                    <w:rPr>
                      <w:bCs/>
                    </w:rPr>
                    <w:t>1</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rPr>
                      <w:bCs/>
                    </w:rP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rPr>
                      <w:bCs/>
                    </w:rPr>
                  </w:pPr>
                  <w:r w:rsidRPr="003D7D90">
                    <w:rPr>
                      <w:bCs/>
                    </w:rPr>
                    <w:t>202</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rPr>
                      <w:bCs/>
                    </w:rPr>
                  </w:pPr>
                  <w:r w:rsidRPr="003D7D90">
                    <w:rPr>
                      <w:bCs/>
                    </w:rPr>
                    <w:t>61</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rPr>
                      <w:bCs/>
                    </w:rPr>
                  </w:pPr>
                  <w:r w:rsidRPr="00FD385E">
                    <w:rPr>
                      <w:bCs/>
                    </w:rPr>
                    <w:t>141</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Республика Карелия</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126</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16</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108</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22</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86</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Новгородская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149</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21</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127</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21</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106</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Псковская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207</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24</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181</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25</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156</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3D6797">
                  <w:r>
                    <w:t xml:space="preserve">г. </w:t>
                  </w:r>
                  <w:r w:rsidRPr="003D7D90">
                    <w:t>Санкт-Петербург</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111</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111</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Нижегородская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414</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43</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9</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362</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62</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300</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Самарская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341</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27</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10</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304</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12</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292</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Свердловская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94</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5</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68</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21</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5</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16</w:t>
                  </w:r>
                </w:p>
              </w:tc>
            </w:tr>
            <w:tr w:rsidR="009B340C" w:rsidRPr="00065D09" w:rsidTr="009B340C">
              <w:trPr>
                <w:trHeight w:val="293"/>
              </w:trPr>
              <w:tc>
                <w:tcPr>
                  <w:tcW w:w="1850" w:type="dxa"/>
                  <w:tcBorders>
                    <w:top w:val="nil"/>
                    <w:left w:val="single" w:sz="4" w:space="0" w:color="auto"/>
                    <w:bottom w:val="single" w:sz="4" w:space="0" w:color="auto"/>
                    <w:right w:val="single" w:sz="4" w:space="0" w:color="auto"/>
                  </w:tcBorders>
                  <w:shd w:val="clear" w:color="auto" w:fill="auto"/>
                  <w:noWrap/>
                  <w:vAlign w:val="bottom"/>
                </w:tcPr>
                <w:p w:rsidR="006F5C42" w:rsidRPr="003D7D90" w:rsidRDefault="006F5C42" w:rsidP="00F10508">
                  <w:pPr>
                    <w:jc w:val="both"/>
                  </w:pPr>
                  <w:r w:rsidRPr="003D7D90">
                    <w:t>Ярославская область</w:t>
                  </w:r>
                </w:p>
              </w:tc>
              <w:tc>
                <w:tcPr>
                  <w:tcW w:w="872"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100</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17</w:t>
                  </w: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3</w:t>
                  </w:r>
                </w:p>
              </w:tc>
              <w:tc>
                <w:tcPr>
                  <w:tcW w:w="850"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p>
              </w:tc>
              <w:tc>
                <w:tcPr>
                  <w:tcW w:w="709" w:type="dxa"/>
                  <w:tcBorders>
                    <w:top w:val="nil"/>
                    <w:left w:val="nil"/>
                    <w:bottom w:val="single" w:sz="4" w:space="0" w:color="auto"/>
                    <w:right w:val="single" w:sz="4" w:space="0" w:color="auto"/>
                  </w:tcBorders>
                  <w:shd w:val="clear" w:color="auto" w:fill="auto"/>
                  <w:noWrap/>
                </w:tcPr>
                <w:p w:rsidR="006F5C42" w:rsidRPr="003D7D90" w:rsidRDefault="006F5C42" w:rsidP="009B340C">
                  <w:pPr>
                    <w:ind w:left="-108" w:right="-108"/>
                    <w:jc w:val="center"/>
                  </w:pPr>
                  <w:r w:rsidRPr="003D7D90">
                    <w:t>80</w:t>
                  </w:r>
                </w:p>
              </w:tc>
              <w:tc>
                <w:tcPr>
                  <w:tcW w:w="851" w:type="dxa"/>
                  <w:tcBorders>
                    <w:top w:val="nil"/>
                    <w:left w:val="nil"/>
                    <w:bottom w:val="single" w:sz="4" w:space="0" w:color="auto"/>
                    <w:right w:val="single" w:sz="4" w:space="0" w:color="auto"/>
                  </w:tcBorders>
                  <w:shd w:val="clear" w:color="auto" w:fill="auto"/>
                  <w:noWrap/>
                </w:tcPr>
                <w:p w:rsidR="006F5C42" w:rsidRPr="003D7D90" w:rsidRDefault="006F5C42" w:rsidP="009B340C">
                  <w:pPr>
                    <w:jc w:val="center"/>
                  </w:pPr>
                  <w:r w:rsidRPr="003D7D90">
                    <w:t>10</w:t>
                  </w:r>
                </w:p>
              </w:tc>
              <w:tc>
                <w:tcPr>
                  <w:tcW w:w="705" w:type="dxa"/>
                  <w:tcBorders>
                    <w:top w:val="nil"/>
                    <w:left w:val="nil"/>
                    <w:bottom w:val="single" w:sz="4" w:space="0" w:color="auto"/>
                    <w:right w:val="single" w:sz="4" w:space="0" w:color="auto"/>
                  </w:tcBorders>
                  <w:shd w:val="clear" w:color="auto" w:fill="auto"/>
                  <w:noWrap/>
                </w:tcPr>
                <w:p w:rsidR="006F5C42" w:rsidRPr="00FD385E" w:rsidRDefault="006F5C42" w:rsidP="009B340C">
                  <w:pPr>
                    <w:jc w:val="center"/>
                  </w:pPr>
                  <w:r w:rsidRPr="00FD385E">
                    <w:t>70</w:t>
                  </w:r>
                </w:p>
              </w:tc>
            </w:tr>
          </w:tbl>
          <w:p w:rsidR="006F5C42" w:rsidRPr="00065D09" w:rsidRDefault="006F5C42" w:rsidP="00F10508">
            <w:pPr>
              <w:ind w:firstLine="318"/>
              <w:jc w:val="both"/>
              <w:rPr>
                <w:sz w:val="28"/>
                <w:szCs w:val="28"/>
              </w:rPr>
            </w:pPr>
          </w:p>
          <w:p w:rsidR="006F5C42" w:rsidRPr="00065D09" w:rsidRDefault="006F5C42" w:rsidP="00F10508">
            <w:pPr>
              <w:ind w:firstLine="318"/>
              <w:jc w:val="both"/>
              <w:rPr>
                <w:sz w:val="28"/>
                <w:szCs w:val="28"/>
              </w:rPr>
            </w:pPr>
            <w:r>
              <w:rPr>
                <w:sz w:val="28"/>
                <w:szCs w:val="28"/>
              </w:rPr>
              <w:t xml:space="preserve">Данные, приведенные </w:t>
            </w:r>
            <w:r w:rsidR="003D6797">
              <w:rPr>
                <w:sz w:val="28"/>
                <w:szCs w:val="28"/>
              </w:rPr>
              <w:t xml:space="preserve">в </w:t>
            </w:r>
            <w:r>
              <w:rPr>
                <w:sz w:val="28"/>
                <w:szCs w:val="28"/>
              </w:rPr>
              <w:t>таблице 2</w:t>
            </w:r>
            <w:r w:rsidR="003D6797">
              <w:rPr>
                <w:sz w:val="28"/>
                <w:szCs w:val="28"/>
              </w:rPr>
              <w:t xml:space="preserve"> настоящего приложения</w:t>
            </w:r>
            <w:r>
              <w:rPr>
                <w:sz w:val="28"/>
                <w:szCs w:val="28"/>
              </w:rPr>
              <w:t>, свидетельству</w:t>
            </w:r>
            <w:r w:rsidRPr="00065D09">
              <w:rPr>
                <w:sz w:val="28"/>
                <w:szCs w:val="28"/>
              </w:rPr>
              <w:t>ют</w:t>
            </w:r>
            <w:r>
              <w:rPr>
                <w:sz w:val="28"/>
                <w:szCs w:val="28"/>
              </w:rPr>
              <w:t xml:space="preserve"> о том</w:t>
            </w:r>
            <w:r w:rsidRPr="00065D09">
              <w:rPr>
                <w:sz w:val="28"/>
                <w:szCs w:val="28"/>
              </w:rPr>
              <w:t xml:space="preserve">, что Ленинградская область имеет самую высокую долю сельского населения </w:t>
            </w:r>
            <w:r w:rsidR="00C10B4F">
              <w:rPr>
                <w:sz w:val="28"/>
                <w:szCs w:val="28"/>
              </w:rPr>
              <w:t xml:space="preserve">                     </w:t>
            </w:r>
            <w:r w:rsidRPr="00065D09">
              <w:rPr>
                <w:sz w:val="28"/>
                <w:szCs w:val="28"/>
              </w:rPr>
              <w:t xml:space="preserve">в общей численности населения среди сравниваемых </w:t>
            </w:r>
            <w:r w:rsidRPr="00065D09">
              <w:rPr>
                <w:sz w:val="28"/>
                <w:szCs w:val="28"/>
              </w:rPr>
              <w:lastRenderedPageBreak/>
              <w:t xml:space="preserve">субъектов Российской Федерации. </w:t>
            </w:r>
          </w:p>
          <w:p w:rsidR="00660455" w:rsidRDefault="00660455" w:rsidP="00F10508">
            <w:pPr>
              <w:ind w:firstLine="318"/>
              <w:jc w:val="both"/>
              <w:rPr>
                <w:sz w:val="28"/>
                <w:szCs w:val="28"/>
              </w:rPr>
            </w:pPr>
          </w:p>
          <w:p w:rsidR="00660455" w:rsidRDefault="006F5C42" w:rsidP="00660455">
            <w:pPr>
              <w:jc w:val="center"/>
              <w:rPr>
                <w:sz w:val="28"/>
                <w:szCs w:val="28"/>
              </w:rPr>
            </w:pPr>
            <w:r w:rsidRPr="00065D09">
              <w:rPr>
                <w:sz w:val="28"/>
                <w:szCs w:val="28"/>
              </w:rPr>
              <w:t xml:space="preserve">Таблица 2. Показатели численности, плотности населения </w:t>
            </w:r>
          </w:p>
          <w:p w:rsidR="00660455" w:rsidRDefault="006F5C42" w:rsidP="00660455">
            <w:pPr>
              <w:jc w:val="center"/>
              <w:rPr>
                <w:sz w:val="28"/>
                <w:szCs w:val="28"/>
              </w:rPr>
            </w:pPr>
            <w:r w:rsidRPr="00065D09">
              <w:rPr>
                <w:sz w:val="28"/>
                <w:szCs w:val="28"/>
              </w:rPr>
              <w:t>и удельный вес городского и сельского нас</w:t>
            </w:r>
            <w:r>
              <w:rPr>
                <w:sz w:val="28"/>
                <w:szCs w:val="28"/>
              </w:rPr>
              <w:t xml:space="preserve">еления </w:t>
            </w:r>
          </w:p>
          <w:p w:rsidR="006F5C42" w:rsidRDefault="006F5C42" w:rsidP="00660455">
            <w:pPr>
              <w:jc w:val="center"/>
              <w:rPr>
                <w:sz w:val="28"/>
                <w:szCs w:val="28"/>
              </w:rPr>
            </w:pPr>
            <w:r w:rsidRPr="00065D09">
              <w:rPr>
                <w:sz w:val="28"/>
                <w:szCs w:val="28"/>
              </w:rPr>
              <w:t>субъектов Российской Федерации</w:t>
            </w:r>
          </w:p>
          <w:p w:rsidR="00660455" w:rsidRDefault="00660455"/>
          <w:tbl>
            <w:tblPr>
              <w:tblW w:w="8782" w:type="dxa"/>
              <w:tblLayout w:type="fixed"/>
              <w:tblLook w:val="0000" w:firstRow="0" w:lastRow="0" w:firstColumn="0" w:lastColumn="0" w:noHBand="0" w:noVBand="0"/>
            </w:tblPr>
            <w:tblGrid>
              <w:gridCol w:w="2727"/>
              <w:gridCol w:w="1275"/>
              <w:gridCol w:w="1276"/>
              <w:gridCol w:w="1134"/>
              <w:gridCol w:w="2370"/>
            </w:tblGrid>
            <w:tr w:rsidR="00660455" w:rsidRPr="00A24630" w:rsidTr="00660455">
              <w:trPr>
                <w:trHeight w:val="315"/>
              </w:trPr>
              <w:tc>
                <w:tcPr>
                  <w:tcW w:w="2727" w:type="dxa"/>
                  <w:vMerge w:val="restart"/>
                  <w:tcBorders>
                    <w:top w:val="single" w:sz="4" w:space="0" w:color="auto"/>
                    <w:left w:val="single" w:sz="4" w:space="0" w:color="auto"/>
                    <w:right w:val="single" w:sz="4" w:space="0" w:color="auto"/>
                  </w:tcBorders>
                  <w:shd w:val="clear" w:color="auto" w:fill="auto"/>
                  <w:noWrap/>
                </w:tcPr>
                <w:p w:rsidR="00660455" w:rsidRDefault="00660455" w:rsidP="00660455">
                  <w:pPr>
                    <w:jc w:val="center"/>
                    <w:rPr>
                      <w:iCs/>
                    </w:rPr>
                  </w:pPr>
                  <w:r w:rsidRPr="00A24630">
                    <w:rPr>
                      <w:iCs/>
                    </w:rPr>
                    <w:t>Наименование</w:t>
                  </w:r>
                </w:p>
                <w:p w:rsidR="00660455" w:rsidRDefault="00660455" w:rsidP="00660455">
                  <w:pPr>
                    <w:jc w:val="center"/>
                    <w:rPr>
                      <w:iCs/>
                    </w:rPr>
                  </w:pPr>
                  <w:r w:rsidRPr="00A24630">
                    <w:rPr>
                      <w:iCs/>
                    </w:rPr>
                    <w:t>субъекта</w:t>
                  </w:r>
                </w:p>
                <w:p w:rsidR="00660455" w:rsidRDefault="00660455" w:rsidP="00660455">
                  <w:pPr>
                    <w:jc w:val="center"/>
                    <w:rPr>
                      <w:iCs/>
                    </w:rPr>
                  </w:pPr>
                  <w:r w:rsidRPr="00A24630">
                    <w:rPr>
                      <w:iCs/>
                    </w:rPr>
                    <w:t>Российской Федерации</w:t>
                  </w:r>
                </w:p>
                <w:p w:rsidR="00660455" w:rsidRPr="00A24630" w:rsidRDefault="00660455" w:rsidP="00660455">
                  <w:pPr>
                    <w:jc w:val="center"/>
                  </w:pPr>
                </w:p>
              </w:tc>
              <w:tc>
                <w:tcPr>
                  <w:tcW w:w="1275" w:type="dxa"/>
                  <w:vMerge w:val="restart"/>
                  <w:tcBorders>
                    <w:top w:val="single" w:sz="4" w:space="0" w:color="auto"/>
                    <w:left w:val="nil"/>
                    <w:right w:val="single" w:sz="4" w:space="0" w:color="auto"/>
                  </w:tcBorders>
                  <w:shd w:val="clear" w:color="auto" w:fill="auto"/>
                </w:tcPr>
                <w:p w:rsidR="00660455" w:rsidRDefault="00660455" w:rsidP="00660455">
                  <w:pPr>
                    <w:jc w:val="center"/>
                    <w:rPr>
                      <w:iCs/>
                    </w:rPr>
                  </w:pPr>
                  <w:r>
                    <w:rPr>
                      <w:iCs/>
                    </w:rPr>
                    <w:t>Ч</w:t>
                  </w:r>
                  <w:r w:rsidRPr="00A24630">
                    <w:rPr>
                      <w:iCs/>
                    </w:rPr>
                    <w:t>ислен</w:t>
                  </w:r>
                  <w:r>
                    <w:rPr>
                      <w:iCs/>
                    </w:rPr>
                    <w:t>-</w:t>
                  </w:r>
                  <w:r w:rsidRPr="00A24630">
                    <w:rPr>
                      <w:iCs/>
                    </w:rPr>
                    <w:t>ность населения на конец 2012 г</w:t>
                  </w:r>
                  <w:r>
                    <w:rPr>
                      <w:iCs/>
                    </w:rPr>
                    <w:t>ода</w:t>
                  </w:r>
                  <w:r w:rsidRPr="00A24630">
                    <w:rPr>
                      <w:iCs/>
                    </w:rPr>
                    <w:t>, тыс</w:t>
                  </w:r>
                  <w:r>
                    <w:rPr>
                      <w:iCs/>
                    </w:rPr>
                    <w:t>.</w:t>
                  </w:r>
                  <w:r w:rsidRPr="00A24630">
                    <w:rPr>
                      <w:iCs/>
                    </w:rPr>
                    <w:t xml:space="preserve"> человек</w:t>
                  </w:r>
                </w:p>
                <w:p w:rsidR="00660455" w:rsidRPr="00A24630" w:rsidRDefault="00660455" w:rsidP="00660455">
                  <w:pPr>
                    <w:jc w:val="center"/>
                  </w:pPr>
                </w:p>
              </w:tc>
              <w:tc>
                <w:tcPr>
                  <w:tcW w:w="1276" w:type="dxa"/>
                  <w:vMerge w:val="restart"/>
                  <w:tcBorders>
                    <w:top w:val="single" w:sz="4" w:space="0" w:color="auto"/>
                    <w:left w:val="nil"/>
                    <w:right w:val="single" w:sz="4" w:space="0" w:color="auto"/>
                  </w:tcBorders>
                  <w:shd w:val="clear" w:color="auto" w:fill="auto"/>
                  <w:noWrap/>
                </w:tcPr>
                <w:p w:rsidR="00660455" w:rsidRDefault="00660455" w:rsidP="00660455">
                  <w:pPr>
                    <w:jc w:val="center"/>
                    <w:rPr>
                      <w:iCs/>
                    </w:rPr>
                  </w:pPr>
                  <w:r>
                    <w:rPr>
                      <w:iCs/>
                    </w:rPr>
                    <w:t>П</w:t>
                  </w:r>
                  <w:r w:rsidRPr="00A24630">
                    <w:rPr>
                      <w:iCs/>
                    </w:rPr>
                    <w:t>лот</w:t>
                  </w:r>
                  <w:r>
                    <w:rPr>
                      <w:iCs/>
                    </w:rPr>
                    <w:t>-</w:t>
                  </w:r>
                  <w:r w:rsidRPr="00A24630">
                    <w:rPr>
                      <w:iCs/>
                    </w:rPr>
                    <w:t>ность населения на конец 2012 г</w:t>
                  </w:r>
                  <w:r>
                    <w:rPr>
                      <w:iCs/>
                    </w:rPr>
                    <w:t>ода</w:t>
                  </w:r>
                  <w:r w:rsidRPr="00A24630">
                    <w:rPr>
                      <w:iCs/>
                    </w:rPr>
                    <w:t>, человек на кв</w:t>
                  </w:r>
                  <w:r>
                    <w:rPr>
                      <w:iCs/>
                    </w:rPr>
                    <w:t>.</w:t>
                  </w:r>
                  <w:r w:rsidRPr="00A24630">
                    <w:rPr>
                      <w:iCs/>
                    </w:rPr>
                    <w:t xml:space="preserve"> км терри</w:t>
                  </w:r>
                  <w:r>
                    <w:rPr>
                      <w:iCs/>
                    </w:rPr>
                    <w:t>-</w:t>
                  </w:r>
                  <w:r w:rsidRPr="00A24630">
                    <w:rPr>
                      <w:iCs/>
                    </w:rPr>
                    <w:t>тории</w:t>
                  </w:r>
                </w:p>
                <w:p w:rsidR="00660455" w:rsidRPr="00A24630" w:rsidRDefault="00660455" w:rsidP="00660455">
                  <w:pPr>
                    <w:jc w:val="center"/>
                  </w:pPr>
                </w:p>
              </w:tc>
              <w:tc>
                <w:tcPr>
                  <w:tcW w:w="3504" w:type="dxa"/>
                  <w:gridSpan w:val="2"/>
                  <w:tcBorders>
                    <w:top w:val="single" w:sz="4" w:space="0" w:color="auto"/>
                    <w:left w:val="nil"/>
                    <w:bottom w:val="single" w:sz="4" w:space="0" w:color="auto"/>
                    <w:right w:val="single" w:sz="4" w:space="0" w:color="auto"/>
                  </w:tcBorders>
                  <w:shd w:val="clear" w:color="auto" w:fill="auto"/>
                  <w:vAlign w:val="bottom"/>
                </w:tcPr>
                <w:p w:rsidR="00660455" w:rsidRDefault="00660455" w:rsidP="00660455">
                  <w:pPr>
                    <w:tabs>
                      <w:tab w:val="left" w:pos="1872"/>
                    </w:tabs>
                    <w:ind w:right="1416"/>
                    <w:jc w:val="center"/>
                    <w:rPr>
                      <w:iCs/>
                    </w:rPr>
                  </w:pPr>
                  <w:r>
                    <w:rPr>
                      <w:iCs/>
                    </w:rPr>
                    <w:t>У</w:t>
                  </w:r>
                  <w:r w:rsidRPr="00A24630">
                    <w:rPr>
                      <w:iCs/>
                    </w:rPr>
                    <w:t>дельный вес городского</w:t>
                  </w:r>
                </w:p>
                <w:p w:rsidR="00660455" w:rsidRDefault="00660455" w:rsidP="00660455">
                  <w:pPr>
                    <w:tabs>
                      <w:tab w:val="left" w:pos="1872"/>
                    </w:tabs>
                    <w:ind w:right="1416"/>
                    <w:jc w:val="center"/>
                    <w:rPr>
                      <w:iCs/>
                    </w:rPr>
                  </w:pPr>
                  <w:r w:rsidRPr="00A24630">
                    <w:rPr>
                      <w:iCs/>
                    </w:rPr>
                    <w:t>и сельского населения</w:t>
                  </w:r>
                </w:p>
                <w:p w:rsidR="00660455" w:rsidRPr="00A24630" w:rsidRDefault="00660455" w:rsidP="002538FB">
                  <w:pPr>
                    <w:ind w:left="-113" w:right="1275"/>
                    <w:jc w:val="center"/>
                  </w:pPr>
                  <w:r w:rsidRPr="00A24630">
                    <w:rPr>
                      <w:iCs/>
                    </w:rPr>
                    <w:t>в общей числен</w:t>
                  </w:r>
                  <w:r>
                    <w:rPr>
                      <w:iCs/>
                    </w:rPr>
                    <w:t>-</w:t>
                  </w:r>
                  <w:r w:rsidRPr="00A24630">
                    <w:rPr>
                      <w:iCs/>
                    </w:rPr>
                    <w:t>ности населения (оценка на конец 2012 года,</w:t>
                  </w:r>
                  <w:r>
                    <w:rPr>
                      <w:iCs/>
                    </w:rPr>
                    <w:t xml:space="preserve"> %</w:t>
                  </w:r>
                  <w:r w:rsidRPr="00A24630">
                    <w:rPr>
                      <w:iCs/>
                    </w:rPr>
                    <w:t>)</w:t>
                  </w:r>
                </w:p>
              </w:tc>
            </w:tr>
            <w:tr w:rsidR="00660455" w:rsidRPr="00A24630" w:rsidTr="003338A8">
              <w:trPr>
                <w:trHeight w:val="315"/>
              </w:trPr>
              <w:tc>
                <w:tcPr>
                  <w:tcW w:w="2727" w:type="dxa"/>
                  <w:vMerge/>
                  <w:tcBorders>
                    <w:left w:val="single" w:sz="4" w:space="0" w:color="auto"/>
                    <w:bottom w:val="single" w:sz="4" w:space="0" w:color="auto"/>
                    <w:right w:val="single" w:sz="4" w:space="0" w:color="auto"/>
                  </w:tcBorders>
                  <w:shd w:val="clear" w:color="auto" w:fill="auto"/>
                  <w:noWrap/>
                  <w:vAlign w:val="bottom"/>
                </w:tcPr>
                <w:p w:rsidR="00660455" w:rsidRPr="00A24630" w:rsidRDefault="00660455" w:rsidP="00F10508">
                  <w:pPr>
                    <w:jc w:val="both"/>
                  </w:pPr>
                </w:p>
              </w:tc>
              <w:tc>
                <w:tcPr>
                  <w:tcW w:w="1275" w:type="dxa"/>
                  <w:vMerge/>
                  <w:tcBorders>
                    <w:left w:val="nil"/>
                    <w:bottom w:val="single" w:sz="4" w:space="0" w:color="auto"/>
                    <w:right w:val="single" w:sz="4" w:space="0" w:color="auto"/>
                  </w:tcBorders>
                  <w:shd w:val="clear" w:color="auto" w:fill="auto"/>
                  <w:vAlign w:val="bottom"/>
                </w:tcPr>
                <w:p w:rsidR="00660455" w:rsidRPr="00A24630" w:rsidRDefault="00660455" w:rsidP="007E7198">
                  <w:pPr>
                    <w:jc w:val="center"/>
                  </w:pPr>
                </w:p>
              </w:tc>
              <w:tc>
                <w:tcPr>
                  <w:tcW w:w="1276" w:type="dxa"/>
                  <w:vMerge/>
                  <w:tcBorders>
                    <w:left w:val="nil"/>
                    <w:bottom w:val="single" w:sz="4" w:space="0" w:color="auto"/>
                    <w:right w:val="single" w:sz="4" w:space="0" w:color="auto"/>
                  </w:tcBorders>
                  <w:shd w:val="clear" w:color="auto" w:fill="auto"/>
                  <w:noWrap/>
                  <w:vAlign w:val="bottom"/>
                </w:tcPr>
                <w:p w:rsidR="00660455" w:rsidRPr="00A24630" w:rsidRDefault="00660455" w:rsidP="007E7198">
                  <w:pPr>
                    <w:jc w:val="center"/>
                  </w:pPr>
                </w:p>
              </w:tc>
              <w:tc>
                <w:tcPr>
                  <w:tcW w:w="1134" w:type="dxa"/>
                  <w:tcBorders>
                    <w:top w:val="single" w:sz="4" w:space="0" w:color="auto"/>
                    <w:left w:val="nil"/>
                    <w:bottom w:val="single" w:sz="4" w:space="0" w:color="auto"/>
                    <w:right w:val="single" w:sz="4" w:space="0" w:color="auto"/>
                  </w:tcBorders>
                  <w:shd w:val="clear" w:color="auto" w:fill="auto"/>
                </w:tcPr>
                <w:p w:rsidR="00660455" w:rsidRPr="00A24630" w:rsidRDefault="00660455" w:rsidP="00080E8B">
                  <w:pPr>
                    <w:ind w:left="-113" w:right="-103"/>
                    <w:jc w:val="center"/>
                    <w:rPr>
                      <w:iCs/>
                    </w:rPr>
                  </w:pPr>
                  <w:r w:rsidRPr="00A24630">
                    <w:rPr>
                      <w:iCs/>
                    </w:rPr>
                    <w:t>городское население</w:t>
                  </w:r>
                </w:p>
              </w:tc>
              <w:tc>
                <w:tcPr>
                  <w:tcW w:w="2370" w:type="dxa"/>
                  <w:tcBorders>
                    <w:top w:val="single" w:sz="4" w:space="0" w:color="auto"/>
                    <w:left w:val="nil"/>
                    <w:bottom w:val="single" w:sz="4" w:space="0" w:color="auto"/>
                    <w:right w:val="single" w:sz="4" w:space="0" w:color="auto"/>
                  </w:tcBorders>
                  <w:shd w:val="clear" w:color="auto" w:fill="auto"/>
                </w:tcPr>
                <w:p w:rsidR="00660455" w:rsidRDefault="00660455" w:rsidP="00080E8B">
                  <w:pPr>
                    <w:ind w:left="-113" w:right="1275"/>
                    <w:jc w:val="center"/>
                    <w:rPr>
                      <w:iCs/>
                    </w:rPr>
                  </w:pPr>
                  <w:r w:rsidRPr="00A24630">
                    <w:rPr>
                      <w:iCs/>
                    </w:rPr>
                    <w:t>сельское</w:t>
                  </w:r>
                </w:p>
                <w:p w:rsidR="00660455" w:rsidRPr="00A24630" w:rsidRDefault="00660455" w:rsidP="00080E8B">
                  <w:pPr>
                    <w:ind w:left="-113" w:right="1275"/>
                    <w:jc w:val="center"/>
                    <w:rPr>
                      <w:iCs/>
                    </w:rPr>
                  </w:pPr>
                  <w:r w:rsidRPr="00A24630">
                    <w:rPr>
                      <w:iCs/>
                    </w:rPr>
                    <w:t>насе</w:t>
                  </w:r>
                  <w:r w:rsidR="00080E8B">
                    <w:rPr>
                      <w:iCs/>
                    </w:rPr>
                    <w:t>-</w:t>
                  </w:r>
                  <w:r w:rsidRPr="00A24630">
                    <w:rPr>
                      <w:iCs/>
                    </w:rPr>
                    <w:t>ление</w:t>
                  </w:r>
                </w:p>
              </w:tc>
            </w:tr>
            <w:tr w:rsidR="006F5C42" w:rsidRPr="00A24630" w:rsidTr="00660455">
              <w:trPr>
                <w:trHeight w:val="315"/>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Российская Федерация</w:t>
                  </w:r>
                </w:p>
              </w:tc>
              <w:tc>
                <w:tcPr>
                  <w:tcW w:w="1275" w:type="dxa"/>
                  <w:tcBorders>
                    <w:top w:val="single" w:sz="4" w:space="0" w:color="auto"/>
                    <w:left w:val="nil"/>
                    <w:bottom w:val="single" w:sz="4" w:space="0" w:color="auto"/>
                    <w:right w:val="single" w:sz="4" w:space="0" w:color="auto"/>
                  </w:tcBorders>
                  <w:shd w:val="clear" w:color="auto" w:fill="auto"/>
                  <w:vAlign w:val="bottom"/>
                </w:tcPr>
                <w:p w:rsidR="006F5C42" w:rsidRPr="00A24630" w:rsidRDefault="006F5C42" w:rsidP="007E7198">
                  <w:pPr>
                    <w:jc w:val="center"/>
                  </w:pPr>
                  <w:r w:rsidRPr="00A24630">
                    <w:t>143347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8,4</w:t>
                  </w:r>
                </w:p>
              </w:tc>
              <w:tc>
                <w:tcPr>
                  <w:tcW w:w="1134" w:type="dxa"/>
                  <w:tcBorders>
                    <w:top w:val="single" w:sz="4" w:space="0" w:color="auto"/>
                    <w:left w:val="nil"/>
                    <w:bottom w:val="single" w:sz="4" w:space="0" w:color="auto"/>
                    <w:right w:val="single" w:sz="4" w:space="0" w:color="auto"/>
                  </w:tcBorders>
                  <w:shd w:val="clear" w:color="auto" w:fill="auto"/>
                  <w:vAlign w:val="bottom"/>
                </w:tcPr>
                <w:p w:rsidR="006F5C42" w:rsidRPr="00A24630" w:rsidRDefault="006F5C42" w:rsidP="007E7198">
                  <w:pPr>
                    <w:jc w:val="center"/>
                  </w:pPr>
                  <w:r w:rsidRPr="00A24630">
                    <w:t>74</w:t>
                  </w:r>
                </w:p>
              </w:tc>
              <w:tc>
                <w:tcPr>
                  <w:tcW w:w="2370" w:type="dxa"/>
                  <w:tcBorders>
                    <w:top w:val="single" w:sz="4" w:space="0" w:color="auto"/>
                    <w:left w:val="nil"/>
                    <w:bottom w:val="single" w:sz="4" w:space="0" w:color="auto"/>
                    <w:right w:val="single" w:sz="4" w:space="0" w:color="auto"/>
                  </w:tcBorders>
                  <w:shd w:val="clear" w:color="auto" w:fill="auto"/>
                  <w:vAlign w:val="bottom"/>
                </w:tcPr>
                <w:p w:rsidR="006F5C42" w:rsidRPr="00A24630" w:rsidRDefault="006F5C42" w:rsidP="007E7198">
                  <w:pPr>
                    <w:ind w:left="-113" w:right="1275"/>
                    <w:jc w:val="center"/>
                  </w:pPr>
                  <w:r w:rsidRPr="00A24630">
                    <w:t>26</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Московская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7048</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159,0</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81,4</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18,6</w:t>
                  </w:r>
                </w:p>
              </w:tc>
            </w:tr>
            <w:tr w:rsidR="006F5C42" w:rsidRPr="00A24630" w:rsidTr="000E5AF0">
              <w:trPr>
                <w:trHeight w:val="315"/>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rPr>
                      <w:bCs/>
                    </w:rPr>
                  </w:pPr>
                  <w:r w:rsidRPr="00A24630">
                    <w:rPr>
                      <w:bCs/>
                    </w:rPr>
                    <w:t>Ленинградская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rPr>
                      <w:bCs/>
                    </w:rPr>
                  </w:pPr>
                  <w:r w:rsidRPr="00A24630">
                    <w:rPr>
                      <w:bCs/>
                    </w:rPr>
                    <w:t>1751</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rPr>
                      <w:bCs/>
                    </w:rPr>
                  </w:pPr>
                  <w:r w:rsidRPr="00A24630">
                    <w:rPr>
                      <w:bCs/>
                    </w:rPr>
                    <w:t>20,9</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rPr>
                      <w:bCs/>
                    </w:rPr>
                  </w:pPr>
                  <w:r w:rsidRPr="00A24630">
                    <w:rPr>
                      <w:bCs/>
                    </w:rPr>
                    <w:t>65,2</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rPr>
                      <w:bCs/>
                    </w:rPr>
                  </w:pPr>
                  <w:r w:rsidRPr="00A24630">
                    <w:rPr>
                      <w:bCs/>
                    </w:rPr>
                    <w:t>34,8</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Республика Карелия</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637</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3,5</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78,8</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21,2</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Новгородская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626</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11,5</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70,5</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29,5</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Псковская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662</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11,9</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70,3</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29,7</w:t>
                  </w:r>
                </w:p>
              </w:tc>
            </w:tr>
            <w:tr w:rsidR="006F5C42" w:rsidRPr="00A24630" w:rsidTr="002538FB">
              <w:trPr>
                <w:trHeight w:val="300"/>
              </w:trPr>
              <w:tc>
                <w:tcPr>
                  <w:tcW w:w="2727" w:type="dxa"/>
                  <w:tcBorders>
                    <w:top w:val="nil"/>
                    <w:left w:val="single" w:sz="4" w:space="0" w:color="auto"/>
                    <w:bottom w:val="single" w:sz="4" w:space="0" w:color="auto"/>
                    <w:right w:val="single" w:sz="4" w:space="0" w:color="auto"/>
                  </w:tcBorders>
                  <w:shd w:val="clear" w:color="auto" w:fill="auto"/>
                  <w:noWrap/>
                </w:tcPr>
                <w:p w:rsidR="006F5C42" w:rsidRPr="00A24630" w:rsidRDefault="007E7198" w:rsidP="002538FB">
                  <w:r>
                    <w:t xml:space="preserve">г. </w:t>
                  </w:r>
                  <w:r w:rsidR="006F5C42" w:rsidRPr="00A24630">
                    <w:t>Санкт-Петербург</w:t>
                  </w:r>
                </w:p>
              </w:tc>
              <w:tc>
                <w:tcPr>
                  <w:tcW w:w="1275" w:type="dxa"/>
                  <w:tcBorders>
                    <w:top w:val="nil"/>
                    <w:left w:val="nil"/>
                    <w:bottom w:val="single" w:sz="4" w:space="0" w:color="auto"/>
                    <w:right w:val="single" w:sz="4" w:space="0" w:color="auto"/>
                  </w:tcBorders>
                  <w:shd w:val="clear" w:color="auto" w:fill="auto"/>
                  <w:noWrap/>
                </w:tcPr>
                <w:p w:rsidR="006F5C42" w:rsidRPr="00A24630" w:rsidRDefault="006F5C42" w:rsidP="002538FB">
                  <w:pPr>
                    <w:jc w:val="center"/>
                  </w:pPr>
                  <w:r w:rsidRPr="00A24630">
                    <w:t>5028</w:t>
                  </w:r>
                </w:p>
              </w:tc>
              <w:tc>
                <w:tcPr>
                  <w:tcW w:w="1276" w:type="dxa"/>
                  <w:tcBorders>
                    <w:top w:val="nil"/>
                    <w:left w:val="nil"/>
                    <w:bottom w:val="single" w:sz="4" w:space="0" w:color="auto"/>
                    <w:right w:val="single" w:sz="4" w:space="0" w:color="auto"/>
                  </w:tcBorders>
                  <w:shd w:val="clear" w:color="auto" w:fill="auto"/>
                  <w:noWrap/>
                </w:tcPr>
                <w:p w:rsidR="006F5C42" w:rsidRPr="00A24630" w:rsidRDefault="006F5C42" w:rsidP="002538FB">
                  <w:pPr>
                    <w:jc w:val="center"/>
                  </w:pPr>
                  <w:r w:rsidRPr="00A24630">
                    <w:t>3583,7</w:t>
                  </w:r>
                </w:p>
              </w:tc>
              <w:tc>
                <w:tcPr>
                  <w:tcW w:w="1134" w:type="dxa"/>
                  <w:tcBorders>
                    <w:top w:val="nil"/>
                    <w:left w:val="nil"/>
                    <w:bottom w:val="single" w:sz="4" w:space="0" w:color="auto"/>
                    <w:right w:val="single" w:sz="4" w:space="0" w:color="auto"/>
                  </w:tcBorders>
                  <w:shd w:val="clear" w:color="auto" w:fill="auto"/>
                  <w:noWrap/>
                </w:tcPr>
                <w:p w:rsidR="006F5C42" w:rsidRPr="00A24630" w:rsidRDefault="006F5C42" w:rsidP="002538FB">
                  <w:pPr>
                    <w:jc w:val="center"/>
                  </w:pPr>
                  <w:r w:rsidRPr="00A24630">
                    <w:t>100</w:t>
                  </w:r>
                </w:p>
              </w:tc>
              <w:tc>
                <w:tcPr>
                  <w:tcW w:w="2370" w:type="dxa"/>
                  <w:tcBorders>
                    <w:top w:val="nil"/>
                    <w:left w:val="nil"/>
                    <w:bottom w:val="single" w:sz="4" w:space="0" w:color="auto"/>
                    <w:right w:val="single" w:sz="4" w:space="0" w:color="auto"/>
                  </w:tcBorders>
                  <w:shd w:val="clear" w:color="auto" w:fill="auto"/>
                  <w:noWrap/>
                </w:tcPr>
                <w:p w:rsidR="002538FB" w:rsidRPr="00A24630" w:rsidRDefault="002538FB" w:rsidP="002538FB">
                  <w:pPr>
                    <w:ind w:left="-113" w:right="1275"/>
                    <w:jc w:val="center"/>
                  </w:pP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Нижегородская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3290</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42,9</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79,1</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20,9</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Самарская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3213</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60,0</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80,3</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19,7</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Свердловская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4316</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22,2</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84,1</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15,9</w:t>
                  </w:r>
                </w:p>
              </w:tc>
            </w:tr>
            <w:tr w:rsidR="006F5C42" w:rsidRPr="00A24630" w:rsidTr="000E5AF0">
              <w:trPr>
                <w:trHeight w:val="300"/>
              </w:trPr>
              <w:tc>
                <w:tcPr>
                  <w:tcW w:w="2727" w:type="dxa"/>
                  <w:tcBorders>
                    <w:top w:val="nil"/>
                    <w:left w:val="single" w:sz="4" w:space="0" w:color="auto"/>
                    <w:bottom w:val="single" w:sz="4" w:space="0" w:color="auto"/>
                    <w:right w:val="single" w:sz="4" w:space="0" w:color="auto"/>
                  </w:tcBorders>
                  <w:shd w:val="clear" w:color="auto" w:fill="auto"/>
                  <w:noWrap/>
                  <w:vAlign w:val="bottom"/>
                </w:tcPr>
                <w:p w:rsidR="006F5C42" w:rsidRPr="00A24630" w:rsidRDefault="006F5C42" w:rsidP="00F10508">
                  <w:pPr>
                    <w:jc w:val="both"/>
                  </w:pPr>
                  <w:r w:rsidRPr="00A24630">
                    <w:t>Ярославская область</w:t>
                  </w:r>
                </w:p>
              </w:tc>
              <w:tc>
                <w:tcPr>
                  <w:tcW w:w="1275"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1272</w:t>
                  </w:r>
                </w:p>
              </w:tc>
              <w:tc>
                <w:tcPr>
                  <w:tcW w:w="1276"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35,2</w:t>
                  </w:r>
                </w:p>
              </w:tc>
              <w:tc>
                <w:tcPr>
                  <w:tcW w:w="1134"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jc w:val="center"/>
                  </w:pPr>
                  <w:r w:rsidRPr="00A24630">
                    <w:t>81,9</w:t>
                  </w:r>
                </w:p>
              </w:tc>
              <w:tc>
                <w:tcPr>
                  <w:tcW w:w="2370" w:type="dxa"/>
                  <w:tcBorders>
                    <w:top w:val="nil"/>
                    <w:left w:val="nil"/>
                    <w:bottom w:val="single" w:sz="4" w:space="0" w:color="auto"/>
                    <w:right w:val="single" w:sz="4" w:space="0" w:color="auto"/>
                  </w:tcBorders>
                  <w:shd w:val="clear" w:color="auto" w:fill="auto"/>
                  <w:noWrap/>
                  <w:vAlign w:val="bottom"/>
                </w:tcPr>
                <w:p w:rsidR="006F5C42" w:rsidRPr="00A24630" w:rsidRDefault="006F5C42" w:rsidP="007E7198">
                  <w:pPr>
                    <w:ind w:left="-113" w:right="1275"/>
                    <w:jc w:val="center"/>
                  </w:pPr>
                  <w:r w:rsidRPr="00A24630">
                    <w:t>18,1</w:t>
                  </w:r>
                </w:p>
              </w:tc>
            </w:tr>
          </w:tbl>
          <w:p w:rsidR="002538FB" w:rsidRPr="00065D09" w:rsidRDefault="002538FB" w:rsidP="00F10508">
            <w:pPr>
              <w:ind w:firstLine="317"/>
              <w:jc w:val="both"/>
              <w:rPr>
                <w:sz w:val="28"/>
                <w:szCs w:val="28"/>
              </w:rPr>
            </w:pPr>
          </w:p>
          <w:p w:rsidR="006F5C42" w:rsidRPr="00065D09" w:rsidRDefault="006F5C42" w:rsidP="00AA6CAD">
            <w:pPr>
              <w:ind w:firstLine="318"/>
              <w:jc w:val="both"/>
              <w:rPr>
                <w:sz w:val="28"/>
                <w:szCs w:val="28"/>
              </w:rPr>
            </w:pPr>
            <w:r w:rsidRPr="00065D09">
              <w:rPr>
                <w:sz w:val="28"/>
                <w:szCs w:val="28"/>
              </w:rPr>
              <w:t>Сопоставление данных</w:t>
            </w:r>
            <w:r>
              <w:rPr>
                <w:sz w:val="28"/>
                <w:szCs w:val="28"/>
              </w:rPr>
              <w:t xml:space="preserve"> о </w:t>
            </w:r>
            <w:r w:rsidRPr="00065D09">
              <w:rPr>
                <w:sz w:val="28"/>
                <w:szCs w:val="28"/>
              </w:rPr>
              <w:t>дол</w:t>
            </w:r>
            <w:r>
              <w:rPr>
                <w:sz w:val="28"/>
                <w:szCs w:val="28"/>
              </w:rPr>
              <w:t>е</w:t>
            </w:r>
            <w:r w:rsidRPr="00065D09">
              <w:rPr>
                <w:sz w:val="28"/>
                <w:szCs w:val="28"/>
              </w:rPr>
              <w:t xml:space="preserve"> сельского населения </w:t>
            </w:r>
            <w:r w:rsidR="00AA6CAD">
              <w:rPr>
                <w:sz w:val="28"/>
                <w:szCs w:val="28"/>
              </w:rPr>
              <w:t xml:space="preserve">                         </w:t>
            </w:r>
            <w:r w:rsidRPr="00065D09">
              <w:rPr>
                <w:sz w:val="28"/>
                <w:szCs w:val="28"/>
              </w:rPr>
              <w:t>и количеств</w:t>
            </w:r>
            <w:r>
              <w:rPr>
                <w:sz w:val="28"/>
                <w:szCs w:val="28"/>
              </w:rPr>
              <w:t>е</w:t>
            </w:r>
            <w:r w:rsidRPr="00065D09">
              <w:rPr>
                <w:sz w:val="28"/>
                <w:szCs w:val="28"/>
              </w:rPr>
              <w:t xml:space="preserve"> сельских поселений, приходящихся на одно городское поселение, приведенных в  таблицах 1 и 2</w:t>
            </w:r>
            <w:r w:rsidR="00080E8B">
              <w:rPr>
                <w:sz w:val="28"/>
                <w:szCs w:val="28"/>
              </w:rPr>
              <w:t xml:space="preserve"> настоящего приложения</w:t>
            </w:r>
            <w:r>
              <w:rPr>
                <w:sz w:val="28"/>
                <w:szCs w:val="28"/>
              </w:rPr>
              <w:t>,</w:t>
            </w:r>
            <w:r w:rsidRPr="00065D09">
              <w:rPr>
                <w:sz w:val="28"/>
                <w:szCs w:val="28"/>
              </w:rPr>
              <w:t xml:space="preserve"> свидетельствует о высокой степени урбанизированности сельского населения и о крупности сельских поселений Ленинградской области, что составляет ее специфическую особенность.</w:t>
            </w:r>
          </w:p>
          <w:p w:rsidR="006F5C42" w:rsidRPr="00065D09" w:rsidRDefault="006F5C42" w:rsidP="00F10508">
            <w:pPr>
              <w:ind w:firstLine="318"/>
              <w:jc w:val="both"/>
              <w:rPr>
                <w:sz w:val="28"/>
                <w:szCs w:val="28"/>
              </w:rPr>
            </w:pPr>
            <w:r w:rsidRPr="00065D09">
              <w:rPr>
                <w:sz w:val="28"/>
                <w:szCs w:val="28"/>
              </w:rPr>
              <w:t>Самый низкий показатель плотности населения среди субъектов</w:t>
            </w:r>
            <w:r>
              <w:rPr>
                <w:sz w:val="28"/>
                <w:szCs w:val="28"/>
              </w:rPr>
              <w:t xml:space="preserve"> Российской Федерации</w:t>
            </w:r>
            <w:r w:rsidRPr="00065D09">
              <w:rPr>
                <w:sz w:val="28"/>
                <w:szCs w:val="28"/>
              </w:rPr>
              <w:t xml:space="preserve">, сформированных вокруг городов с населением свыше 1 млн. человек, свидетельствует о значительной территориальной дифференциации населения, сконцентрированного преимущественно в зоне влияния Санкт-Петербурга. </w:t>
            </w:r>
            <w:r>
              <w:rPr>
                <w:sz w:val="28"/>
                <w:szCs w:val="28"/>
              </w:rPr>
              <w:t xml:space="preserve">                    </w:t>
            </w:r>
            <w:r w:rsidRPr="00065D09">
              <w:rPr>
                <w:sz w:val="28"/>
                <w:szCs w:val="28"/>
              </w:rPr>
              <w:t>Это также особенность Ленинградской области.</w:t>
            </w:r>
            <w:r w:rsidR="002538FB">
              <w:rPr>
                <w:sz w:val="28"/>
                <w:szCs w:val="28"/>
              </w:rPr>
              <w:t xml:space="preserve"> </w:t>
            </w:r>
            <w:r w:rsidRPr="00065D09">
              <w:rPr>
                <w:sz w:val="28"/>
                <w:szCs w:val="28"/>
              </w:rPr>
              <w:t xml:space="preserve">Поэтому </w:t>
            </w:r>
            <w:r w:rsidR="00080E8B">
              <w:rPr>
                <w:sz w:val="28"/>
                <w:szCs w:val="28"/>
              </w:rPr>
              <w:t xml:space="preserve">                  </w:t>
            </w:r>
            <w:r w:rsidRPr="00065D09">
              <w:rPr>
                <w:sz w:val="28"/>
                <w:szCs w:val="28"/>
              </w:rPr>
              <w:t xml:space="preserve">в настоящих нормативах выполнено отнесение муниципальных образований (поселений и городского округа) к зонам с различной степенью урбанизации </w:t>
            </w:r>
            <w:r>
              <w:rPr>
                <w:sz w:val="28"/>
                <w:szCs w:val="28"/>
              </w:rPr>
              <w:t xml:space="preserve">                         </w:t>
            </w:r>
            <w:r w:rsidRPr="00065D09">
              <w:rPr>
                <w:sz w:val="28"/>
                <w:szCs w:val="28"/>
              </w:rPr>
              <w:t>в зависимости от размещения относительно Санкт-</w:t>
            </w:r>
            <w:r w:rsidRPr="00065D09">
              <w:rPr>
                <w:sz w:val="28"/>
                <w:szCs w:val="28"/>
              </w:rPr>
              <w:lastRenderedPageBreak/>
              <w:t>Петербурга (территория преимущественно</w:t>
            </w:r>
            <w:r w:rsidR="00AA6CAD">
              <w:rPr>
                <w:sz w:val="28"/>
                <w:szCs w:val="28"/>
              </w:rPr>
              <w:t xml:space="preserve"> </w:t>
            </w:r>
            <w:r w:rsidRPr="00065D09">
              <w:rPr>
                <w:sz w:val="28"/>
                <w:szCs w:val="28"/>
              </w:rPr>
              <w:t>от администра</w:t>
            </w:r>
            <w:r w:rsidR="00AA6CAD">
              <w:rPr>
                <w:sz w:val="28"/>
                <w:szCs w:val="28"/>
              </w:rPr>
              <w:t>-</w:t>
            </w:r>
            <w:r w:rsidRPr="00065D09">
              <w:rPr>
                <w:sz w:val="28"/>
                <w:szCs w:val="28"/>
              </w:rPr>
              <w:t>тивной границы Ленинградской области с Санкт-Петербургом до автодороги А-120), а также с учетом градоформирующего влияния административных центров муниципальных районов, крупных транспортно</w:t>
            </w:r>
            <w:r>
              <w:rPr>
                <w:sz w:val="28"/>
                <w:szCs w:val="28"/>
              </w:rPr>
              <w:t>-</w:t>
            </w:r>
            <w:r w:rsidR="00AA6CAD">
              <w:rPr>
                <w:sz w:val="28"/>
                <w:szCs w:val="28"/>
              </w:rPr>
              <w:t xml:space="preserve"> планировочных </w:t>
            </w:r>
            <w:r w:rsidRPr="00065D09">
              <w:rPr>
                <w:sz w:val="28"/>
                <w:szCs w:val="28"/>
              </w:rPr>
              <w:t>направлений, характеризующихся повышенной плотностью населения, интенсивностью производственной деятельности, жилищного строительства, более развитой социальной, инженерной и транспортной инфраструктурой, более высокого уровня благоустройства территории.</w:t>
            </w:r>
          </w:p>
          <w:p w:rsidR="006F5C42" w:rsidRPr="00065D09" w:rsidRDefault="006F5C42" w:rsidP="00F10508">
            <w:pPr>
              <w:ind w:firstLine="318"/>
              <w:jc w:val="both"/>
              <w:rPr>
                <w:sz w:val="28"/>
                <w:szCs w:val="28"/>
              </w:rPr>
            </w:pPr>
            <w:r w:rsidRPr="00065D09">
              <w:rPr>
                <w:sz w:val="28"/>
                <w:szCs w:val="28"/>
              </w:rPr>
              <w:t>Распределение поселений по зонам и показатели зон приведены в таблице 3</w:t>
            </w:r>
            <w:r w:rsidR="002538FB">
              <w:rPr>
                <w:sz w:val="28"/>
                <w:szCs w:val="28"/>
              </w:rPr>
              <w:t xml:space="preserve"> настоящего приложения</w:t>
            </w:r>
            <w:r w:rsidRPr="00065D09">
              <w:rPr>
                <w:sz w:val="28"/>
                <w:szCs w:val="28"/>
              </w:rPr>
              <w:t>.</w:t>
            </w:r>
          </w:p>
          <w:p w:rsidR="00080E8B" w:rsidRDefault="00080E8B" w:rsidP="00AA6CAD">
            <w:pPr>
              <w:ind w:firstLine="318"/>
              <w:jc w:val="right"/>
              <w:rPr>
                <w:sz w:val="28"/>
                <w:szCs w:val="28"/>
              </w:rPr>
            </w:pPr>
          </w:p>
          <w:p w:rsidR="006F5C42" w:rsidRDefault="006F5C42" w:rsidP="00AA6CAD">
            <w:pPr>
              <w:ind w:firstLine="318"/>
              <w:jc w:val="right"/>
              <w:rPr>
                <w:sz w:val="28"/>
                <w:szCs w:val="28"/>
              </w:rPr>
            </w:pPr>
            <w:r w:rsidRPr="00065D09">
              <w:rPr>
                <w:sz w:val="28"/>
                <w:szCs w:val="28"/>
              </w:rPr>
              <w:t>Таблица 3</w:t>
            </w:r>
          </w:p>
          <w:p w:rsidR="006F5C42" w:rsidRPr="00065D09" w:rsidRDefault="006F5C42" w:rsidP="00F10508">
            <w:pPr>
              <w:ind w:firstLine="318"/>
              <w:jc w:val="both"/>
              <w:rPr>
                <w:sz w:val="28"/>
                <w:szCs w:val="28"/>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992"/>
              <w:gridCol w:w="992"/>
              <w:gridCol w:w="993"/>
              <w:gridCol w:w="2105"/>
            </w:tblGrid>
            <w:tr w:rsidR="006F5C42" w:rsidRPr="00065D09" w:rsidTr="000E5AF0">
              <w:trPr>
                <w:trHeight w:val="722"/>
              </w:trPr>
              <w:tc>
                <w:tcPr>
                  <w:tcW w:w="3147" w:type="dxa"/>
                  <w:shd w:val="clear" w:color="auto" w:fill="auto"/>
                </w:tcPr>
                <w:p w:rsidR="006F5C42" w:rsidRPr="005D72D7" w:rsidRDefault="006F5C42" w:rsidP="00F10508">
                  <w:pPr>
                    <w:jc w:val="both"/>
                  </w:pPr>
                  <w:r w:rsidRPr="005D72D7">
                    <w:t>Наименование показател</w:t>
                  </w:r>
                  <w:r>
                    <w:t>я</w:t>
                  </w:r>
                </w:p>
              </w:tc>
              <w:tc>
                <w:tcPr>
                  <w:tcW w:w="992" w:type="dxa"/>
                  <w:shd w:val="clear" w:color="auto" w:fill="auto"/>
                </w:tcPr>
                <w:p w:rsidR="006F5C42" w:rsidRPr="005D72D7" w:rsidRDefault="006F5C42" w:rsidP="00AA6CAD">
                  <w:pPr>
                    <w:jc w:val="center"/>
                  </w:pPr>
                  <w:r w:rsidRPr="005D72D7">
                    <w:t>Зона А</w:t>
                  </w:r>
                </w:p>
              </w:tc>
              <w:tc>
                <w:tcPr>
                  <w:tcW w:w="992" w:type="dxa"/>
                  <w:shd w:val="clear" w:color="auto" w:fill="auto"/>
                </w:tcPr>
                <w:p w:rsidR="006F5C42" w:rsidRPr="005D72D7" w:rsidRDefault="006F5C42" w:rsidP="00AA6CAD">
                  <w:pPr>
                    <w:jc w:val="center"/>
                  </w:pPr>
                  <w:r w:rsidRPr="005D72D7">
                    <w:t>Зона Б</w:t>
                  </w:r>
                </w:p>
              </w:tc>
              <w:tc>
                <w:tcPr>
                  <w:tcW w:w="993" w:type="dxa"/>
                  <w:shd w:val="clear" w:color="auto" w:fill="auto"/>
                </w:tcPr>
                <w:p w:rsidR="006F5C42" w:rsidRPr="005D72D7" w:rsidRDefault="006F5C42" w:rsidP="00AA6CAD">
                  <w:pPr>
                    <w:jc w:val="center"/>
                  </w:pPr>
                  <w:r w:rsidRPr="005D72D7">
                    <w:t>Зона В</w:t>
                  </w:r>
                </w:p>
              </w:tc>
              <w:tc>
                <w:tcPr>
                  <w:tcW w:w="2105" w:type="dxa"/>
                  <w:shd w:val="clear" w:color="auto" w:fill="auto"/>
                </w:tcPr>
                <w:p w:rsidR="006F5C42" w:rsidRDefault="006F5C42" w:rsidP="00AA6CAD">
                  <w:pPr>
                    <w:ind w:right="722"/>
                    <w:jc w:val="center"/>
                  </w:pPr>
                  <w:r w:rsidRPr="005D72D7">
                    <w:t>Всего</w:t>
                  </w:r>
                </w:p>
                <w:p w:rsidR="006F5C42" w:rsidRPr="005D72D7" w:rsidRDefault="006F5C42" w:rsidP="00AA6CAD">
                  <w:pPr>
                    <w:ind w:right="722"/>
                    <w:jc w:val="center"/>
                  </w:pPr>
                  <w:r w:rsidRPr="005D72D7">
                    <w:t>по области</w:t>
                  </w:r>
                </w:p>
              </w:tc>
            </w:tr>
            <w:tr w:rsidR="006F5C42" w:rsidRPr="00065D09" w:rsidTr="000E5AF0">
              <w:tc>
                <w:tcPr>
                  <w:tcW w:w="3147" w:type="dxa"/>
                  <w:shd w:val="clear" w:color="auto" w:fill="auto"/>
                </w:tcPr>
                <w:p w:rsidR="006F5C42" w:rsidRPr="005D72D7" w:rsidRDefault="006F5C42" w:rsidP="002538FB">
                  <w:r w:rsidRPr="005D72D7">
                    <w:t>Количество поселений</w:t>
                  </w:r>
                  <w:r w:rsidR="002538FB">
                    <w:t xml:space="preserve">, </w:t>
                  </w:r>
                  <w:r>
                    <w:t>ед.</w:t>
                  </w:r>
                </w:p>
              </w:tc>
              <w:tc>
                <w:tcPr>
                  <w:tcW w:w="992" w:type="dxa"/>
                  <w:shd w:val="clear" w:color="auto" w:fill="auto"/>
                </w:tcPr>
                <w:p w:rsidR="006F5C42" w:rsidRPr="005D72D7" w:rsidRDefault="006F5C42" w:rsidP="00AA6CAD">
                  <w:pPr>
                    <w:jc w:val="center"/>
                  </w:pPr>
                  <w:r w:rsidRPr="005D72D7">
                    <w:t>25</w:t>
                  </w:r>
                </w:p>
              </w:tc>
              <w:tc>
                <w:tcPr>
                  <w:tcW w:w="992" w:type="dxa"/>
                  <w:shd w:val="clear" w:color="auto" w:fill="auto"/>
                </w:tcPr>
                <w:p w:rsidR="006F5C42" w:rsidRPr="005D72D7" w:rsidRDefault="006F5C42" w:rsidP="00AA6CAD">
                  <w:pPr>
                    <w:jc w:val="center"/>
                  </w:pPr>
                  <w:r w:rsidRPr="005D72D7">
                    <w:t>72</w:t>
                  </w:r>
                </w:p>
              </w:tc>
              <w:tc>
                <w:tcPr>
                  <w:tcW w:w="993" w:type="dxa"/>
                  <w:shd w:val="clear" w:color="auto" w:fill="auto"/>
                </w:tcPr>
                <w:p w:rsidR="006F5C42" w:rsidRPr="005D72D7" w:rsidRDefault="006F5C42" w:rsidP="00AA6CAD">
                  <w:pPr>
                    <w:jc w:val="center"/>
                  </w:pPr>
                  <w:r w:rsidRPr="005D72D7">
                    <w:t>106</w:t>
                  </w:r>
                </w:p>
              </w:tc>
              <w:tc>
                <w:tcPr>
                  <w:tcW w:w="2105" w:type="dxa"/>
                  <w:shd w:val="clear" w:color="auto" w:fill="auto"/>
                </w:tcPr>
                <w:p w:rsidR="006F5C42" w:rsidRPr="005D72D7" w:rsidRDefault="006F5C42" w:rsidP="00AA6CAD">
                  <w:pPr>
                    <w:ind w:right="722"/>
                    <w:jc w:val="center"/>
                  </w:pPr>
                  <w:r w:rsidRPr="005D72D7">
                    <w:t>203</w:t>
                  </w:r>
                </w:p>
              </w:tc>
            </w:tr>
            <w:tr w:rsidR="00AA6CAD" w:rsidRPr="00065D09" w:rsidTr="000E5AF0">
              <w:tc>
                <w:tcPr>
                  <w:tcW w:w="3147" w:type="dxa"/>
                  <w:shd w:val="clear" w:color="auto" w:fill="auto"/>
                </w:tcPr>
                <w:p w:rsidR="00AA6CAD" w:rsidRPr="005D72D7" w:rsidRDefault="00AA6CAD" w:rsidP="00AA6CAD">
                  <w:pPr>
                    <w:jc w:val="both"/>
                  </w:pPr>
                  <w:r w:rsidRPr="005D72D7">
                    <w:t>в том числе:</w:t>
                  </w:r>
                </w:p>
              </w:tc>
              <w:tc>
                <w:tcPr>
                  <w:tcW w:w="992" w:type="dxa"/>
                  <w:shd w:val="clear" w:color="auto" w:fill="auto"/>
                </w:tcPr>
                <w:p w:rsidR="00AA6CAD" w:rsidRPr="005D72D7" w:rsidRDefault="00AA6CAD" w:rsidP="00AA6CAD">
                  <w:pPr>
                    <w:jc w:val="center"/>
                  </w:pPr>
                </w:p>
              </w:tc>
              <w:tc>
                <w:tcPr>
                  <w:tcW w:w="992" w:type="dxa"/>
                  <w:shd w:val="clear" w:color="auto" w:fill="auto"/>
                </w:tcPr>
                <w:p w:rsidR="00AA6CAD" w:rsidRPr="005D72D7" w:rsidRDefault="00AA6CAD" w:rsidP="00AA6CAD">
                  <w:pPr>
                    <w:jc w:val="center"/>
                  </w:pPr>
                </w:p>
              </w:tc>
              <w:tc>
                <w:tcPr>
                  <w:tcW w:w="993" w:type="dxa"/>
                  <w:shd w:val="clear" w:color="auto" w:fill="auto"/>
                </w:tcPr>
                <w:p w:rsidR="00AA6CAD" w:rsidRPr="005D72D7" w:rsidRDefault="00AA6CAD" w:rsidP="00AA6CAD">
                  <w:pPr>
                    <w:jc w:val="center"/>
                  </w:pPr>
                </w:p>
              </w:tc>
              <w:tc>
                <w:tcPr>
                  <w:tcW w:w="2105" w:type="dxa"/>
                  <w:shd w:val="clear" w:color="auto" w:fill="auto"/>
                </w:tcPr>
                <w:p w:rsidR="00AA6CAD" w:rsidRPr="005D72D7" w:rsidRDefault="00AA6CAD" w:rsidP="00AA6CAD">
                  <w:pPr>
                    <w:ind w:right="722"/>
                    <w:jc w:val="center"/>
                  </w:pPr>
                </w:p>
              </w:tc>
            </w:tr>
            <w:tr w:rsidR="006F5C42" w:rsidRPr="00065D09" w:rsidTr="000E5AF0">
              <w:tc>
                <w:tcPr>
                  <w:tcW w:w="3147" w:type="dxa"/>
                  <w:shd w:val="clear" w:color="auto" w:fill="auto"/>
                </w:tcPr>
                <w:p w:rsidR="006F5C42" w:rsidRPr="005D72D7" w:rsidRDefault="006F5C42" w:rsidP="00F10508">
                  <w:pPr>
                    <w:jc w:val="both"/>
                  </w:pPr>
                  <w:r w:rsidRPr="005D72D7">
                    <w:t>городской округ</w:t>
                  </w:r>
                </w:p>
              </w:tc>
              <w:tc>
                <w:tcPr>
                  <w:tcW w:w="992" w:type="dxa"/>
                  <w:shd w:val="clear" w:color="auto" w:fill="auto"/>
                </w:tcPr>
                <w:p w:rsidR="006F5C42" w:rsidRPr="005D72D7" w:rsidRDefault="006F5C42" w:rsidP="00AA6CAD">
                  <w:pPr>
                    <w:jc w:val="center"/>
                  </w:pPr>
                </w:p>
              </w:tc>
              <w:tc>
                <w:tcPr>
                  <w:tcW w:w="992" w:type="dxa"/>
                  <w:shd w:val="clear" w:color="auto" w:fill="auto"/>
                </w:tcPr>
                <w:p w:rsidR="006F5C42" w:rsidRPr="005D72D7" w:rsidRDefault="006F5C42" w:rsidP="00AA6CAD">
                  <w:pPr>
                    <w:jc w:val="center"/>
                  </w:pPr>
                  <w:r w:rsidRPr="005D72D7">
                    <w:t>1</w:t>
                  </w:r>
                </w:p>
              </w:tc>
              <w:tc>
                <w:tcPr>
                  <w:tcW w:w="993" w:type="dxa"/>
                  <w:shd w:val="clear" w:color="auto" w:fill="auto"/>
                </w:tcPr>
                <w:p w:rsidR="006F5C42" w:rsidRPr="005D72D7" w:rsidRDefault="006F5C42" w:rsidP="00AA6CAD">
                  <w:pPr>
                    <w:jc w:val="center"/>
                  </w:pPr>
                </w:p>
              </w:tc>
              <w:tc>
                <w:tcPr>
                  <w:tcW w:w="2105" w:type="dxa"/>
                  <w:shd w:val="clear" w:color="auto" w:fill="auto"/>
                </w:tcPr>
                <w:p w:rsidR="006F5C42" w:rsidRPr="005D72D7" w:rsidRDefault="006F5C42" w:rsidP="00AA6CAD">
                  <w:pPr>
                    <w:ind w:right="722"/>
                    <w:jc w:val="center"/>
                  </w:pPr>
                  <w:r w:rsidRPr="005D72D7">
                    <w:t>1</w:t>
                  </w:r>
                </w:p>
              </w:tc>
            </w:tr>
            <w:tr w:rsidR="006F5C42" w:rsidRPr="00065D09" w:rsidTr="000E5AF0">
              <w:tc>
                <w:tcPr>
                  <w:tcW w:w="3147" w:type="dxa"/>
                  <w:shd w:val="clear" w:color="auto" w:fill="auto"/>
                </w:tcPr>
                <w:p w:rsidR="006F5C42" w:rsidRPr="005D72D7" w:rsidRDefault="006F5C42" w:rsidP="00F10508">
                  <w:pPr>
                    <w:jc w:val="both"/>
                  </w:pPr>
                  <w:r w:rsidRPr="005D72D7">
                    <w:t>городские поселения</w:t>
                  </w:r>
                </w:p>
              </w:tc>
              <w:tc>
                <w:tcPr>
                  <w:tcW w:w="992" w:type="dxa"/>
                  <w:shd w:val="clear" w:color="auto" w:fill="auto"/>
                </w:tcPr>
                <w:p w:rsidR="006F5C42" w:rsidRPr="005D72D7" w:rsidRDefault="006F5C42" w:rsidP="00AA6CAD">
                  <w:pPr>
                    <w:jc w:val="center"/>
                  </w:pPr>
                  <w:r w:rsidRPr="005D72D7">
                    <w:t>11</w:t>
                  </w:r>
                </w:p>
              </w:tc>
              <w:tc>
                <w:tcPr>
                  <w:tcW w:w="992" w:type="dxa"/>
                  <w:shd w:val="clear" w:color="auto" w:fill="auto"/>
                </w:tcPr>
                <w:p w:rsidR="006F5C42" w:rsidRPr="005D72D7" w:rsidRDefault="006F5C42" w:rsidP="00AA6CAD">
                  <w:pPr>
                    <w:jc w:val="center"/>
                  </w:pPr>
                  <w:r w:rsidRPr="005D72D7">
                    <w:t>41</w:t>
                  </w:r>
                </w:p>
              </w:tc>
              <w:tc>
                <w:tcPr>
                  <w:tcW w:w="993" w:type="dxa"/>
                  <w:shd w:val="clear" w:color="auto" w:fill="auto"/>
                </w:tcPr>
                <w:p w:rsidR="006F5C42" w:rsidRPr="005D72D7" w:rsidRDefault="006F5C42" w:rsidP="00AA6CAD">
                  <w:pPr>
                    <w:jc w:val="center"/>
                  </w:pPr>
                  <w:r w:rsidRPr="005D72D7">
                    <w:t>9</w:t>
                  </w:r>
                </w:p>
              </w:tc>
              <w:tc>
                <w:tcPr>
                  <w:tcW w:w="2105" w:type="dxa"/>
                  <w:shd w:val="clear" w:color="auto" w:fill="auto"/>
                </w:tcPr>
                <w:p w:rsidR="006F5C42" w:rsidRPr="005D72D7" w:rsidRDefault="006F5C42" w:rsidP="00AA6CAD">
                  <w:pPr>
                    <w:ind w:right="722"/>
                    <w:jc w:val="center"/>
                  </w:pPr>
                  <w:r w:rsidRPr="005D72D7">
                    <w:t>61</w:t>
                  </w:r>
                </w:p>
              </w:tc>
            </w:tr>
            <w:tr w:rsidR="006F5C42" w:rsidRPr="00065D09" w:rsidTr="000E5AF0">
              <w:tc>
                <w:tcPr>
                  <w:tcW w:w="3147" w:type="dxa"/>
                  <w:shd w:val="clear" w:color="auto" w:fill="auto"/>
                </w:tcPr>
                <w:p w:rsidR="006F5C42" w:rsidRPr="005D72D7" w:rsidRDefault="006F5C42" w:rsidP="00F10508">
                  <w:pPr>
                    <w:jc w:val="both"/>
                  </w:pPr>
                  <w:r w:rsidRPr="005D72D7">
                    <w:t>сельские поселения</w:t>
                  </w:r>
                </w:p>
              </w:tc>
              <w:tc>
                <w:tcPr>
                  <w:tcW w:w="992" w:type="dxa"/>
                  <w:shd w:val="clear" w:color="auto" w:fill="auto"/>
                </w:tcPr>
                <w:p w:rsidR="006F5C42" w:rsidRPr="005D72D7" w:rsidRDefault="006F5C42" w:rsidP="00AA6CAD">
                  <w:pPr>
                    <w:jc w:val="center"/>
                  </w:pPr>
                  <w:r w:rsidRPr="005D72D7">
                    <w:t>14</w:t>
                  </w:r>
                </w:p>
              </w:tc>
              <w:tc>
                <w:tcPr>
                  <w:tcW w:w="992" w:type="dxa"/>
                  <w:shd w:val="clear" w:color="auto" w:fill="auto"/>
                </w:tcPr>
                <w:p w:rsidR="006F5C42" w:rsidRPr="005D72D7" w:rsidRDefault="006F5C42" w:rsidP="00AA6CAD">
                  <w:pPr>
                    <w:jc w:val="center"/>
                  </w:pPr>
                  <w:r w:rsidRPr="005D72D7">
                    <w:t>30</w:t>
                  </w:r>
                </w:p>
              </w:tc>
              <w:tc>
                <w:tcPr>
                  <w:tcW w:w="993" w:type="dxa"/>
                  <w:shd w:val="clear" w:color="auto" w:fill="auto"/>
                </w:tcPr>
                <w:p w:rsidR="006F5C42" w:rsidRPr="005D72D7" w:rsidRDefault="006F5C42" w:rsidP="00AA6CAD">
                  <w:pPr>
                    <w:jc w:val="center"/>
                  </w:pPr>
                  <w:r w:rsidRPr="005D72D7">
                    <w:t>97</w:t>
                  </w:r>
                </w:p>
              </w:tc>
              <w:tc>
                <w:tcPr>
                  <w:tcW w:w="2105" w:type="dxa"/>
                  <w:shd w:val="clear" w:color="auto" w:fill="auto"/>
                </w:tcPr>
                <w:p w:rsidR="006F5C42" w:rsidRPr="005D72D7" w:rsidRDefault="006F5C42" w:rsidP="00AA6CAD">
                  <w:pPr>
                    <w:ind w:right="722"/>
                    <w:jc w:val="center"/>
                  </w:pPr>
                  <w:r w:rsidRPr="005D72D7">
                    <w:t>141</w:t>
                  </w:r>
                </w:p>
              </w:tc>
            </w:tr>
            <w:tr w:rsidR="006F5C42" w:rsidRPr="00065D09" w:rsidTr="000E5AF0">
              <w:tc>
                <w:tcPr>
                  <w:tcW w:w="3147" w:type="dxa"/>
                  <w:shd w:val="clear" w:color="auto" w:fill="auto"/>
                </w:tcPr>
                <w:p w:rsidR="006F5C42" w:rsidRPr="005D72D7" w:rsidRDefault="006F5C42" w:rsidP="00F10508">
                  <w:pPr>
                    <w:jc w:val="both"/>
                  </w:pPr>
                  <w:r w:rsidRPr="005D72D7">
                    <w:t>Доля в численности населения области, %</w:t>
                  </w:r>
                </w:p>
              </w:tc>
              <w:tc>
                <w:tcPr>
                  <w:tcW w:w="992" w:type="dxa"/>
                  <w:shd w:val="clear" w:color="auto" w:fill="auto"/>
                </w:tcPr>
                <w:p w:rsidR="006F5C42" w:rsidRPr="005D72D7" w:rsidRDefault="006F5C42" w:rsidP="00AA6CAD">
                  <w:pPr>
                    <w:jc w:val="center"/>
                  </w:pPr>
                  <w:r w:rsidRPr="005D72D7">
                    <w:t>25,8</w:t>
                  </w:r>
                </w:p>
              </w:tc>
              <w:tc>
                <w:tcPr>
                  <w:tcW w:w="992" w:type="dxa"/>
                  <w:shd w:val="clear" w:color="auto" w:fill="auto"/>
                </w:tcPr>
                <w:p w:rsidR="006F5C42" w:rsidRPr="005D72D7" w:rsidRDefault="006F5C42" w:rsidP="00AA6CAD">
                  <w:pPr>
                    <w:jc w:val="center"/>
                  </w:pPr>
                  <w:r w:rsidRPr="005D72D7">
                    <w:t>57,8</w:t>
                  </w:r>
                </w:p>
              </w:tc>
              <w:tc>
                <w:tcPr>
                  <w:tcW w:w="993" w:type="dxa"/>
                  <w:shd w:val="clear" w:color="auto" w:fill="auto"/>
                </w:tcPr>
                <w:p w:rsidR="006F5C42" w:rsidRPr="005D72D7" w:rsidRDefault="006F5C42" w:rsidP="00AA6CAD">
                  <w:pPr>
                    <w:jc w:val="center"/>
                  </w:pPr>
                  <w:r w:rsidRPr="005D72D7">
                    <w:t>16,4</w:t>
                  </w:r>
                </w:p>
              </w:tc>
              <w:tc>
                <w:tcPr>
                  <w:tcW w:w="2105" w:type="dxa"/>
                  <w:shd w:val="clear" w:color="auto" w:fill="auto"/>
                </w:tcPr>
                <w:p w:rsidR="006F5C42" w:rsidRPr="005D72D7" w:rsidRDefault="006F5C42" w:rsidP="00AA6CAD">
                  <w:pPr>
                    <w:ind w:right="722"/>
                    <w:jc w:val="center"/>
                  </w:pPr>
                  <w:r w:rsidRPr="005D72D7">
                    <w:t>100</w:t>
                  </w:r>
                </w:p>
              </w:tc>
            </w:tr>
            <w:tr w:rsidR="006F5C42" w:rsidRPr="00065D09" w:rsidTr="000E5AF0">
              <w:tc>
                <w:tcPr>
                  <w:tcW w:w="3147" w:type="dxa"/>
                  <w:shd w:val="clear" w:color="auto" w:fill="auto"/>
                </w:tcPr>
                <w:p w:rsidR="006F5C42" w:rsidRPr="005D72D7" w:rsidRDefault="006F5C42" w:rsidP="00F10508">
                  <w:pPr>
                    <w:jc w:val="both"/>
                  </w:pPr>
                  <w:r w:rsidRPr="005D72D7">
                    <w:t>Доля в площади области, %</w:t>
                  </w:r>
                </w:p>
              </w:tc>
              <w:tc>
                <w:tcPr>
                  <w:tcW w:w="992" w:type="dxa"/>
                  <w:shd w:val="clear" w:color="auto" w:fill="auto"/>
                </w:tcPr>
                <w:p w:rsidR="006F5C42" w:rsidRPr="005D72D7" w:rsidRDefault="006F5C42" w:rsidP="00AA6CAD">
                  <w:pPr>
                    <w:jc w:val="center"/>
                  </w:pPr>
                  <w:r w:rsidRPr="005D72D7">
                    <w:t>2,8</w:t>
                  </w:r>
                </w:p>
              </w:tc>
              <w:tc>
                <w:tcPr>
                  <w:tcW w:w="992" w:type="dxa"/>
                  <w:shd w:val="clear" w:color="auto" w:fill="auto"/>
                </w:tcPr>
                <w:p w:rsidR="006F5C42" w:rsidRPr="005D72D7" w:rsidRDefault="006F5C42" w:rsidP="00AA6CAD">
                  <w:pPr>
                    <w:jc w:val="center"/>
                  </w:pPr>
                  <w:r w:rsidRPr="005D72D7">
                    <w:t>28,8</w:t>
                  </w:r>
                </w:p>
              </w:tc>
              <w:tc>
                <w:tcPr>
                  <w:tcW w:w="993" w:type="dxa"/>
                  <w:shd w:val="clear" w:color="auto" w:fill="auto"/>
                </w:tcPr>
                <w:p w:rsidR="006F5C42" w:rsidRPr="005D72D7" w:rsidRDefault="006F5C42" w:rsidP="00AA6CAD">
                  <w:pPr>
                    <w:jc w:val="center"/>
                  </w:pPr>
                  <w:r w:rsidRPr="005D72D7">
                    <w:t>68,4</w:t>
                  </w:r>
                </w:p>
              </w:tc>
              <w:tc>
                <w:tcPr>
                  <w:tcW w:w="2105" w:type="dxa"/>
                  <w:shd w:val="clear" w:color="auto" w:fill="auto"/>
                </w:tcPr>
                <w:p w:rsidR="006F5C42" w:rsidRPr="005D72D7" w:rsidRDefault="006F5C42" w:rsidP="00AA6CAD">
                  <w:pPr>
                    <w:ind w:right="722"/>
                    <w:jc w:val="center"/>
                  </w:pPr>
                  <w:r w:rsidRPr="005D72D7">
                    <w:t>100</w:t>
                  </w:r>
                </w:p>
              </w:tc>
            </w:tr>
          </w:tbl>
          <w:p w:rsidR="006F5C42" w:rsidRPr="00065D09" w:rsidRDefault="006F5C42" w:rsidP="00F10508">
            <w:pPr>
              <w:ind w:firstLine="317"/>
              <w:jc w:val="both"/>
              <w:rPr>
                <w:sz w:val="28"/>
                <w:szCs w:val="28"/>
              </w:rPr>
            </w:pP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1.4.25</w:t>
            </w:r>
          </w:p>
        </w:tc>
        <w:tc>
          <w:tcPr>
            <w:tcW w:w="7512" w:type="dxa"/>
            <w:shd w:val="clear" w:color="auto" w:fill="auto"/>
          </w:tcPr>
          <w:p w:rsidR="006F5C42" w:rsidRPr="00065D09" w:rsidRDefault="006F5C42" w:rsidP="00AA6CAD">
            <w:pPr>
              <w:ind w:firstLine="317"/>
              <w:jc w:val="both"/>
              <w:rPr>
                <w:sz w:val="28"/>
                <w:szCs w:val="28"/>
              </w:rPr>
            </w:pPr>
            <w:r w:rsidRPr="00065D09">
              <w:rPr>
                <w:sz w:val="28"/>
                <w:szCs w:val="28"/>
              </w:rPr>
              <w:t xml:space="preserve">В проектах генеральных планов поселений, особенно </w:t>
            </w:r>
            <w:r>
              <w:rPr>
                <w:sz w:val="28"/>
                <w:szCs w:val="28"/>
              </w:rPr>
              <w:t xml:space="preserve">                                        </w:t>
            </w:r>
            <w:r w:rsidRPr="00065D09">
              <w:rPr>
                <w:sz w:val="28"/>
                <w:szCs w:val="28"/>
              </w:rPr>
              <w:t xml:space="preserve">в зоне интенсивной урбанизации, часто имеют место предложения по изменению границ  населенных пунктов </w:t>
            </w:r>
            <w:r>
              <w:rPr>
                <w:sz w:val="28"/>
                <w:szCs w:val="28"/>
              </w:rPr>
              <w:t xml:space="preserve">                </w:t>
            </w:r>
            <w:r w:rsidRPr="00065D09">
              <w:rPr>
                <w:sz w:val="28"/>
                <w:szCs w:val="28"/>
              </w:rPr>
              <w:t xml:space="preserve">в сторону увеличения территории </w:t>
            </w:r>
            <w:r>
              <w:rPr>
                <w:sz w:val="28"/>
                <w:szCs w:val="28"/>
              </w:rPr>
              <w:t>населенных пунктов</w:t>
            </w:r>
            <w:r w:rsidRPr="00065D09">
              <w:rPr>
                <w:sz w:val="28"/>
                <w:szCs w:val="28"/>
              </w:rPr>
              <w:t>. Характерный пример – Колтушское сельское поселение</w:t>
            </w:r>
            <w:r w:rsidR="002538FB">
              <w:rPr>
                <w:sz w:val="28"/>
                <w:szCs w:val="28"/>
              </w:rPr>
              <w:t xml:space="preserve"> Всеволожского муниципального района</w:t>
            </w:r>
            <w:r w:rsidRPr="00065D09">
              <w:rPr>
                <w:sz w:val="28"/>
                <w:szCs w:val="28"/>
              </w:rPr>
              <w:t>, где  за последние 30 лет отдельные населенные пункты</w:t>
            </w:r>
            <w:r w:rsidR="002538FB">
              <w:rPr>
                <w:sz w:val="28"/>
                <w:szCs w:val="28"/>
              </w:rPr>
              <w:t xml:space="preserve"> объедини</w:t>
            </w:r>
            <w:r w:rsidRPr="00065D09">
              <w:rPr>
                <w:sz w:val="28"/>
                <w:szCs w:val="28"/>
              </w:rPr>
              <w:t xml:space="preserve">лись </w:t>
            </w:r>
            <w:r w:rsidR="002538FB">
              <w:rPr>
                <w:sz w:val="28"/>
                <w:szCs w:val="28"/>
              </w:rPr>
              <w:t xml:space="preserve">                  </w:t>
            </w:r>
            <w:r w:rsidRPr="00065D09">
              <w:rPr>
                <w:sz w:val="28"/>
                <w:szCs w:val="28"/>
              </w:rPr>
              <w:t xml:space="preserve">в сплошные массивы застроенной территории. </w:t>
            </w:r>
          </w:p>
          <w:p w:rsidR="006F5C42" w:rsidRPr="00065D09" w:rsidRDefault="006F5C42" w:rsidP="00AA6CAD">
            <w:pPr>
              <w:ind w:firstLine="317"/>
              <w:jc w:val="both"/>
              <w:rPr>
                <w:sz w:val="28"/>
                <w:szCs w:val="28"/>
              </w:rPr>
            </w:pPr>
            <w:r w:rsidRPr="00065D09">
              <w:rPr>
                <w:sz w:val="28"/>
                <w:szCs w:val="28"/>
              </w:rPr>
              <w:t xml:space="preserve"> </w:t>
            </w:r>
            <w:r w:rsidR="002538FB">
              <w:rPr>
                <w:sz w:val="28"/>
                <w:szCs w:val="28"/>
              </w:rPr>
              <w:t>Такое объединение</w:t>
            </w:r>
            <w:r w:rsidRPr="00065D09">
              <w:rPr>
                <w:sz w:val="28"/>
                <w:szCs w:val="28"/>
              </w:rPr>
              <w:t xml:space="preserve"> населенных пунктов становится серьезным препятствием на пути реализации инфраструктурных проектов. Прокладка магистральных инженерных коммуникаций, строительство дорог фактически блокиру</w:t>
            </w:r>
            <w:r w:rsidR="00AA6CAD">
              <w:rPr>
                <w:sz w:val="28"/>
                <w:szCs w:val="28"/>
              </w:rPr>
              <w:t>ю</w:t>
            </w:r>
            <w:r w:rsidRPr="00065D09">
              <w:rPr>
                <w:sz w:val="28"/>
                <w:szCs w:val="28"/>
              </w:rPr>
              <w:t xml:space="preserve">тся высокими финансовыми затратами и юридически долговременными и сложными процедурами по отчуждению у собственников территорий </w:t>
            </w:r>
            <w:r>
              <w:rPr>
                <w:sz w:val="28"/>
                <w:szCs w:val="28"/>
              </w:rPr>
              <w:t xml:space="preserve">                                          </w:t>
            </w:r>
            <w:r w:rsidRPr="00065D09">
              <w:rPr>
                <w:sz w:val="28"/>
                <w:szCs w:val="28"/>
              </w:rPr>
              <w:t xml:space="preserve">для размещения объектов жизнеобеспечения населения. </w:t>
            </w:r>
          </w:p>
          <w:p w:rsidR="006F5C42" w:rsidRPr="00065D09" w:rsidRDefault="006F5C42" w:rsidP="00AA6CAD">
            <w:pPr>
              <w:ind w:firstLine="317"/>
              <w:jc w:val="both"/>
              <w:rPr>
                <w:sz w:val="28"/>
                <w:szCs w:val="28"/>
              </w:rPr>
            </w:pPr>
            <w:r w:rsidRPr="00065D09">
              <w:rPr>
                <w:sz w:val="28"/>
                <w:szCs w:val="28"/>
              </w:rPr>
              <w:t xml:space="preserve">Безопасность проживания населения также значительно снижена на территориях сплошной жилой застройки </w:t>
            </w:r>
            <w:r w:rsidR="00AA6CAD">
              <w:rPr>
                <w:sz w:val="28"/>
                <w:szCs w:val="28"/>
              </w:rPr>
              <w:t xml:space="preserve">                          </w:t>
            </w:r>
            <w:r w:rsidRPr="00065D09">
              <w:rPr>
                <w:sz w:val="28"/>
                <w:szCs w:val="28"/>
              </w:rPr>
              <w:t xml:space="preserve">в связи с повышенной опасностью распространения </w:t>
            </w:r>
            <w:r w:rsidR="00AA6CAD">
              <w:rPr>
                <w:sz w:val="28"/>
                <w:szCs w:val="28"/>
              </w:rPr>
              <w:t xml:space="preserve">                    </w:t>
            </w:r>
            <w:r w:rsidRPr="00065D09">
              <w:rPr>
                <w:sz w:val="28"/>
                <w:szCs w:val="28"/>
              </w:rPr>
              <w:lastRenderedPageBreak/>
              <w:t>огня при пожаре, взрывоопасностью, эпидемической опасностью.</w:t>
            </w:r>
          </w:p>
          <w:p w:rsidR="006F5C42" w:rsidRPr="00065D09" w:rsidRDefault="006F5C42" w:rsidP="00AA6CAD">
            <w:pPr>
              <w:ind w:firstLine="317"/>
              <w:jc w:val="both"/>
              <w:rPr>
                <w:sz w:val="28"/>
                <w:szCs w:val="28"/>
              </w:rPr>
            </w:pPr>
            <w:r w:rsidRPr="00065D09">
              <w:rPr>
                <w:sz w:val="28"/>
                <w:szCs w:val="28"/>
              </w:rPr>
              <w:t xml:space="preserve">Немаловажный фактор – экологический. Население, проживающее на </w:t>
            </w:r>
            <w:r>
              <w:rPr>
                <w:sz w:val="28"/>
                <w:szCs w:val="28"/>
              </w:rPr>
              <w:t>указанны</w:t>
            </w:r>
            <w:r w:rsidRPr="00065D09">
              <w:rPr>
                <w:sz w:val="28"/>
                <w:szCs w:val="28"/>
              </w:rPr>
              <w:t xml:space="preserve">х территориях, становится фактически отрезанным от природы и открытых пространств. Это приводит в том числе </w:t>
            </w:r>
            <w:r w:rsidR="00AA6CAD">
              <w:rPr>
                <w:sz w:val="28"/>
                <w:szCs w:val="28"/>
              </w:rPr>
              <w:t>к</w:t>
            </w:r>
            <w:r w:rsidRPr="00065D09">
              <w:rPr>
                <w:sz w:val="28"/>
                <w:szCs w:val="28"/>
              </w:rPr>
              <w:t xml:space="preserve"> возрастанию социальной напряженности, повышен</w:t>
            </w:r>
            <w:r>
              <w:rPr>
                <w:sz w:val="28"/>
                <w:szCs w:val="28"/>
              </w:rPr>
              <w:t>ию</w:t>
            </w:r>
            <w:r w:rsidRPr="00065D09">
              <w:rPr>
                <w:sz w:val="28"/>
                <w:szCs w:val="28"/>
              </w:rPr>
              <w:t xml:space="preserve"> социальной активности в негативном направлении.</w:t>
            </w:r>
          </w:p>
          <w:p w:rsidR="006F5C42" w:rsidRPr="00065D09" w:rsidRDefault="006F5C42" w:rsidP="00AA6CAD">
            <w:pPr>
              <w:ind w:firstLine="317"/>
              <w:jc w:val="both"/>
              <w:rPr>
                <w:sz w:val="28"/>
                <w:szCs w:val="28"/>
              </w:rPr>
            </w:pPr>
            <w:r w:rsidRPr="00065D09">
              <w:rPr>
                <w:sz w:val="28"/>
                <w:szCs w:val="28"/>
              </w:rPr>
              <w:t xml:space="preserve">Ширина полосы разрыва между границами населенных пунктов </w:t>
            </w:r>
            <w:r>
              <w:rPr>
                <w:sz w:val="28"/>
                <w:szCs w:val="28"/>
              </w:rPr>
              <w:t>является</w:t>
            </w:r>
            <w:r w:rsidR="00AA6CAD">
              <w:rPr>
                <w:sz w:val="28"/>
                <w:szCs w:val="28"/>
              </w:rPr>
              <w:t xml:space="preserve"> од</w:t>
            </w:r>
            <w:r w:rsidRPr="00065D09">
              <w:rPr>
                <w:sz w:val="28"/>
                <w:szCs w:val="28"/>
              </w:rPr>
              <w:t>н</w:t>
            </w:r>
            <w:r>
              <w:rPr>
                <w:sz w:val="28"/>
                <w:szCs w:val="28"/>
              </w:rPr>
              <w:t>им</w:t>
            </w:r>
            <w:r w:rsidRPr="00065D09">
              <w:rPr>
                <w:sz w:val="28"/>
                <w:szCs w:val="28"/>
              </w:rPr>
              <w:t xml:space="preserve"> из параметров территории. Установление минимальных разрывов между населенными пунктами в нормативах</w:t>
            </w:r>
            <w:r w:rsidR="00AA6CAD">
              <w:rPr>
                <w:sz w:val="28"/>
                <w:szCs w:val="28"/>
              </w:rPr>
              <w:t xml:space="preserve"> </w:t>
            </w:r>
            <w:r w:rsidRPr="00065D09">
              <w:rPr>
                <w:sz w:val="28"/>
                <w:szCs w:val="28"/>
              </w:rPr>
              <w:t>– это установление минимально</w:t>
            </w:r>
            <w:r w:rsidR="00AA6CAD">
              <w:rPr>
                <w:sz w:val="28"/>
                <w:szCs w:val="28"/>
              </w:rPr>
              <w:t xml:space="preserve"> </w:t>
            </w:r>
            <w:r w:rsidRPr="00065D09">
              <w:rPr>
                <w:sz w:val="28"/>
                <w:szCs w:val="28"/>
              </w:rPr>
              <w:t xml:space="preserve">допустимого уровня обеспеченности территорией, необходимой для размещения инфраструктурных объектов регионального и местного значения, обеспечения условий защиты населения при чрезвычайных ситуациях, отдыха  </w:t>
            </w:r>
            <w:r>
              <w:rPr>
                <w:sz w:val="28"/>
                <w:szCs w:val="28"/>
              </w:rPr>
              <w:t xml:space="preserve">                          </w:t>
            </w:r>
            <w:r w:rsidRPr="00065D09">
              <w:rPr>
                <w:sz w:val="28"/>
                <w:szCs w:val="28"/>
              </w:rPr>
              <w:t>и оздоровлени</w:t>
            </w:r>
            <w:r>
              <w:rPr>
                <w:sz w:val="28"/>
                <w:szCs w:val="28"/>
              </w:rPr>
              <w:t>я</w:t>
            </w:r>
            <w:r w:rsidRPr="00065D09">
              <w:rPr>
                <w:sz w:val="28"/>
                <w:szCs w:val="28"/>
              </w:rPr>
              <w:t xml:space="preserve"> населения, поэтому введение пункта 1.4.25 </w:t>
            </w:r>
            <w:r>
              <w:rPr>
                <w:sz w:val="28"/>
                <w:szCs w:val="28"/>
              </w:rPr>
              <w:t xml:space="preserve">                </w:t>
            </w:r>
            <w:r w:rsidRPr="00065D09">
              <w:rPr>
                <w:sz w:val="28"/>
                <w:szCs w:val="28"/>
              </w:rPr>
              <w:t>не противоречит статье 29.2 Градостроительного кодекса Российской Федерации</w:t>
            </w:r>
            <w:r>
              <w:rPr>
                <w:sz w:val="28"/>
                <w:szCs w:val="28"/>
              </w:rPr>
              <w:t xml:space="preserve"> (далее </w:t>
            </w:r>
            <w:r w:rsidR="00AA6CAD">
              <w:rPr>
                <w:sz w:val="28"/>
                <w:szCs w:val="28"/>
              </w:rPr>
              <w:t xml:space="preserve">также </w:t>
            </w:r>
            <w:r>
              <w:rPr>
                <w:sz w:val="28"/>
                <w:szCs w:val="28"/>
              </w:rPr>
              <w:t>– Градостро</w:t>
            </w:r>
            <w:r w:rsidR="00AA6CAD">
              <w:rPr>
                <w:sz w:val="28"/>
                <w:szCs w:val="28"/>
              </w:rPr>
              <w:t>и</w:t>
            </w:r>
            <w:r>
              <w:rPr>
                <w:sz w:val="28"/>
                <w:szCs w:val="28"/>
              </w:rPr>
              <w:t>тельный кодекс, ГрК)</w:t>
            </w:r>
            <w:r w:rsidRPr="00065D09">
              <w:rPr>
                <w:sz w:val="28"/>
                <w:szCs w:val="28"/>
              </w:rPr>
              <w:t>.</w:t>
            </w:r>
          </w:p>
          <w:p w:rsidR="006F5C42" w:rsidRPr="00065D09" w:rsidRDefault="006F5C42" w:rsidP="00AA6CAD">
            <w:pPr>
              <w:pStyle w:val="a3"/>
              <w:ind w:firstLine="317"/>
              <w:rPr>
                <w:sz w:val="28"/>
                <w:szCs w:val="28"/>
              </w:rPr>
            </w:pPr>
            <w:r w:rsidRPr="00065D09">
              <w:rPr>
                <w:b w:val="0"/>
                <w:color w:val="auto"/>
                <w:sz w:val="28"/>
                <w:szCs w:val="28"/>
              </w:rPr>
              <w:t>Данная норма ограничивает  только изменение ранее установленных границ населенных пунктов путем включения земельных участков из состава иных категорий.</w:t>
            </w:r>
            <w:r w:rsidR="00AA6CAD">
              <w:rPr>
                <w:b w:val="0"/>
                <w:color w:val="auto"/>
                <w:sz w:val="28"/>
                <w:szCs w:val="28"/>
              </w:rPr>
              <w:t xml:space="preserve"> </w:t>
            </w:r>
            <w:r w:rsidRPr="00065D09">
              <w:rPr>
                <w:b w:val="0"/>
                <w:color w:val="auto"/>
                <w:sz w:val="28"/>
                <w:szCs w:val="28"/>
              </w:rPr>
              <w:t>Новое строительство, реконструкция или капитальный ремонт объектов капитального строительства, расположенных в буферных зонах, не ограничивается.</w:t>
            </w:r>
            <w:r w:rsidR="00AA6CAD">
              <w:rPr>
                <w:b w:val="0"/>
                <w:color w:val="auto"/>
                <w:sz w:val="28"/>
                <w:szCs w:val="28"/>
              </w:rPr>
              <w:t xml:space="preserve"> </w:t>
            </w:r>
            <w:r w:rsidRPr="00AA6CAD">
              <w:rPr>
                <w:b w:val="0"/>
                <w:sz w:val="28"/>
                <w:szCs w:val="28"/>
              </w:rPr>
              <w:t>Данной нормой не предполагается изменение правового статуса земельных участков, находящихся на территории буферной зоны, хозяйственная и предпринимательская деятельность также не ограничивается. Возможность объединения муниципальных образований не ограничи</w:t>
            </w:r>
            <w:r w:rsidR="00AA6CAD">
              <w:rPr>
                <w:b w:val="0"/>
                <w:sz w:val="28"/>
                <w:szCs w:val="28"/>
              </w:rPr>
              <w:t>-</w:t>
            </w:r>
            <w:r w:rsidRPr="00AA6CAD">
              <w:rPr>
                <w:b w:val="0"/>
                <w:sz w:val="28"/>
                <w:szCs w:val="28"/>
              </w:rPr>
              <w:t xml:space="preserve">вается, так как при объединении двух и более муниципальных образований границы населенных пунктов не изменяются. Также данная норма не препятствует объединению двух и более населенных пунктов в один, так как расстояние между границами одного и того </w:t>
            </w:r>
            <w:r w:rsidR="00AA6CAD">
              <w:rPr>
                <w:b w:val="0"/>
                <w:sz w:val="28"/>
                <w:szCs w:val="28"/>
              </w:rPr>
              <w:t xml:space="preserve">                             </w:t>
            </w:r>
            <w:r w:rsidRPr="00AA6CAD">
              <w:rPr>
                <w:b w:val="0"/>
                <w:sz w:val="28"/>
                <w:szCs w:val="28"/>
              </w:rPr>
              <w:t xml:space="preserve">же населенного пункта, в том числе и многоконтурного, </w:t>
            </w:r>
            <w:r w:rsidR="00AA6CAD">
              <w:rPr>
                <w:b w:val="0"/>
                <w:sz w:val="28"/>
                <w:szCs w:val="28"/>
              </w:rPr>
              <w:t xml:space="preserve">             </w:t>
            </w:r>
            <w:r w:rsidRPr="00AA6CAD">
              <w:rPr>
                <w:b w:val="0"/>
                <w:sz w:val="28"/>
                <w:szCs w:val="28"/>
              </w:rPr>
              <w:t>не регламентируется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2.1.3 </w:t>
            </w:r>
          </w:p>
        </w:tc>
        <w:tc>
          <w:tcPr>
            <w:tcW w:w="7512" w:type="dxa"/>
            <w:shd w:val="clear" w:color="auto" w:fill="auto"/>
          </w:tcPr>
          <w:p w:rsidR="006F5C42" w:rsidRPr="00065D09" w:rsidRDefault="006F5C42" w:rsidP="00AA6CAD">
            <w:pPr>
              <w:ind w:firstLine="317"/>
              <w:jc w:val="both"/>
              <w:rPr>
                <w:sz w:val="28"/>
                <w:szCs w:val="28"/>
              </w:rPr>
            </w:pPr>
            <w:r w:rsidRPr="00065D09">
              <w:rPr>
                <w:sz w:val="28"/>
                <w:szCs w:val="28"/>
              </w:rPr>
              <w:t>Норматив жилищной обеспеченности общей площадью жилого фонда, приходящейся на одного человека населения</w:t>
            </w:r>
            <w:r>
              <w:rPr>
                <w:sz w:val="28"/>
                <w:szCs w:val="28"/>
              </w:rPr>
              <w:t>,</w:t>
            </w:r>
            <w:r w:rsidRPr="00065D09">
              <w:rPr>
                <w:sz w:val="28"/>
                <w:szCs w:val="28"/>
              </w:rPr>
              <w:t xml:space="preserve"> вводится для определения минимально допустимого уровня обеспеченности территорией для размещения многоквар</w:t>
            </w:r>
            <w:r w:rsidR="00AA6CAD">
              <w:rPr>
                <w:sz w:val="28"/>
                <w:szCs w:val="28"/>
              </w:rPr>
              <w:t>-</w:t>
            </w:r>
            <w:r w:rsidRPr="00065D09">
              <w:rPr>
                <w:sz w:val="28"/>
                <w:szCs w:val="28"/>
              </w:rPr>
              <w:t xml:space="preserve">тирной жилой застройки, для определения параметров планируемого развития функциональных </w:t>
            </w:r>
            <w:r w:rsidR="00AA6CAD">
              <w:rPr>
                <w:sz w:val="28"/>
                <w:szCs w:val="28"/>
              </w:rPr>
              <w:t xml:space="preserve"> </w:t>
            </w:r>
            <w:r w:rsidRPr="00065D09">
              <w:rPr>
                <w:sz w:val="28"/>
                <w:szCs w:val="28"/>
              </w:rPr>
              <w:t xml:space="preserve">жилых зон, </w:t>
            </w:r>
            <w:r w:rsidR="00AA6CAD">
              <w:rPr>
                <w:sz w:val="28"/>
                <w:szCs w:val="28"/>
              </w:rPr>
              <w:t xml:space="preserve">                </w:t>
            </w:r>
            <w:r w:rsidRPr="00065D09">
              <w:rPr>
                <w:sz w:val="28"/>
                <w:szCs w:val="28"/>
              </w:rPr>
              <w:t xml:space="preserve">для расчета обеспеченности населения объектами </w:t>
            </w:r>
            <w:r w:rsidRPr="00065D09">
              <w:rPr>
                <w:sz w:val="28"/>
                <w:szCs w:val="28"/>
              </w:rPr>
              <w:lastRenderedPageBreak/>
              <w:t>обслуживания. Этот норматив устанавливается исходя из:</w:t>
            </w:r>
          </w:p>
          <w:p w:rsidR="006F5C42" w:rsidRPr="00065D09" w:rsidRDefault="006F5C42" w:rsidP="00AA6CAD">
            <w:pPr>
              <w:ind w:firstLine="317"/>
              <w:jc w:val="both"/>
              <w:rPr>
                <w:sz w:val="28"/>
                <w:szCs w:val="28"/>
              </w:rPr>
            </w:pPr>
            <w:r w:rsidRPr="00065D09">
              <w:rPr>
                <w:sz w:val="28"/>
                <w:szCs w:val="28"/>
              </w:rPr>
              <w:t>общей площади существующих жилых помещений, приходящейся в среднем на одного жителя (таблица 4 настоящего приложения);</w:t>
            </w:r>
          </w:p>
          <w:p w:rsidR="006F5C42" w:rsidRPr="00065D09" w:rsidRDefault="006F5C42" w:rsidP="00AA6CAD">
            <w:pPr>
              <w:ind w:firstLine="317"/>
              <w:jc w:val="both"/>
              <w:rPr>
                <w:sz w:val="28"/>
                <w:szCs w:val="28"/>
              </w:rPr>
            </w:pPr>
            <w:r w:rsidRPr="00065D09">
              <w:rPr>
                <w:sz w:val="28"/>
                <w:szCs w:val="28"/>
              </w:rPr>
              <w:t>планируемых контрольных показателей по вводу жилья на период до 2020 года (табл</w:t>
            </w:r>
            <w:r>
              <w:rPr>
                <w:sz w:val="28"/>
                <w:szCs w:val="28"/>
              </w:rPr>
              <w:t>ица</w:t>
            </w:r>
            <w:r w:rsidRPr="00065D09">
              <w:rPr>
                <w:sz w:val="28"/>
                <w:szCs w:val="28"/>
              </w:rPr>
              <w:t xml:space="preserve"> 4</w:t>
            </w:r>
            <w:r w:rsidR="00080E8B">
              <w:rPr>
                <w:sz w:val="28"/>
                <w:szCs w:val="28"/>
              </w:rPr>
              <w:t xml:space="preserve"> настоящего приложения</w:t>
            </w:r>
            <w:r w:rsidR="00AA6CAD">
              <w:rPr>
                <w:sz w:val="28"/>
                <w:szCs w:val="28"/>
              </w:rPr>
              <w:t>)</w:t>
            </w:r>
            <w:r w:rsidR="002538FB">
              <w:rPr>
                <w:sz w:val="28"/>
                <w:szCs w:val="28"/>
              </w:rPr>
              <w:t>:</w:t>
            </w:r>
            <w:r w:rsidRPr="00065D09">
              <w:rPr>
                <w:sz w:val="28"/>
                <w:szCs w:val="28"/>
              </w:rPr>
              <w:t xml:space="preserve"> для Ленинградской области – 1,11 кв</w:t>
            </w:r>
            <w:r>
              <w:rPr>
                <w:sz w:val="28"/>
                <w:szCs w:val="28"/>
              </w:rPr>
              <w:t>.</w:t>
            </w:r>
            <w:r w:rsidRPr="00065D09">
              <w:rPr>
                <w:sz w:val="28"/>
                <w:szCs w:val="28"/>
              </w:rPr>
              <w:t xml:space="preserve"> м на 1 человека в год при численности населения на конец 2012 года; 1,04 кв</w:t>
            </w:r>
            <w:r>
              <w:rPr>
                <w:sz w:val="28"/>
                <w:szCs w:val="28"/>
              </w:rPr>
              <w:t>.</w:t>
            </w:r>
            <w:r w:rsidRPr="00065D09">
              <w:rPr>
                <w:sz w:val="28"/>
                <w:szCs w:val="28"/>
              </w:rPr>
              <w:t xml:space="preserve"> м </w:t>
            </w:r>
            <w:r w:rsidR="00080E8B">
              <w:rPr>
                <w:sz w:val="28"/>
                <w:szCs w:val="28"/>
              </w:rPr>
              <w:t xml:space="preserve">      </w:t>
            </w:r>
            <w:r w:rsidRPr="00065D09">
              <w:rPr>
                <w:sz w:val="28"/>
                <w:szCs w:val="28"/>
              </w:rPr>
              <w:t>на 1 человека в год при численност</w:t>
            </w:r>
            <w:r>
              <w:rPr>
                <w:sz w:val="28"/>
                <w:szCs w:val="28"/>
              </w:rPr>
              <w:t>и населения на начало 2021 года;</w:t>
            </w:r>
            <w:r w:rsidRPr="00065D09">
              <w:rPr>
                <w:sz w:val="28"/>
                <w:szCs w:val="28"/>
              </w:rPr>
              <w:t xml:space="preserve"> 1,075 кв</w:t>
            </w:r>
            <w:r w:rsidR="00AA6CAD">
              <w:rPr>
                <w:sz w:val="28"/>
                <w:szCs w:val="28"/>
              </w:rPr>
              <w:t>.</w:t>
            </w:r>
            <w:r w:rsidRPr="00065D09">
              <w:rPr>
                <w:sz w:val="28"/>
                <w:szCs w:val="28"/>
              </w:rPr>
              <w:t xml:space="preserve"> м на 1 человека в год в среднем </w:t>
            </w:r>
            <w:r w:rsidR="00080E8B">
              <w:rPr>
                <w:sz w:val="28"/>
                <w:szCs w:val="28"/>
              </w:rPr>
              <w:t xml:space="preserve">                         </w:t>
            </w:r>
            <w:r w:rsidRPr="00065D09">
              <w:rPr>
                <w:sz w:val="28"/>
                <w:szCs w:val="28"/>
              </w:rPr>
              <w:t>за период</w:t>
            </w:r>
            <w:r w:rsidR="00AA6CAD">
              <w:rPr>
                <w:sz w:val="28"/>
                <w:szCs w:val="28"/>
              </w:rPr>
              <w:t xml:space="preserve"> </w:t>
            </w:r>
            <w:r w:rsidRPr="00065D09">
              <w:rPr>
                <w:sz w:val="28"/>
                <w:szCs w:val="28"/>
              </w:rPr>
              <w:t>с 2013 по 2020 г</w:t>
            </w:r>
            <w:r>
              <w:rPr>
                <w:sz w:val="28"/>
                <w:szCs w:val="28"/>
              </w:rPr>
              <w:t>од</w:t>
            </w:r>
            <w:r w:rsidR="00AA6CAD">
              <w:rPr>
                <w:sz w:val="28"/>
                <w:szCs w:val="28"/>
              </w:rPr>
              <w:t>ы</w:t>
            </w:r>
            <w:r w:rsidRPr="00065D09">
              <w:rPr>
                <w:sz w:val="28"/>
                <w:szCs w:val="28"/>
              </w:rPr>
              <w:t>);</w:t>
            </w:r>
          </w:p>
          <w:p w:rsidR="006F5C42" w:rsidRPr="00065D09" w:rsidRDefault="006F5C42" w:rsidP="00AA6CAD">
            <w:pPr>
              <w:ind w:firstLine="317"/>
              <w:jc w:val="both"/>
              <w:rPr>
                <w:sz w:val="28"/>
                <w:szCs w:val="28"/>
              </w:rPr>
            </w:pPr>
            <w:r w:rsidRPr="00065D09">
              <w:rPr>
                <w:sz w:val="28"/>
                <w:szCs w:val="28"/>
              </w:rPr>
              <w:t>планируемо</w:t>
            </w:r>
            <w:r>
              <w:rPr>
                <w:sz w:val="28"/>
                <w:szCs w:val="28"/>
              </w:rPr>
              <w:t>го</w:t>
            </w:r>
            <w:r w:rsidRPr="00065D09">
              <w:rPr>
                <w:sz w:val="28"/>
                <w:szCs w:val="28"/>
              </w:rPr>
              <w:t xml:space="preserve"> увеличени</w:t>
            </w:r>
            <w:r>
              <w:rPr>
                <w:sz w:val="28"/>
                <w:szCs w:val="28"/>
              </w:rPr>
              <w:t>я</w:t>
            </w:r>
            <w:r w:rsidRPr="00065D09">
              <w:rPr>
                <w:sz w:val="28"/>
                <w:szCs w:val="28"/>
              </w:rPr>
              <w:t xml:space="preserve"> численности населения Ленинградской области на период с начала 2013 </w:t>
            </w:r>
            <w:r>
              <w:rPr>
                <w:sz w:val="28"/>
                <w:szCs w:val="28"/>
              </w:rPr>
              <w:t xml:space="preserve">года                        </w:t>
            </w:r>
            <w:r w:rsidRPr="00065D09">
              <w:rPr>
                <w:sz w:val="28"/>
                <w:szCs w:val="28"/>
              </w:rPr>
              <w:t>до начала 2026 года  (на 193,5 тыс</w:t>
            </w:r>
            <w:r>
              <w:rPr>
                <w:sz w:val="28"/>
                <w:szCs w:val="28"/>
              </w:rPr>
              <w:t>.</w:t>
            </w:r>
            <w:r w:rsidRPr="00065D09">
              <w:rPr>
                <w:sz w:val="28"/>
                <w:szCs w:val="28"/>
              </w:rPr>
              <w:t xml:space="preserve"> человек, по данным Петростата (2014 г</w:t>
            </w:r>
            <w:r>
              <w:rPr>
                <w:sz w:val="28"/>
                <w:szCs w:val="28"/>
              </w:rPr>
              <w:t>од</w:t>
            </w:r>
            <w:r w:rsidRPr="00065D09">
              <w:rPr>
                <w:sz w:val="28"/>
                <w:szCs w:val="28"/>
              </w:rPr>
              <w:t xml:space="preserve">), подготовленным на основе расчетов предположительной численности населения до 2030 года, произведенных по среднему варианту прогноза от базы </w:t>
            </w:r>
            <w:r>
              <w:rPr>
                <w:sz w:val="28"/>
                <w:szCs w:val="28"/>
              </w:rPr>
              <w:t xml:space="preserve">                         </w:t>
            </w:r>
            <w:r w:rsidRPr="00065D09">
              <w:rPr>
                <w:sz w:val="28"/>
                <w:szCs w:val="28"/>
              </w:rPr>
              <w:t>на начало 2013 года);</w:t>
            </w:r>
          </w:p>
          <w:p w:rsidR="006F5C42" w:rsidRPr="00065D09" w:rsidRDefault="006F5C42" w:rsidP="00AA6CAD">
            <w:pPr>
              <w:ind w:firstLine="317"/>
              <w:jc w:val="both"/>
              <w:rPr>
                <w:sz w:val="28"/>
                <w:szCs w:val="28"/>
              </w:rPr>
            </w:pPr>
            <w:r w:rsidRPr="00065D09">
              <w:rPr>
                <w:sz w:val="28"/>
                <w:szCs w:val="28"/>
              </w:rPr>
              <w:t xml:space="preserve">амортизации существующего жилого фонда </w:t>
            </w:r>
            <w:r>
              <w:rPr>
                <w:sz w:val="28"/>
                <w:szCs w:val="28"/>
              </w:rPr>
              <w:t xml:space="preserve">                                   </w:t>
            </w:r>
            <w:r w:rsidRPr="00065D09">
              <w:rPr>
                <w:sz w:val="28"/>
                <w:szCs w:val="28"/>
              </w:rPr>
              <w:t>(1% от общей площади жилого фонда).</w:t>
            </w:r>
          </w:p>
          <w:p w:rsidR="006F5C42" w:rsidRPr="00065D09" w:rsidRDefault="006F5C42" w:rsidP="00AA6CAD">
            <w:pPr>
              <w:ind w:firstLine="317"/>
              <w:jc w:val="both"/>
              <w:rPr>
                <w:sz w:val="28"/>
                <w:szCs w:val="28"/>
              </w:rPr>
            </w:pPr>
            <w:r w:rsidRPr="00065D09">
              <w:rPr>
                <w:sz w:val="28"/>
                <w:szCs w:val="28"/>
              </w:rPr>
              <w:t xml:space="preserve">Расчетная обеспеченность общей жилой площадью </w:t>
            </w:r>
            <w:r>
              <w:rPr>
                <w:sz w:val="28"/>
                <w:szCs w:val="28"/>
              </w:rPr>
              <w:t xml:space="preserve">                           </w:t>
            </w:r>
            <w:r w:rsidRPr="00065D09">
              <w:rPr>
                <w:sz w:val="28"/>
                <w:szCs w:val="28"/>
              </w:rPr>
              <w:t>к концу 2020 года (первой очереди) составит:</w:t>
            </w:r>
          </w:p>
          <w:p w:rsidR="006F5C42" w:rsidRPr="00065D09" w:rsidRDefault="006F5C42" w:rsidP="00AA6CAD">
            <w:pPr>
              <w:ind w:firstLine="317"/>
              <w:jc w:val="both"/>
              <w:rPr>
                <w:sz w:val="28"/>
                <w:szCs w:val="28"/>
              </w:rPr>
            </w:pPr>
            <w:r w:rsidRPr="00065D09">
              <w:rPr>
                <w:sz w:val="28"/>
                <w:szCs w:val="28"/>
              </w:rPr>
              <w:t xml:space="preserve">26,6 –  (26,6 </w:t>
            </w:r>
            <w:r>
              <w:rPr>
                <w:sz w:val="28"/>
                <w:szCs w:val="28"/>
              </w:rPr>
              <w:t>х</w:t>
            </w:r>
            <w:r w:rsidRPr="00065D09">
              <w:rPr>
                <w:sz w:val="28"/>
                <w:szCs w:val="28"/>
              </w:rPr>
              <w:t xml:space="preserve"> 0,01 </w:t>
            </w:r>
            <w:r>
              <w:rPr>
                <w:sz w:val="28"/>
                <w:szCs w:val="28"/>
              </w:rPr>
              <w:t>х</w:t>
            </w:r>
            <w:r w:rsidRPr="00065D09">
              <w:rPr>
                <w:sz w:val="28"/>
                <w:szCs w:val="28"/>
              </w:rPr>
              <w:t xml:space="preserve"> 8) + (1,075 </w:t>
            </w:r>
            <w:r>
              <w:rPr>
                <w:sz w:val="28"/>
                <w:szCs w:val="28"/>
              </w:rPr>
              <w:t>х</w:t>
            </w:r>
            <w:r w:rsidRPr="00065D09">
              <w:rPr>
                <w:sz w:val="28"/>
                <w:szCs w:val="28"/>
              </w:rPr>
              <w:t xml:space="preserve"> 8)</w:t>
            </w:r>
            <w:r>
              <w:rPr>
                <w:sz w:val="28"/>
                <w:szCs w:val="28"/>
              </w:rPr>
              <w:t xml:space="preserve"> </w:t>
            </w:r>
            <w:r w:rsidRPr="00065D09">
              <w:rPr>
                <w:sz w:val="28"/>
                <w:szCs w:val="28"/>
              </w:rPr>
              <w:t>=</w:t>
            </w:r>
            <w:r>
              <w:rPr>
                <w:sz w:val="28"/>
                <w:szCs w:val="28"/>
              </w:rPr>
              <w:t xml:space="preserve"> </w:t>
            </w:r>
            <w:r w:rsidRPr="00065D09">
              <w:rPr>
                <w:sz w:val="28"/>
                <w:szCs w:val="28"/>
              </w:rPr>
              <w:t>33  кв. м/чел.</w:t>
            </w:r>
          </w:p>
          <w:p w:rsidR="006F5C42" w:rsidRPr="00065D09" w:rsidRDefault="006F5C42" w:rsidP="00AA6CAD">
            <w:pPr>
              <w:ind w:firstLine="317"/>
              <w:jc w:val="both"/>
              <w:rPr>
                <w:sz w:val="28"/>
                <w:szCs w:val="28"/>
              </w:rPr>
            </w:pPr>
            <w:r w:rsidRPr="00065D09">
              <w:rPr>
                <w:sz w:val="28"/>
                <w:szCs w:val="28"/>
              </w:rPr>
              <w:t xml:space="preserve">Настоящими нормативами принят показатель  </w:t>
            </w:r>
            <w:r>
              <w:rPr>
                <w:sz w:val="28"/>
                <w:szCs w:val="28"/>
              </w:rPr>
              <w:t xml:space="preserve">                                </w:t>
            </w:r>
            <w:r w:rsidRPr="00065D09">
              <w:rPr>
                <w:sz w:val="28"/>
                <w:szCs w:val="28"/>
              </w:rPr>
              <w:t>от 30 до  35 кв. м/чел.</w:t>
            </w:r>
          </w:p>
          <w:p w:rsidR="006F5C42" w:rsidRPr="00065D09" w:rsidRDefault="006F5C42" w:rsidP="00AA6CAD">
            <w:pPr>
              <w:ind w:firstLine="317"/>
              <w:jc w:val="both"/>
              <w:rPr>
                <w:sz w:val="28"/>
                <w:szCs w:val="28"/>
              </w:rPr>
            </w:pPr>
            <w:r w:rsidRPr="00065D09">
              <w:rPr>
                <w:sz w:val="28"/>
                <w:szCs w:val="28"/>
              </w:rPr>
              <w:t>К  концу 2025 года (расчетного срока):</w:t>
            </w:r>
          </w:p>
          <w:p w:rsidR="006F5C42" w:rsidRPr="00065D09" w:rsidRDefault="006F5C42" w:rsidP="00AA6CAD">
            <w:pPr>
              <w:ind w:firstLine="317"/>
              <w:jc w:val="both"/>
              <w:rPr>
                <w:sz w:val="28"/>
                <w:szCs w:val="28"/>
              </w:rPr>
            </w:pPr>
            <w:r w:rsidRPr="00065D09">
              <w:rPr>
                <w:sz w:val="28"/>
                <w:szCs w:val="28"/>
              </w:rPr>
              <w:t xml:space="preserve">26,6 –  (26,6 </w:t>
            </w:r>
            <w:r>
              <w:rPr>
                <w:sz w:val="28"/>
                <w:szCs w:val="28"/>
              </w:rPr>
              <w:t>х</w:t>
            </w:r>
            <w:r w:rsidRPr="00065D09">
              <w:rPr>
                <w:sz w:val="28"/>
                <w:szCs w:val="28"/>
              </w:rPr>
              <w:t xml:space="preserve"> 0,01 </w:t>
            </w:r>
            <w:r>
              <w:rPr>
                <w:sz w:val="28"/>
                <w:szCs w:val="28"/>
              </w:rPr>
              <w:t>х</w:t>
            </w:r>
            <w:r w:rsidRPr="00065D09">
              <w:rPr>
                <w:sz w:val="28"/>
                <w:szCs w:val="28"/>
              </w:rPr>
              <w:t xml:space="preserve"> 13) + (1,0 </w:t>
            </w:r>
            <w:r>
              <w:rPr>
                <w:sz w:val="28"/>
                <w:szCs w:val="28"/>
              </w:rPr>
              <w:t xml:space="preserve">х </w:t>
            </w:r>
            <w:r w:rsidRPr="00065D09">
              <w:rPr>
                <w:sz w:val="28"/>
                <w:szCs w:val="28"/>
              </w:rPr>
              <w:t>13)</w:t>
            </w:r>
            <w:r>
              <w:rPr>
                <w:sz w:val="28"/>
                <w:szCs w:val="28"/>
              </w:rPr>
              <w:t xml:space="preserve"> </w:t>
            </w:r>
            <w:r w:rsidRPr="00065D09">
              <w:rPr>
                <w:sz w:val="28"/>
                <w:szCs w:val="28"/>
              </w:rPr>
              <w:t>=</w:t>
            </w:r>
            <w:r>
              <w:rPr>
                <w:sz w:val="28"/>
                <w:szCs w:val="28"/>
              </w:rPr>
              <w:t xml:space="preserve"> </w:t>
            </w:r>
            <w:r w:rsidRPr="00065D09">
              <w:rPr>
                <w:sz w:val="28"/>
                <w:szCs w:val="28"/>
              </w:rPr>
              <w:t>36  кв. м/чел.</w:t>
            </w:r>
          </w:p>
          <w:p w:rsidR="006F5C42" w:rsidRPr="00065D09" w:rsidRDefault="006F5C42" w:rsidP="00AA6CAD">
            <w:pPr>
              <w:ind w:firstLine="317"/>
              <w:jc w:val="both"/>
              <w:rPr>
                <w:sz w:val="28"/>
                <w:szCs w:val="28"/>
              </w:rPr>
            </w:pPr>
            <w:r w:rsidRPr="00065D09">
              <w:rPr>
                <w:sz w:val="28"/>
                <w:szCs w:val="28"/>
              </w:rPr>
              <w:t xml:space="preserve">Настоящими нормативами принят показатель  </w:t>
            </w:r>
            <w:r>
              <w:rPr>
                <w:sz w:val="28"/>
                <w:szCs w:val="28"/>
              </w:rPr>
              <w:t xml:space="preserve">                                      от 35 до </w:t>
            </w:r>
            <w:r w:rsidRPr="00065D09">
              <w:rPr>
                <w:sz w:val="28"/>
                <w:szCs w:val="28"/>
              </w:rPr>
              <w:t>40 кв. м/чел.</w:t>
            </w:r>
          </w:p>
          <w:p w:rsidR="006F5C42" w:rsidRPr="00065D09" w:rsidRDefault="006F5C42" w:rsidP="00AA6CAD">
            <w:pPr>
              <w:ind w:firstLine="317"/>
              <w:jc w:val="both"/>
              <w:rPr>
                <w:sz w:val="28"/>
                <w:szCs w:val="28"/>
              </w:rPr>
            </w:pPr>
            <w:r w:rsidRPr="00065D09">
              <w:rPr>
                <w:sz w:val="28"/>
                <w:szCs w:val="28"/>
              </w:rPr>
              <w:t>С учетом более высокой обеспеченности населения жилым фондом в периферийных сельских населенных пунктах, имеющих повышенную долю индивидуальных жилых домов, нижний предел жилищной обеспеченности соответствует населенным пунктам, расположенным в зоне интенсивной урбанизации (зоне А), верхний – населенным пунктам, расположенным в зоне незначительной урбанизации (зоне В), промежуточные значения – населенным пунктам, расположенным в зоне умеренной урбанизации (зоне Б).</w:t>
            </w:r>
          </w:p>
          <w:p w:rsidR="0006338B" w:rsidRDefault="0006338B" w:rsidP="00AA6CAD">
            <w:pPr>
              <w:ind w:firstLine="317"/>
              <w:jc w:val="right"/>
              <w:rPr>
                <w:sz w:val="28"/>
                <w:szCs w:val="28"/>
              </w:rPr>
            </w:pPr>
          </w:p>
          <w:p w:rsidR="0006338B" w:rsidRDefault="0006338B" w:rsidP="00AA6CAD">
            <w:pPr>
              <w:ind w:firstLine="317"/>
              <w:jc w:val="right"/>
              <w:rPr>
                <w:sz w:val="28"/>
                <w:szCs w:val="28"/>
              </w:rPr>
            </w:pPr>
          </w:p>
          <w:p w:rsidR="0006338B" w:rsidRDefault="0006338B" w:rsidP="00AA6CAD">
            <w:pPr>
              <w:ind w:firstLine="317"/>
              <w:jc w:val="right"/>
              <w:rPr>
                <w:sz w:val="28"/>
                <w:szCs w:val="28"/>
              </w:rPr>
            </w:pPr>
          </w:p>
          <w:p w:rsidR="0006338B" w:rsidRDefault="0006338B" w:rsidP="00AA6CAD">
            <w:pPr>
              <w:ind w:firstLine="317"/>
              <w:jc w:val="right"/>
              <w:rPr>
                <w:sz w:val="28"/>
                <w:szCs w:val="28"/>
              </w:rPr>
            </w:pPr>
          </w:p>
          <w:p w:rsidR="0006338B" w:rsidRDefault="0006338B" w:rsidP="00AA6CAD">
            <w:pPr>
              <w:ind w:firstLine="317"/>
              <w:jc w:val="right"/>
              <w:rPr>
                <w:sz w:val="28"/>
                <w:szCs w:val="28"/>
              </w:rPr>
            </w:pPr>
          </w:p>
          <w:p w:rsidR="0006338B" w:rsidRDefault="0006338B" w:rsidP="00AA6CAD">
            <w:pPr>
              <w:ind w:firstLine="317"/>
              <w:jc w:val="right"/>
              <w:rPr>
                <w:sz w:val="28"/>
                <w:szCs w:val="28"/>
              </w:rPr>
            </w:pPr>
          </w:p>
          <w:p w:rsidR="006F5C42" w:rsidRDefault="006F5C42" w:rsidP="00AA6CAD">
            <w:pPr>
              <w:ind w:firstLine="317"/>
              <w:jc w:val="right"/>
              <w:rPr>
                <w:sz w:val="28"/>
                <w:szCs w:val="28"/>
              </w:rPr>
            </w:pPr>
            <w:r w:rsidRPr="00065D09">
              <w:rPr>
                <w:sz w:val="28"/>
                <w:szCs w:val="28"/>
              </w:rPr>
              <w:lastRenderedPageBreak/>
              <w:t>Таблица 4</w:t>
            </w:r>
          </w:p>
          <w:p w:rsidR="00AC1D8F" w:rsidRPr="00065D09" w:rsidRDefault="00AC1D8F" w:rsidP="00AA6CAD">
            <w:pPr>
              <w:ind w:firstLine="317"/>
              <w:jc w:val="right"/>
              <w:rPr>
                <w:sz w:val="28"/>
                <w:szCs w:val="28"/>
              </w:rPr>
            </w:pPr>
          </w:p>
          <w:tbl>
            <w:tblPr>
              <w:tblW w:w="8640" w:type="dxa"/>
              <w:tblLayout w:type="fixed"/>
              <w:tblLook w:val="0000" w:firstRow="0" w:lastRow="0" w:firstColumn="0" w:lastColumn="0" w:noHBand="0" w:noVBand="0"/>
            </w:tblPr>
            <w:tblGrid>
              <w:gridCol w:w="2585"/>
              <w:gridCol w:w="1271"/>
              <w:gridCol w:w="1275"/>
              <w:gridCol w:w="1134"/>
              <w:gridCol w:w="2375"/>
            </w:tblGrid>
            <w:tr w:rsidR="006F5C42" w:rsidRPr="00BC3FFF" w:rsidTr="00AA6CAD">
              <w:trPr>
                <w:trHeight w:val="2552"/>
              </w:trPr>
              <w:tc>
                <w:tcPr>
                  <w:tcW w:w="2585" w:type="dxa"/>
                  <w:vMerge w:val="restart"/>
                  <w:tcBorders>
                    <w:top w:val="single" w:sz="4" w:space="0" w:color="auto"/>
                    <w:left w:val="single" w:sz="4" w:space="0" w:color="auto"/>
                    <w:bottom w:val="single" w:sz="4" w:space="0" w:color="000000"/>
                    <w:right w:val="single" w:sz="4" w:space="0" w:color="auto"/>
                  </w:tcBorders>
                  <w:shd w:val="clear" w:color="auto" w:fill="auto"/>
                </w:tcPr>
                <w:p w:rsidR="006F5C42" w:rsidRDefault="006F5C42" w:rsidP="00AA6CAD">
                  <w:pPr>
                    <w:jc w:val="center"/>
                    <w:rPr>
                      <w:iCs/>
                    </w:rPr>
                  </w:pPr>
                  <w:r w:rsidRPr="00BC3FFF">
                    <w:rPr>
                      <w:iCs/>
                    </w:rPr>
                    <w:t>Наименование субъекта</w:t>
                  </w:r>
                </w:p>
                <w:p w:rsidR="006F5C42" w:rsidRPr="00BC3FFF" w:rsidRDefault="006F5C42" w:rsidP="00AA6CAD">
                  <w:pPr>
                    <w:jc w:val="center"/>
                    <w:rPr>
                      <w:iCs/>
                    </w:rPr>
                  </w:pPr>
                  <w:r w:rsidRPr="00BC3FFF">
                    <w:rPr>
                      <w:iCs/>
                    </w:rPr>
                    <w:t>Российской Федерации</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Default="006F5C42" w:rsidP="00AA6CAD">
                  <w:pPr>
                    <w:jc w:val="center"/>
                    <w:rPr>
                      <w:iCs/>
                    </w:rPr>
                  </w:pPr>
                  <w:r>
                    <w:rPr>
                      <w:iCs/>
                    </w:rPr>
                    <w:t>О</w:t>
                  </w:r>
                  <w:r w:rsidRPr="00BC3FFF">
                    <w:rPr>
                      <w:iCs/>
                    </w:rPr>
                    <w:t>бщая площадь жилых помеще</w:t>
                  </w:r>
                  <w:r>
                    <w:rPr>
                      <w:iCs/>
                    </w:rPr>
                    <w:t>-</w:t>
                  </w:r>
                  <w:r w:rsidRPr="00BC3FFF">
                    <w:rPr>
                      <w:iCs/>
                    </w:rPr>
                    <w:t>ний, приходя</w:t>
                  </w:r>
                  <w:r>
                    <w:rPr>
                      <w:iCs/>
                    </w:rPr>
                    <w:t>-</w:t>
                  </w:r>
                  <w:r w:rsidRPr="00BC3FFF">
                    <w:rPr>
                      <w:iCs/>
                    </w:rPr>
                    <w:t>щаяся</w:t>
                  </w:r>
                </w:p>
                <w:p w:rsidR="006F5C42" w:rsidRDefault="006F5C42" w:rsidP="00AA6CAD">
                  <w:pPr>
                    <w:jc w:val="center"/>
                    <w:rPr>
                      <w:iCs/>
                    </w:rPr>
                  </w:pPr>
                  <w:r w:rsidRPr="00BC3FFF">
                    <w:rPr>
                      <w:iCs/>
                    </w:rPr>
                    <w:t>в среднем на одного жителя</w:t>
                  </w:r>
                </w:p>
                <w:p w:rsidR="006F5C42" w:rsidRPr="00BC3FFF" w:rsidRDefault="002538FB" w:rsidP="00AA6CAD">
                  <w:pPr>
                    <w:jc w:val="center"/>
                    <w:rPr>
                      <w:iCs/>
                    </w:rPr>
                  </w:pPr>
                  <w:r>
                    <w:rPr>
                      <w:iCs/>
                    </w:rPr>
                    <w:t>(</w:t>
                  </w:r>
                  <w:r w:rsidR="006F5C42" w:rsidRPr="00BC3FFF">
                    <w:rPr>
                      <w:iCs/>
                    </w:rPr>
                    <w:t>на конец 2012 года, кв</w:t>
                  </w:r>
                  <w:r w:rsidR="006F5C42">
                    <w:rPr>
                      <w:iCs/>
                    </w:rPr>
                    <w:t>.</w:t>
                  </w:r>
                  <w:r w:rsidR="006F5C42" w:rsidRPr="00BC3FFF">
                    <w:rPr>
                      <w:iCs/>
                    </w:rPr>
                    <w:t xml:space="preserve"> 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F5C42" w:rsidRDefault="006F5C42" w:rsidP="00AA6CAD">
                  <w:pPr>
                    <w:jc w:val="center"/>
                    <w:rPr>
                      <w:iCs/>
                    </w:rPr>
                  </w:pPr>
                  <w:r w:rsidRPr="00BC3FFF">
                    <w:rPr>
                      <w:iCs/>
                    </w:rPr>
                    <w:t>Плани</w:t>
                  </w:r>
                  <w:r>
                    <w:rPr>
                      <w:iCs/>
                    </w:rPr>
                    <w:t>-</w:t>
                  </w:r>
                  <w:r w:rsidRPr="00BC3FFF">
                    <w:rPr>
                      <w:iCs/>
                    </w:rPr>
                    <w:t>руемые показате</w:t>
                  </w:r>
                  <w:r>
                    <w:rPr>
                      <w:iCs/>
                    </w:rPr>
                    <w:t>-</w:t>
                  </w:r>
                  <w:r w:rsidRPr="00BC3FFF">
                    <w:rPr>
                      <w:iCs/>
                    </w:rPr>
                    <w:t>ли ввода жилья</w:t>
                  </w:r>
                </w:p>
                <w:p w:rsidR="002538FB" w:rsidRDefault="006F5C42" w:rsidP="002538FB">
                  <w:pPr>
                    <w:ind w:right="-108"/>
                    <w:jc w:val="center"/>
                    <w:rPr>
                      <w:iCs/>
                    </w:rPr>
                  </w:pPr>
                  <w:r w:rsidRPr="00BC3FFF">
                    <w:rPr>
                      <w:iCs/>
                    </w:rPr>
                    <w:t>на период с 2013 по 2020 г</w:t>
                  </w:r>
                  <w:r>
                    <w:rPr>
                      <w:iCs/>
                    </w:rPr>
                    <w:t>од</w:t>
                  </w:r>
                  <w:r w:rsidR="002538FB">
                    <w:rPr>
                      <w:iCs/>
                    </w:rPr>
                    <w:t>ы</w:t>
                  </w:r>
                  <w:r w:rsidRPr="00BC3FFF">
                    <w:rPr>
                      <w:iCs/>
                    </w:rPr>
                    <w:t xml:space="preserve">, </w:t>
                  </w:r>
                </w:p>
                <w:p w:rsidR="006F5C42" w:rsidRDefault="006F5C42" w:rsidP="00AA6CAD">
                  <w:pPr>
                    <w:jc w:val="center"/>
                    <w:rPr>
                      <w:iCs/>
                    </w:rPr>
                  </w:pPr>
                  <w:r>
                    <w:rPr>
                      <w:iCs/>
                    </w:rPr>
                    <w:t>(</w:t>
                  </w:r>
                  <w:r w:rsidRPr="00BC3FFF">
                    <w:rPr>
                      <w:iCs/>
                    </w:rPr>
                    <w:t>кв. м</w:t>
                  </w:r>
                </w:p>
                <w:p w:rsidR="006F5C42" w:rsidRDefault="006F5C42" w:rsidP="00AA6CAD">
                  <w:pPr>
                    <w:jc w:val="center"/>
                    <w:rPr>
                      <w:iCs/>
                    </w:rPr>
                  </w:pPr>
                  <w:r w:rsidRPr="00BC3FFF">
                    <w:rPr>
                      <w:iCs/>
                    </w:rPr>
                    <w:t>на 1 чело</w:t>
                  </w:r>
                  <w:r>
                    <w:rPr>
                      <w:iCs/>
                    </w:rPr>
                    <w:t>-</w:t>
                  </w:r>
                  <w:r w:rsidRPr="00BC3FFF">
                    <w:rPr>
                      <w:iCs/>
                    </w:rPr>
                    <w:t>века</w:t>
                  </w:r>
                </w:p>
                <w:p w:rsidR="006F5C42" w:rsidRPr="00BC3FFF" w:rsidRDefault="006F5C42" w:rsidP="00AA6CAD">
                  <w:pPr>
                    <w:ind w:right="-103"/>
                    <w:jc w:val="center"/>
                    <w:rPr>
                      <w:iCs/>
                    </w:rPr>
                  </w:pPr>
                  <w:r w:rsidRPr="00BC3FFF">
                    <w:rPr>
                      <w:iCs/>
                    </w:rPr>
                    <w:t>в год, при числен</w:t>
                  </w:r>
                  <w:r>
                    <w:rPr>
                      <w:iCs/>
                    </w:rPr>
                    <w:t>-</w:t>
                  </w:r>
                  <w:r w:rsidRPr="00BC3FFF">
                    <w:rPr>
                      <w:iCs/>
                    </w:rPr>
                    <w:t>ности населения на конец 2012 года</w:t>
                  </w:r>
                  <w:r>
                    <w:rPr>
                      <w:iCs/>
                    </w:rPr>
                    <w:t>)</w:t>
                  </w:r>
                </w:p>
              </w:tc>
              <w:tc>
                <w:tcPr>
                  <w:tcW w:w="3509" w:type="dxa"/>
                  <w:gridSpan w:val="2"/>
                  <w:tcBorders>
                    <w:top w:val="single" w:sz="4" w:space="0" w:color="auto"/>
                    <w:left w:val="nil"/>
                    <w:bottom w:val="single" w:sz="4" w:space="0" w:color="auto"/>
                    <w:right w:val="single" w:sz="4" w:space="0" w:color="auto"/>
                  </w:tcBorders>
                  <w:shd w:val="clear" w:color="auto" w:fill="auto"/>
                </w:tcPr>
                <w:p w:rsidR="002538FB" w:rsidRDefault="006F5C42" w:rsidP="002538FB">
                  <w:pPr>
                    <w:ind w:right="1128"/>
                    <w:jc w:val="center"/>
                    <w:rPr>
                      <w:iCs/>
                    </w:rPr>
                  </w:pPr>
                  <w:r w:rsidRPr="00BC3FFF">
                    <w:rPr>
                      <w:iCs/>
                    </w:rPr>
                    <w:t>Расчетная обеспеченность общей площадью жилых помещений, кв</w:t>
                  </w:r>
                  <w:r w:rsidR="002538FB">
                    <w:rPr>
                      <w:iCs/>
                    </w:rPr>
                    <w:t>. м</w:t>
                  </w:r>
                  <w:r w:rsidRPr="00BC3FFF">
                    <w:rPr>
                      <w:iCs/>
                    </w:rPr>
                    <w:t xml:space="preserve"> на человека </w:t>
                  </w:r>
                </w:p>
                <w:p w:rsidR="006F5C42" w:rsidRPr="00BC3FFF" w:rsidRDefault="006F5C42" w:rsidP="002538FB">
                  <w:pPr>
                    <w:ind w:right="1128"/>
                    <w:jc w:val="center"/>
                    <w:rPr>
                      <w:iCs/>
                    </w:rPr>
                  </w:pPr>
                  <w:r w:rsidRPr="00BC3FFF">
                    <w:rPr>
                      <w:iCs/>
                    </w:rPr>
                    <w:t>по региональным нормативам градостроительного проектирования</w:t>
                  </w:r>
                </w:p>
              </w:tc>
            </w:tr>
            <w:tr w:rsidR="006F5C42" w:rsidRPr="00BC3FFF" w:rsidTr="00AA6CAD">
              <w:trPr>
                <w:trHeight w:val="690"/>
              </w:trPr>
              <w:tc>
                <w:tcPr>
                  <w:tcW w:w="2585" w:type="dxa"/>
                  <w:vMerge/>
                  <w:tcBorders>
                    <w:top w:val="single" w:sz="4" w:space="0" w:color="000000"/>
                    <w:left w:val="single" w:sz="4" w:space="0" w:color="auto"/>
                    <w:bottom w:val="single" w:sz="4" w:space="0" w:color="000000"/>
                    <w:right w:val="single" w:sz="4" w:space="0" w:color="auto"/>
                  </w:tcBorders>
                </w:tcPr>
                <w:p w:rsidR="006F5C42" w:rsidRPr="00BC3FFF" w:rsidRDefault="006F5C42" w:rsidP="00AA6CAD">
                  <w:pPr>
                    <w:jc w:val="center"/>
                    <w:rPr>
                      <w:iCs/>
                    </w:rPr>
                  </w:pPr>
                </w:p>
              </w:tc>
              <w:tc>
                <w:tcPr>
                  <w:tcW w:w="1271" w:type="dxa"/>
                  <w:vMerge/>
                  <w:tcBorders>
                    <w:top w:val="single" w:sz="4" w:space="0" w:color="auto"/>
                    <w:left w:val="single" w:sz="4" w:space="0" w:color="auto"/>
                    <w:bottom w:val="single" w:sz="4" w:space="0" w:color="auto"/>
                    <w:right w:val="single" w:sz="4" w:space="0" w:color="auto"/>
                  </w:tcBorders>
                </w:tcPr>
                <w:p w:rsidR="006F5C42" w:rsidRPr="00BC3FFF" w:rsidRDefault="006F5C42" w:rsidP="00AA6CAD">
                  <w:pPr>
                    <w:jc w:val="center"/>
                    <w:rPr>
                      <w:iCs/>
                    </w:rPr>
                  </w:pPr>
                </w:p>
              </w:tc>
              <w:tc>
                <w:tcPr>
                  <w:tcW w:w="1275" w:type="dxa"/>
                  <w:vMerge/>
                  <w:tcBorders>
                    <w:top w:val="single" w:sz="4" w:space="0" w:color="auto"/>
                    <w:left w:val="single" w:sz="4" w:space="0" w:color="auto"/>
                    <w:bottom w:val="single" w:sz="4" w:space="0" w:color="auto"/>
                    <w:right w:val="single" w:sz="4" w:space="0" w:color="auto"/>
                  </w:tcBorders>
                </w:tcPr>
                <w:p w:rsidR="006F5C42" w:rsidRPr="00BC3FFF" w:rsidRDefault="006F5C42" w:rsidP="00AA6CAD">
                  <w:pPr>
                    <w:jc w:val="center"/>
                    <w:rPr>
                      <w:iCs/>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6F5C42" w:rsidRDefault="00BE49AF" w:rsidP="00AA6CAD">
                  <w:pPr>
                    <w:jc w:val="center"/>
                    <w:rPr>
                      <w:iCs/>
                    </w:rPr>
                  </w:pPr>
                  <w:r>
                    <w:rPr>
                      <w:iCs/>
                    </w:rPr>
                    <w:t xml:space="preserve">   </w:t>
                  </w:r>
                  <w:r w:rsidR="006F5C42" w:rsidRPr="00BC3FFF">
                    <w:rPr>
                      <w:iCs/>
                    </w:rPr>
                    <w:t>2015</w:t>
                  </w:r>
                  <w:r w:rsidR="006F5C42">
                    <w:rPr>
                      <w:iCs/>
                    </w:rPr>
                    <w:t xml:space="preserve"> – </w:t>
                  </w:r>
                  <w:r w:rsidR="006F5C42" w:rsidRPr="00BC3FFF">
                    <w:rPr>
                      <w:iCs/>
                    </w:rPr>
                    <w:t>2020</w:t>
                  </w:r>
                </w:p>
                <w:p w:rsidR="00BE49AF" w:rsidRPr="00BC3FFF" w:rsidRDefault="00BE49AF" w:rsidP="00AA6CAD">
                  <w:pPr>
                    <w:jc w:val="center"/>
                    <w:rPr>
                      <w:iCs/>
                    </w:rPr>
                  </w:pPr>
                  <w:r>
                    <w:rPr>
                      <w:iCs/>
                    </w:rPr>
                    <w:t>годы</w:t>
                  </w:r>
                </w:p>
              </w:tc>
              <w:tc>
                <w:tcPr>
                  <w:tcW w:w="2375" w:type="dxa"/>
                  <w:vMerge w:val="restart"/>
                  <w:tcBorders>
                    <w:top w:val="nil"/>
                    <w:left w:val="single" w:sz="4" w:space="0" w:color="auto"/>
                    <w:bottom w:val="single" w:sz="4" w:space="0" w:color="auto"/>
                    <w:right w:val="single" w:sz="4" w:space="0" w:color="auto"/>
                  </w:tcBorders>
                  <w:shd w:val="clear" w:color="auto" w:fill="auto"/>
                </w:tcPr>
                <w:p w:rsidR="00BE49AF" w:rsidRDefault="00BE49AF" w:rsidP="00AA6CAD">
                  <w:pPr>
                    <w:ind w:right="1128"/>
                    <w:jc w:val="center"/>
                    <w:rPr>
                      <w:iCs/>
                    </w:rPr>
                  </w:pPr>
                  <w:r>
                    <w:rPr>
                      <w:iCs/>
                    </w:rPr>
                    <w:t xml:space="preserve">   </w:t>
                  </w:r>
                  <w:r w:rsidR="006F5C42" w:rsidRPr="00BC3FFF">
                    <w:rPr>
                      <w:iCs/>
                    </w:rPr>
                    <w:t>2020</w:t>
                  </w:r>
                  <w:r w:rsidR="006F5C42">
                    <w:rPr>
                      <w:iCs/>
                    </w:rPr>
                    <w:t xml:space="preserve"> – </w:t>
                  </w:r>
                  <w:r w:rsidR="006F5C42" w:rsidRPr="00BC3FFF">
                    <w:rPr>
                      <w:iCs/>
                    </w:rPr>
                    <w:t>2025</w:t>
                  </w:r>
                </w:p>
                <w:p w:rsidR="006F5C42" w:rsidRPr="00BC3FFF" w:rsidRDefault="00BE49AF" w:rsidP="00AA6CAD">
                  <w:pPr>
                    <w:ind w:right="1128"/>
                    <w:jc w:val="center"/>
                    <w:rPr>
                      <w:iCs/>
                    </w:rPr>
                  </w:pPr>
                  <w:r>
                    <w:rPr>
                      <w:iCs/>
                    </w:rPr>
                    <w:t>годы</w:t>
                  </w:r>
                </w:p>
              </w:tc>
            </w:tr>
            <w:tr w:rsidR="006F5C42" w:rsidRPr="00BC3FFF" w:rsidTr="000E5AF0">
              <w:trPr>
                <w:trHeight w:val="690"/>
              </w:trPr>
              <w:tc>
                <w:tcPr>
                  <w:tcW w:w="2585" w:type="dxa"/>
                  <w:vMerge/>
                  <w:tcBorders>
                    <w:top w:val="single" w:sz="4" w:space="0" w:color="000000"/>
                    <w:left w:val="single" w:sz="4" w:space="0" w:color="auto"/>
                    <w:bottom w:val="single" w:sz="4" w:space="0" w:color="000000"/>
                    <w:right w:val="single" w:sz="4" w:space="0" w:color="auto"/>
                  </w:tcBorders>
                </w:tcPr>
                <w:p w:rsidR="006F5C42" w:rsidRPr="00BC3FFF" w:rsidRDefault="006F5C42" w:rsidP="00AA6CAD">
                  <w:pPr>
                    <w:jc w:val="both"/>
                    <w:rPr>
                      <w:iCs/>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134"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2375"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ind w:right="1050"/>
                    <w:jc w:val="both"/>
                    <w:rPr>
                      <w:iCs/>
                    </w:rPr>
                  </w:pPr>
                </w:p>
              </w:tc>
            </w:tr>
            <w:tr w:rsidR="006F5C42" w:rsidRPr="00BC3FFF" w:rsidTr="000E5AF0">
              <w:trPr>
                <w:trHeight w:val="330"/>
              </w:trPr>
              <w:tc>
                <w:tcPr>
                  <w:tcW w:w="2585" w:type="dxa"/>
                  <w:vMerge/>
                  <w:tcBorders>
                    <w:top w:val="single" w:sz="4" w:space="0" w:color="000000"/>
                    <w:left w:val="single" w:sz="4" w:space="0" w:color="auto"/>
                    <w:bottom w:val="single" w:sz="4" w:space="0" w:color="000000"/>
                    <w:right w:val="single" w:sz="4" w:space="0" w:color="auto"/>
                  </w:tcBorders>
                </w:tcPr>
                <w:p w:rsidR="006F5C42" w:rsidRPr="00BC3FFF" w:rsidRDefault="006F5C42" w:rsidP="00AA6CAD">
                  <w:pPr>
                    <w:jc w:val="both"/>
                    <w:rPr>
                      <w:iCs/>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134"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2375"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ind w:right="1050"/>
                    <w:jc w:val="both"/>
                    <w:rPr>
                      <w:iCs/>
                    </w:rPr>
                  </w:pPr>
                </w:p>
              </w:tc>
            </w:tr>
            <w:tr w:rsidR="006F5C42" w:rsidRPr="00BC3FFF" w:rsidTr="000E5AF0">
              <w:trPr>
                <w:trHeight w:val="276"/>
              </w:trPr>
              <w:tc>
                <w:tcPr>
                  <w:tcW w:w="2585" w:type="dxa"/>
                  <w:vMerge/>
                  <w:tcBorders>
                    <w:top w:val="single" w:sz="4" w:space="0" w:color="000000"/>
                    <w:left w:val="single" w:sz="4" w:space="0" w:color="auto"/>
                    <w:bottom w:val="single" w:sz="4" w:space="0" w:color="000000"/>
                    <w:right w:val="single" w:sz="4" w:space="0" w:color="auto"/>
                  </w:tcBorders>
                </w:tcPr>
                <w:p w:rsidR="006F5C42" w:rsidRPr="00BC3FFF" w:rsidRDefault="006F5C42" w:rsidP="00AA6CAD">
                  <w:pPr>
                    <w:jc w:val="both"/>
                    <w:rPr>
                      <w:iCs/>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1134"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jc w:val="both"/>
                    <w:rPr>
                      <w:iCs/>
                    </w:rPr>
                  </w:pPr>
                </w:p>
              </w:tc>
              <w:tc>
                <w:tcPr>
                  <w:tcW w:w="2375" w:type="dxa"/>
                  <w:vMerge/>
                  <w:tcBorders>
                    <w:top w:val="nil"/>
                    <w:left w:val="single" w:sz="4" w:space="0" w:color="auto"/>
                    <w:bottom w:val="single" w:sz="4" w:space="0" w:color="auto"/>
                    <w:right w:val="single" w:sz="4" w:space="0" w:color="auto"/>
                  </w:tcBorders>
                  <w:vAlign w:val="center"/>
                </w:tcPr>
                <w:p w:rsidR="006F5C42" w:rsidRPr="00BC3FFF" w:rsidRDefault="006F5C42" w:rsidP="00AA6CAD">
                  <w:pPr>
                    <w:ind w:right="1050"/>
                    <w:jc w:val="both"/>
                    <w:rPr>
                      <w:iCs/>
                    </w:rPr>
                  </w:pPr>
                </w:p>
              </w:tc>
            </w:tr>
            <w:tr w:rsidR="006F5C42" w:rsidRPr="00BC3FFF" w:rsidTr="000E5AF0">
              <w:trPr>
                <w:trHeight w:val="315"/>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Российская Федерация</w:t>
                  </w:r>
                </w:p>
              </w:tc>
              <w:tc>
                <w:tcPr>
                  <w:tcW w:w="1271" w:type="dxa"/>
                  <w:tcBorders>
                    <w:top w:val="nil"/>
                    <w:left w:val="nil"/>
                    <w:bottom w:val="single" w:sz="4" w:space="0" w:color="auto"/>
                    <w:right w:val="single" w:sz="4" w:space="0" w:color="auto"/>
                  </w:tcBorders>
                  <w:shd w:val="clear" w:color="auto" w:fill="auto"/>
                  <w:vAlign w:val="bottom"/>
                </w:tcPr>
                <w:p w:rsidR="006F5C42" w:rsidRPr="00BC3FFF" w:rsidRDefault="006F5C42" w:rsidP="00BE49AF">
                  <w:pPr>
                    <w:jc w:val="center"/>
                  </w:pPr>
                  <w:r w:rsidRPr="00BC3FFF">
                    <w:t>23,4</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1134" w:type="dxa"/>
                  <w:tcBorders>
                    <w:top w:val="nil"/>
                    <w:left w:val="nil"/>
                    <w:bottom w:val="single" w:sz="4" w:space="0" w:color="auto"/>
                    <w:right w:val="single" w:sz="4" w:space="0" w:color="auto"/>
                  </w:tcBorders>
                  <w:shd w:val="clear" w:color="auto" w:fill="auto"/>
                  <w:vAlign w:val="bottom"/>
                </w:tcPr>
                <w:p w:rsidR="006F5C42" w:rsidRPr="00BC3FFF" w:rsidRDefault="006F5C42" w:rsidP="00BE49AF">
                  <w:pPr>
                    <w:jc w:val="center"/>
                  </w:pPr>
                </w:p>
              </w:tc>
              <w:tc>
                <w:tcPr>
                  <w:tcW w:w="2375" w:type="dxa"/>
                  <w:tcBorders>
                    <w:top w:val="nil"/>
                    <w:left w:val="nil"/>
                    <w:bottom w:val="single" w:sz="4" w:space="0" w:color="auto"/>
                    <w:right w:val="single" w:sz="4" w:space="0" w:color="auto"/>
                  </w:tcBorders>
                  <w:shd w:val="clear" w:color="auto" w:fill="auto"/>
                  <w:vAlign w:val="bottom"/>
                </w:tcPr>
                <w:p w:rsidR="006F5C42" w:rsidRPr="00BC3FFF" w:rsidRDefault="006F5C42" w:rsidP="00BE49AF">
                  <w:pPr>
                    <w:ind w:right="1050"/>
                    <w:jc w:val="center"/>
                  </w:pP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Московская область</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29,8</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1,04</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28</w:t>
                  </w: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r w:rsidRPr="00BC3FFF">
                    <w:t>28</w:t>
                  </w:r>
                </w:p>
              </w:tc>
            </w:tr>
            <w:tr w:rsidR="006F5C42" w:rsidRPr="00BC3FFF" w:rsidTr="00BE49AF">
              <w:trPr>
                <w:trHeight w:val="315"/>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rPr>
                      <w:bCs/>
                    </w:rPr>
                  </w:pPr>
                  <w:r w:rsidRPr="00BC3FFF">
                    <w:rPr>
                      <w:bCs/>
                    </w:rPr>
                    <w:t>Ленинградская область</w:t>
                  </w:r>
                </w:p>
              </w:tc>
              <w:tc>
                <w:tcPr>
                  <w:tcW w:w="1271"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pPr>
                  <w:r w:rsidRPr="00BC3FFF">
                    <w:t>26,6</w:t>
                  </w:r>
                </w:p>
              </w:tc>
              <w:tc>
                <w:tcPr>
                  <w:tcW w:w="1275"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pPr>
                  <w:r w:rsidRPr="00BC3FFF">
                    <w:t>1,11</w:t>
                  </w:r>
                </w:p>
              </w:tc>
              <w:tc>
                <w:tcPr>
                  <w:tcW w:w="1134"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rPr>
                      <w:bCs/>
                    </w:rPr>
                  </w:pPr>
                  <w:r w:rsidRPr="00BC3FFF">
                    <w:rPr>
                      <w:bCs/>
                    </w:rPr>
                    <w:t>30</w:t>
                  </w:r>
                  <w:r>
                    <w:rPr>
                      <w:bCs/>
                    </w:rPr>
                    <w:t xml:space="preserve"> – </w:t>
                  </w:r>
                  <w:r w:rsidRPr="00BC3FFF">
                    <w:rPr>
                      <w:bCs/>
                    </w:rPr>
                    <w:t>35</w:t>
                  </w:r>
                </w:p>
              </w:tc>
              <w:tc>
                <w:tcPr>
                  <w:tcW w:w="2375" w:type="dxa"/>
                  <w:tcBorders>
                    <w:top w:val="nil"/>
                    <w:left w:val="nil"/>
                    <w:bottom w:val="single" w:sz="4" w:space="0" w:color="auto"/>
                    <w:right w:val="single" w:sz="4" w:space="0" w:color="auto"/>
                  </w:tcBorders>
                  <w:shd w:val="clear" w:color="auto" w:fill="auto"/>
                  <w:noWrap/>
                </w:tcPr>
                <w:p w:rsidR="006F5C42" w:rsidRPr="00BC3FFF" w:rsidRDefault="006F5C42" w:rsidP="00BE49AF">
                  <w:pPr>
                    <w:ind w:right="1050"/>
                    <w:jc w:val="center"/>
                    <w:rPr>
                      <w:bCs/>
                    </w:rPr>
                  </w:pPr>
                  <w:r w:rsidRPr="00BC3FFF">
                    <w:rPr>
                      <w:bCs/>
                    </w:rPr>
                    <w:t>35</w:t>
                  </w:r>
                  <w:r>
                    <w:rPr>
                      <w:bCs/>
                    </w:rPr>
                    <w:t xml:space="preserve"> – </w:t>
                  </w:r>
                  <w:r w:rsidRPr="00BC3FFF">
                    <w:rPr>
                      <w:bCs/>
                    </w:rPr>
                    <w:t>40</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Республика Карелия</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28,7</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0,86</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Новгородская область</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28,5</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0,62</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r w:rsidRPr="00BC3FFF">
                    <w:t>30-50</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Псковская область</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23,8</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0,59</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28</w:t>
                  </w: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r w:rsidRPr="00BC3FFF">
                    <w:t>35</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t xml:space="preserve">г.  </w:t>
                  </w:r>
                  <w:r w:rsidRPr="00BC3FFF">
                    <w:t>Санкт-Петербург</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24,8</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0,90</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30</w:t>
                  </w: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r w:rsidRPr="00BC3FFF">
                    <w:t>35</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Нижегородская область</w:t>
                  </w:r>
                </w:p>
              </w:tc>
              <w:tc>
                <w:tcPr>
                  <w:tcW w:w="1271"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pPr>
                  <w:r w:rsidRPr="00BC3FFF">
                    <w:t>22,9</w:t>
                  </w:r>
                </w:p>
              </w:tc>
              <w:tc>
                <w:tcPr>
                  <w:tcW w:w="1275"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pPr>
                  <w:r w:rsidRPr="00BC3FFF">
                    <w:t>0,73</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right="1050"/>
                    <w:jc w:val="center"/>
                  </w:pP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Самарская область</w:t>
                  </w:r>
                </w:p>
              </w:tc>
              <w:tc>
                <w:tcPr>
                  <w:tcW w:w="1271" w:type="dxa"/>
                  <w:tcBorders>
                    <w:top w:val="nil"/>
                    <w:left w:val="nil"/>
                    <w:bottom w:val="single" w:sz="4" w:space="0" w:color="auto"/>
                    <w:right w:val="single" w:sz="4" w:space="0" w:color="auto"/>
                  </w:tcBorders>
                  <w:shd w:val="clear" w:color="auto" w:fill="auto"/>
                  <w:noWrap/>
                </w:tcPr>
                <w:p w:rsidR="006F5C42" w:rsidRPr="00BC3FFF" w:rsidRDefault="006F5C42" w:rsidP="00BE49AF">
                  <w:pPr>
                    <w:jc w:val="center"/>
                  </w:pPr>
                  <w:r w:rsidRPr="00BC3FFF">
                    <w:t>23,7</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1134" w:type="dxa"/>
                  <w:tcBorders>
                    <w:top w:val="nil"/>
                    <w:left w:val="nil"/>
                    <w:bottom w:val="single" w:sz="4" w:space="0" w:color="auto"/>
                    <w:right w:val="single" w:sz="4" w:space="0" w:color="auto"/>
                  </w:tcBorders>
                  <w:shd w:val="clear" w:color="auto" w:fill="auto"/>
                  <w:noWrap/>
                  <w:vAlign w:val="bottom"/>
                </w:tcPr>
                <w:p w:rsidR="006F5C42" w:rsidRDefault="006F5C42" w:rsidP="00BE49AF">
                  <w:pPr>
                    <w:jc w:val="center"/>
                  </w:pPr>
                  <w:r w:rsidRPr="00BC3FFF">
                    <w:t>18</w:t>
                  </w:r>
                </w:p>
                <w:p w:rsidR="006F5C42" w:rsidRPr="00BC3FFF" w:rsidRDefault="006F5C42" w:rsidP="00BE49AF">
                  <w:pPr>
                    <w:jc w:val="center"/>
                  </w:pPr>
                  <w:r w:rsidRPr="00BC3FFF">
                    <w:t>и более</w:t>
                  </w:r>
                </w:p>
              </w:tc>
              <w:tc>
                <w:tcPr>
                  <w:tcW w:w="2375" w:type="dxa"/>
                  <w:tcBorders>
                    <w:top w:val="nil"/>
                    <w:left w:val="nil"/>
                    <w:bottom w:val="single" w:sz="4" w:space="0" w:color="auto"/>
                    <w:right w:val="single" w:sz="4" w:space="0" w:color="auto"/>
                  </w:tcBorders>
                  <w:shd w:val="clear" w:color="auto" w:fill="auto"/>
                  <w:noWrap/>
                  <w:vAlign w:val="bottom"/>
                </w:tcPr>
                <w:p w:rsidR="006F5C42" w:rsidRDefault="006F5C42" w:rsidP="00BE49AF">
                  <w:pPr>
                    <w:ind w:right="1133"/>
                    <w:jc w:val="center"/>
                  </w:pPr>
                  <w:r w:rsidRPr="00BC3FFF">
                    <w:t>18</w:t>
                  </w:r>
                </w:p>
                <w:p w:rsidR="006F5C42" w:rsidRPr="00BC3FFF" w:rsidRDefault="006F5C42" w:rsidP="00BE49AF">
                  <w:pPr>
                    <w:ind w:right="1133"/>
                    <w:jc w:val="center"/>
                  </w:pPr>
                  <w:r w:rsidRPr="00BC3FFF">
                    <w:t>и более</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Свердловская область</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25,9</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0,66</w:t>
                  </w: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left="-113" w:right="-103"/>
                    <w:jc w:val="center"/>
                  </w:pPr>
                  <w:r w:rsidRPr="00BC3FFF">
                    <w:t>25,0 – 29,0</w:t>
                  </w: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left="-113" w:right="1133"/>
                    <w:jc w:val="center"/>
                  </w:pPr>
                  <w:r w:rsidRPr="00BC3FFF">
                    <w:t>30,7</w:t>
                  </w:r>
                  <w:r>
                    <w:t xml:space="preserve"> –</w:t>
                  </w:r>
                  <w:r w:rsidRPr="00BC3FFF">
                    <w:t xml:space="preserve"> 35,7</w:t>
                  </w:r>
                </w:p>
              </w:tc>
            </w:tr>
            <w:tr w:rsidR="006F5C42" w:rsidRPr="00BC3FFF" w:rsidTr="000E5AF0">
              <w:trPr>
                <w:trHeight w:val="300"/>
              </w:trPr>
              <w:tc>
                <w:tcPr>
                  <w:tcW w:w="2585" w:type="dxa"/>
                  <w:tcBorders>
                    <w:top w:val="nil"/>
                    <w:left w:val="single" w:sz="4" w:space="0" w:color="auto"/>
                    <w:bottom w:val="single" w:sz="4" w:space="0" w:color="auto"/>
                    <w:right w:val="single" w:sz="4" w:space="0" w:color="auto"/>
                  </w:tcBorders>
                  <w:shd w:val="clear" w:color="auto" w:fill="auto"/>
                  <w:noWrap/>
                </w:tcPr>
                <w:p w:rsidR="006F5C42" w:rsidRPr="00BC3FFF" w:rsidRDefault="006F5C42" w:rsidP="00AA6CAD">
                  <w:pPr>
                    <w:jc w:val="both"/>
                  </w:pPr>
                  <w:r w:rsidRPr="00BC3FFF">
                    <w:t>Ярославская область</w:t>
                  </w:r>
                </w:p>
              </w:tc>
              <w:tc>
                <w:tcPr>
                  <w:tcW w:w="1271"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r w:rsidRPr="00BC3FFF">
                    <w:t>24,8</w:t>
                  </w:r>
                </w:p>
              </w:tc>
              <w:tc>
                <w:tcPr>
                  <w:tcW w:w="12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jc w:val="center"/>
                  </w:pPr>
                </w:p>
              </w:tc>
              <w:tc>
                <w:tcPr>
                  <w:tcW w:w="1134"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left="-113" w:right="-103"/>
                    <w:jc w:val="center"/>
                  </w:pPr>
                  <w:r w:rsidRPr="00BC3FFF">
                    <w:t>23,4 – 35,3</w:t>
                  </w:r>
                </w:p>
              </w:tc>
              <w:tc>
                <w:tcPr>
                  <w:tcW w:w="2375" w:type="dxa"/>
                  <w:tcBorders>
                    <w:top w:val="nil"/>
                    <w:left w:val="nil"/>
                    <w:bottom w:val="single" w:sz="4" w:space="0" w:color="auto"/>
                    <w:right w:val="single" w:sz="4" w:space="0" w:color="auto"/>
                  </w:tcBorders>
                  <w:shd w:val="clear" w:color="auto" w:fill="auto"/>
                  <w:noWrap/>
                  <w:vAlign w:val="bottom"/>
                </w:tcPr>
                <w:p w:rsidR="006F5C42" w:rsidRPr="00BC3FFF" w:rsidRDefault="006F5C42" w:rsidP="00BE49AF">
                  <w:pPr>
                    <w:ind w:left="-113" w:right="1133"/>
                    <w:jc w:val="center"/>
                  </w:pPr>
                  <w:r w:rsidRPr="00BC3FFF">
                    <w:t>26,3 –</w:t>
                  </w:r>
                  <w:r>
                    <w:t xml:space="preserve"> 4</w:t>
                  </w:r>
                  <w:r w:rsidRPr="00BC3FFF">
                    <w:t>3,5</w:t>
                  </w:r>
                </w:p>
              </w:tc>
            </w:tr>
          </w:tbl>
          <w:p w:rsidR="002538FB" w:rsidRPr="00065D09" w:rsidRDefault="002538FB" w:rsidP="00AA6CAD">
            <w:pPr>
              <w:jc w:val="both"/>
              <w:rPr>
                <w:color w:val="008000"/>
                <w:sz w:val="28"/>
                <w:szCs w:val="28"/>
              </w:rPr>
            </w:pPr>
          </w:p>
          <w:p w:rsidR="006F5C42" w:rsidRPr="00065D09" w:rsidRDefault="006F5C42" w:rsidP="00AC1D8F">
            <w:pPr>
              <w:ind w:firstLine="317"/>
              <w:jc w:val="both"/>
              <w:rPr>
                <w:sz w:val="28"/>
                <w:szCs w:val="28"/>
              </w:rPr>
            </w:pPr>
            <w:r w:rsidRPr="00065D09">
              <w:rPr>
                <w:sz w:val="28"/>
                <w:szCs w:val="28"/>
              </w:rPr>
              <w:t>Сравнение показателя жилищной обеспеченности, принятого для Ленинградской области настоящими нормативами</w:t>
            </w:r>
            <w:r>
              <w:rPr>
                <w:sz w:val="28"/>
                <w:szCs w:val="28"/>
              </w:rPr>
              <w:t>,</w:t>
            </w:r>
            <w:r w:rsidRPr="00065D09">
              <w:rPr>
                <w:sz w:val="28"/>
                <w:szCs w:val="28"/>
              </w:rPr>
              <w:t xml:space="preserve"> с </w:t>
            </w:r>
            <w:r w:rsidR="002538FB">
              <w:rPr>
                <w:sz w:val="28"/>
                <w:szCs w:val="28"/>
              </w:rPr>
              <w:t>показателями других</w:t>
            </w:r>
            <w:r w:rsidRPr="00065D09">
              <w:rPr>
                <w:sz w:val="28"/>
                <w:szCs w:val="28"/>
              </w:rPr>
              <w:t xml:space="preserve"> субъект</w:t>
            </w:r>
            <w:r w:rsidR="002538FB">
              <w:rPr>
                <w:sz w:val="28"/>
                <w:szCs w:val="28"/>
              </w:rPr>
              <w:t>ов Российской Федерации</w:t>
            </w:r>
            <w:r w:rsidRPr="00065D09">
              <w:rPr>
                <w:sz w:val="28"/>
                <w:szCs w:val="28"/>
              </w:rPr>
              <w:t xml:space="preserve"> </w:t>
            </w:r>
            <w:r w:rsidR="00AC1D8F">
              <w:rPr>
                <w:sz w:val="28"/>
                <w:szCs w:val="28"/>
              </w:rPr>
              <w:t>свидетельствует о</w:t>
            </w:r>
            <w:r w:rsidRPr="00065D09">
              <w:rPr>
                <w:sz w:val="28"/>
                <w:szCs w:val="28"/>
              </w:rPr>
              <w:t xml:space="preserve"> примерно</w:t>
            </w:r>
            <w:r w:rsidR="00AC1D8F">
              <w:rPr>
                <w:sz w:val="28"/>
                <w:szCs w:val="28"/>
              </w:rPr>
              <w:t>м их</w:t>
            </w:r>
            <w:r w:rsidRPr="00065D09">
              <w:rPr>
                <w:sz w:val="28"/>
                <w:szCs w:val="28"/>
              </w:rPr>
              <w:t xml:space="preserve"> соответстви</w:t>
            </w:r>
            <w:r w:rsidR="00AC1D8F">
              <w:rPr>
                <w:sz w:val="28"/>
                <w:szCs w:val="28"/>
              </w:rPr>
              <w:t>и</w:t>
            </w:r>
            <w:r w:rsidRPr="00065D09">
              <w:rPr>
                <w:sz w:val="28"/>
                <w:szCs w:val="28"/>
              </w:rPr>
              <w:t xml:space="preserve"> </w:t>
            </w:r>
            <w:r w:rsidR="002538FB">
              <w:rPr>
                <w:sz w:val="28"/>
                <w:szCs w:val="28"/>
              </w:rPr>
              <w:t xml:space="preserve">                </w:t>
            </w:r>
            <w:r w:rsidRPr="00065D09">
              <w:rPr>
                <w:sz w:val="28"/>
                <w:szCs w:val="28"/>
              </w:rPr>
              <w:t>(та</w:t>
            </w:r>
            <w:r>
              <w:rPr>
                <w:sz w:val="28"/>
                <w:szCs w:val="28"/>
              </w:rPr>
              <w:t>блица 4</w:t>
            </w:r>
            <w:r w:rsidR="00AC1D8F">
              <w:rPr>
                <w:sz w:val="28"/>
                <w:szCs w:val="28"/>
              </w:rPr>
              <w:t xml:space="preserve"> настоящего приложения</w:t>
            </w:r>
            <w:r>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2.1.9,</w:t>
            </w:r>
          </w:p>
          <w:p w:rsidR="006F5C42" w:rsidRPr="00065D09" w:rsidRDefault="006F5C42" w:rsidP="000E5AF0">
            <w:pPr>
              <w:rPr>
                <w:sz w:val="28"/>
                <w:szCs w:val="28"/>
              </w:rPr>
            </w:pPr>
            <w:r w:rsidRPr="00065D09">
              <w:rPr>
                <w:sz w:val="28"/>
                <w:szCs w:val="28"/>
              </w:rPr>
              <w:t>2.2.1, 2.2.2,</w:t>
            </w:r>
          </w:p>
          <w:p w:rsidR="006F5C42" w:rsidRPr="00065D09" w:rsidRDefault="006F5C42" w:rsidP="000E5AF0">
            <w:pPr>
              <w:rPr>
                <w:sz w:val="28"/>
                <w:szCs w:val="28"/>
              </w:rPr>
            </w:pPr>
            <w:r w:rsidRPr="00065D09">
              <w:rPr>
                <w:sz w:val="28"/>
                <w:szCs w:val="28"/>
              </w:rPr>
              <w:t>2.2.10,</w:t>
            </w:r>
          </w:p>
          <w:p w:rsidR="006F5C42" w:rsidRPr="00065D09" w:rsidRDefault="006F5C42" w:rsidP="000E5AF0">
            <w:pPr>
              <w:rPr>
                <w:color w:val="FF0000"/>
                <w:sz w:val="28"/>
                <w:szCs w:val="28"/>
              </w:rPr>
            </w:pPr>
            <w:r w:rsidRPr="00065D09">
              <w:rPr>
                <w:sz w:val="28"/>
                <w:szCs w:val="28"/>
              </w:rPr>
              <w:t>2.2.10-1</w:t>
            </w:r>
          </w:p>
        </w:tc>
        <w:tc>
          <w:tcPr>
            <w:tcW w:w="7512" w:type="dxa"/>
            <w:shd w:val="clear" w:color="auto" w:fill="auto"/>
          </w:tcPr>
          <w:p w:rsidR="006F5C42" w:rsidRPr="00065D09" w:rsidRDefault="006F5C42" w:rsidP="00BE49AF">
            <w:pPr>
              <w:ind w:firstLine="540"/>
              <w:jc w:val="both"/>
              <w:rPr>
                <w:sz w:val="28"/>
                <w:szCs w:val="28"/>
              </w:rPr>
            </w:pPr>
            <w:r w:rsidRPr="00065D09">
              <w:rPr>
                <w:sz w:val="28"/>
                <w:szCs w:val="28"/>
              </w:rPr>
              <w:t>Р</w:t>
            </w:r>
            <w:r>
              <w:rPr>
                <w:sz w:val="28"/>
                <w:szCs w:val="28"/>
              </w:rPr>
              <w:t xml:space="preserve">егиональные </w:t>
            </w:r>
            <w:r w:rsidR="00BE49AF">
              <w:rPr>
                <w:sz w:val="28"/>
                <w:szCs w:val="28"/>
              </w:rPr>
              <w:t xml:space="preserve">нормативы градостроительного проектирования </w:t>
            </w:r>
            <w:r w:rsidR="002538FB">
              <w:rPr>
                <w:sz w:val="28"/>
                <w:szCs w:val="28"/>
              </w:rPr>
              <w:t xml:space="preserve">(РНГП) </w:t>
            </w:r>
            <w:r w:rsidRPr="00065D09">
              <w:rPr>
                <w:sz w:val="28"/>
                <w:szCs w:val="28"/>
              </w:rPr>
              <w:t xml:space="preserve">могут устанавливать предельные </w:t>
            </w:r>
            <w:r w:rsidR="00BE49AF">
              <w:rPr>
                <w:sz w:val="28"/>
                <w:szCs w:val="28"/>
              </w:rPr>
              <w:t xml:space="preserve"> з</w:t>
            </w:r>
            <w:r w:rsidRPr="00065D09">
              <w:rPr>
                <w:sz w:val="28"/>
                <w:szCs w:val="28"/>
              </w:rPr>
              <w:t xml:space="preserve">начения расчетных показателей минимально допустимого уровня </w:t>
            </w:r>
            <w:r w:rsidR="00BE49AF">
              <w:rPr>
                <w:sz w:val="28"/>
                <w:szCs w:val="28"/>
              </w:rPr>
              <w:t>о</w:t>
            </w:r>
            <w:r w:rsidRPr="00065D09">
              <w:rPr>
                <w:sz w:val="28"/>
                <w:szCs w:val="28"/>
              </w:rPr>
              <w:t>беспеченности объектами местного значения, предусмотренными ч</w:t>
            </w:r>
            <w:r>
              <w:rPr>
                <w:sz w:val="28"/>
                <w:szCs w:val="28"/>
              </w:rPr>
              <w:t>астями 3 и 4 статьи 29.2 Г</w:t>
            </w:r>
            <w:r w:rsidR="002538FB">
              <w:rPr>
                <w:sz w:val="28"/>
                <w:szCs w:val="28"/>
              </w:rPr>
              <w:t>р</w:t>
            </w:r>
            <w:r>
              <w:rPr>
                <w:sz w:val="28"/>
                <w:szCs w:val="28"/>
              </w:rPr>
              <w:t>К.</w:t>
            </w:r>
          </w:p>
          <w:p w:rsidR="006F5C42" w:rsidRPr="00065D09" w:rsidRDefault="006F5C42" w:rsidP="002538FB">
            <w:pPr>
              <w:ind w:firstLine="540"/>
              <w:jc w:val="both"/>
              <w:rPr>
                <w:sz w:val="28"/>
                <w:szCs w:val="28"/>
              </w:rPr>
            </w:pPr>
            <w:r w:rsidRPr="00065D09">
              <w:rPr>
                <w:sz w:val="28"/>
                <w:szCs w:val="28"/>
              </w:rPr>
              <w:t xml:space="preserve">В соответствии с частью 4 статьи 29.2  </w:t>
            </w:r>
            <w:r>
              <w:rPr>
                <w:sz w:val="28"/>
                <w:szCs w:val="28"/>
              </w:rPr>
              <w:t xml:space="preserve">ГрК </w:t>
            </w:r>
            <w:r w:rsidRPr="00065D09">
              <w:rPr>
                <w:sz w:val="28"/>
                <w:szCs w:val="28"/>
              </w:rPr>
              <w:t xml:space="preserve">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w:t>
            </w:r>
            <w:r>
              <w:rPr>
                <w:sz w:val="28"/>
                <w:szCs w:val="28"/>
              </w:rPr>
              <w:lastRenderedPageBreak/>
              <w:t>о</w:t>
            </w:r>
            <w:r w:rsidRPr="00065D09">
              <w:rPr>
                <w:sz w:val="28"/>
                <w:szCs w:val="28"/>
              </w:rPr>
              <w:t>бъектами местного значения поселения, городского округа, относящимися к областям, указанным в пункте 1 части 5 статьи 23 ГрК.</w:t>
            </w:r>
          </w:p>
          <w:p w:rsidR="006F5C42" w:rsidRPr="00065D09" w:rsidRDefault="006F5C42" w:rsidP="00BE49AF">
            <w:pPr>
              <w:autoSpaceDE w:val="0"/>
              <w:autoSpaceDN w:val="0"/>
              <w:adjustRightInd w:val="0"/>
              <w:ind w:firstLine="540"/>
              <w:jc w:val="both"/>
              <w:outlineLvl w:val="0"/>
              <w:rPr>
                <w:sz w:val="28"/>
                <w:szCs w:val="28"/>
              </w:rPr>
            </w:pPr>
            <w:r w:rsidRPr="00065D09">
              <w:rPr>
                <w:sz w:val="28"/>
                <w:szCs w:val="28"/>
              </w:rPr>
              <w:t>Статья 23 ГрК устанавливает содержание генерального плана поселения и генерального плана городского округа.</w:t>
            </w:r>
          </w:p>
          <w:p w:rsidR="006F5C42" w:rsidRPr="00065D09" w:rsidRDefault="006F5C42" w:rsidP="00BE49AF">
            <w:pPr>
              <w:autoSpaceDE w:val="0"/>
              <w:autoSpaceDN w:val="0"/>
              <w:adjustRightInd w:val="0"/>
              <w:ind w:firstLine="540"/>
              <w:jc w:val="both"/>
              <w:outlineLvl w:val="0"/>
              <w:rPr>
                <w:sz w:val="28"/>
                <w:szCs w:val="28"/>
              </w:rPr>
            </w:pPr>
            <w:r w:rsidRPr="00065D09">
              <w:rPr>
                <w:sz w:val="28"/>
                <w:szCs w:val="28"/>
              </w:rPr>
              <w:t>В части 5 статьи 23 ГрК перечислены объекты местного значения, подлежащие отображению на картах в составе генерального плана поселения, городского округа, относящи</w:t>
            </w:r>
            <w:r w:rsidR="00AC1D8F">
              <w:rPr>
                <w:sz w:val="28"/>
                <w:szCs w:val="28"/>
              </w:rPr>
              <w:t>е</w:t>
            </w:r>
            <w:r w:rsidRPr="00065D09">
              <w:rPr>
                <w:sz w:val="28"/>
                <w:szCs w:val="28"/>
              </w:rPr>
              <w:t>ся к различным областям</w:t>
            </w:r>
            <w:r w:rsidR="00AC1D8F">
              <w:rPr>
                <w:sz w:val="28"/>
                <w:szCs w:val="28"/>
              </w:rPr>
              <w:t>,</w:t>
            </w:r>
            <w:r w:rsidRPr="00065D09">
              <w:rPr>
                <w:sz w:val="28"/>
                <w:szCs w:val="28"/>
              </w:rPr>
              <w:t xml:space="preserve"> в связи с решением вопросов местного значения поселения, городского округа (пер</w:t>
            </w:r>
            <w:r>
              <w:rPr>
                <w:sz w:val="28"/>
                <w:szCs w:val="28"/>
              </w:rPr>
              <w:t xml:space="preserve">ечень карт приведен в пунктах 2 – </w:t>
            </w:r>
            <w:r w:rsidRPr="00065D09">
              <w:rPr>
                <w:sz w:val="28"/>
                <w:szCs w:val="28"/>
              </w:rPr>
              <w:t>4 части 3 статьи 23 ГрК).</w:t>
            </w:r>
          </w:p>
          <w:p w:rsidR="006F5C42" w:rsidRPr="00065D09" w:rsidRDefault="006F5C42" w:rsidP="00BE49AF">
            <w:pPr>
              <w:autoSpaceDE w:val="0"/>
              <w:autoSpaceDN w:val="0"/>
              <w:adjustRightInd w:val="0"/>
              <w:ind w:firstLine="540"/>
              <w:jc w:val="both"/>
              <w:outlineLvl w:val="0"/>
              <w:rPr>
                <w:sz w:val="28"/>
                <w:szCs w:val="28"/>
              </w:rPr>
            </w:pPr>
            <w:r w:rsidRPr="00065D09">
              <w:rPr>
                <w:sz w:val="28"/>
                <w:szCs w:val="28"/>
              </w:rPr>
              <w:t xml:space="preserve">К вопросам местного значения, определенным </w:t>
            </w:r>
            <w:r w:rsidR="00AC1D8F">
              <w:rPr>
                <w:sz w:val="28"/>
                <w:szCs w:val="28"/>
              </w:rPr>
              <w:t>Ф</w:t>
            </w:r>
            <w:r>
              <w:rPr>
                <w:sz w:val="28"/>
                <w:szCs w:val="28"/>
              </w:rPr>
              <w:t>едеральным законом от 6 октября 20</w:t>
            </w:r>
            <w:r w:rsidR="002538FB">
              <w:rPr>
                <w:sz w:val="28"/>
                <w:szCs w:val="28"/>
              </w:rPr>
              <w:t>0</w:t>
            </w:r>
            <w:r>
              <w:rPr>
                <w:sz w:val="28"/>
                <w:szCs w:val="28"/>
              </w:rPr>
              <w:t>3 года № 131-ФЗ</w:t>
            </w:r>
            <w:r w:rsidR="002538FB">
              <w:rPr>
                <w:sz w:val="28"/>
                <w:szCs w:val="28"/>
              </w:rPr>
              <w:t xml:space="preserve">          "Об общих принципах организации местного самоуправления в Российской Федерации"</w:t>
            </w:r>
            <w:r w:rsidRPr="00065D09">
              <w:rPr>
                <w:sz w:val="28"/>
                <w:szCs w:val="28"/>
              </w:rPr>
              <w:t>, относится в том числе и обеспечение условий для жилищного строительства (пункт 6 части 1 статьи 14, пункт 6 части 1 статьи 16). Установление предельных параметров высоты или этажности жилых зданий относится к области обеспечения условий для жилищного строительства, так как определяет условия безопасности и комфортности проживания населения.</w:t>
            </w:r>
          </w:p>
          <w:p w:rsidR="006F5C42" w:rsidRPr="00065D09" w:rsidRDefault="006F5C42" w:rsidP="00BE49AF">
            <w:pPr>
              <w:autoSpaceDE w:val="0"/>
              <w:autoSpaceDN w:val="0"/>
              <w:adjustRightInd w:val="0"/>
              <w:ind w:firstLine="540"/>
              <w:jc w:val="both"/>
              <w:rPr>
                <w:sz w:val="28"/>
                <w:szCs w:val="28"/>
              </w:rPr>
            </w:pPr>
            <w:r w:rsidRPr="00065D09">
              <w:rPr>
                <w:sz w:val="28"/>
                <w:szCs w:val="28"/>
              </w:rPr>
              <w:t xml:space="preserve">На картах утверждаемых генеральных планов поселений и городского округа отображаются функциональные зоны поселения или городского округа, </w:t>
            </w:r>
            <w:r>
              <w:rPr>
                <w:sz w:val="28"/>
                <w:szCs w:val="28"/>
              </w:rPr>
              <w:t xml:space="preserve">                  </w:t>
            </w:r>
            <w:r w:rsidRPr="00065D09">
              <w:rPr>
                <w:sz w:val="28"/>
                <w:szCs w:val="28"/>
              </w:rPr>
              <w:t>в том числе зоны, предназначенные для  жилищного строительства</w:t>
            </w:r>
            <w:r>
              <w:rPr>
                <w:sz w:val="28"/>
                <w:szCs w:val="28"/>
              </w:rPr>
              <w:t>,</w:t>
            </w:r>
            <w:r w:rsidRPr="00065D09">
              <w:rPr>
                <w:sz w:val="28"/>
                <w:szCs w:val="28"/>
              </w:rPr>
              <w:t xml:space="preserve"> с различными параметрами высоты </w:t>
            </w:r>
            <w:r>
              <w:rPr>
                <w:sz w:val="28"/>
                <w:szCs w:val="28"/>
              </w:rPr>
              <w:t xml:space="preserve">                                </w:t>
            </w:r>
            <w:r w:rsidRPr="00065D09">
              <w:rPr>
                <w:sz w:val="28"/>
                <w:szCs w:val="28"/>
              </w:rPr>
              <w:t>и этажности (пункт 4 части 3 статьи 23 ГрК).</w:t>
            </w:r>
          </w:p>
          <w:p w:rsidR="006F5C42" w:rsidRPr="00065D09" w:rsidRDefault="006F5C42" w:rsidP="00BE49AF">
            <w:pPr>
              <w:ind w:firstLine="540"/>
              <w:jc w:val="both"/>
              <w:rPr>
                <w:sz w:val="28"/>
                <w:szCs w:val="28"/>
              </w:rPr>
            </w:pPr>
            <w:r w:rsidRPr="00065D09">
              <w:rPr>
                <w:sz w:val="28"/>
                <w:szCs w:val="28"/>
              </w:rPr>
              <w:t>Таким образом, установление предельных параметров жилых зданий в части предельной высоты или количества этажей не противоречит статье 29.2 ГрК и является установлением предельных значений расчетных показателей минимально допустимого уровня обеспеченности объектами местного значения, предусмотренными частями 3 и 4 статьи 29.2 ГрК.</w:t>
            </w:r>
          </w:p>
          <w:p w:rsidR="006F5C42" w:rsidRPr="00065D09" w:rsidRDefault="006F5C42" w:rsidP="00BE49AF">
            <w:pPr>
              <w:ind w:firstLine="540"/>
              <w:jc w:val="both"/>
              <w:rPr>
                <w:sz w:val="28"/>
                <w:szCs w:val="28"/>
              </w:rPr>
            </w:pPr>
            <w:r w:rsidRPr="00065D09">
              <w:rPr>
                <w:sz w:val="28"/>
                <w:szCs w:val="28"/>
              </w:rPr>
              <w:t xml:space="preserve">В </w:t>
            </w:r>
            <w:r>
              <w:rPr>
                <w:sz w:val="28"/>
                <w:szCs w:val="28"/>
              </w:rPr>
              <w:t>Справочнике проектировщика (</w:t>
            </w:r>
            <w:r w:rsidRPr="00065D09">
              <w:rPr>
                <w:sz w:val="28"/>
                <w:szCs w:val="28"/>
              </w:rPr>
              <w:t>Градостроительство. Под общ. ре</w:t>
            </w:r>
            <w:r w:rsidR="002538FB">
              <w:rPr>
                <w:sz w:val="28"/>
                <w:szCs w:val="28"/>
              </w:rPr>
              <w:t xml:space="preserve">д. В.Н. Белоусова. Изд. 2-е. М.: Стройиздат, 1978. С.273, </w:t>
            </w:r>
            <w:r w:rsidRPr="00065D09">
              <w:rPr>
                <w:sz w:val="28"/>
                <w:szCs w:val="28"/>
              </w:rPr>
              <w:t>таблиц</w:t>
            </w:r>
            <w:r w:rsidR="002538FB">
              <w:rPr>
                <w:sz w:val="28"/>
                <w:szCs w:val="28"/>
              </w:rPr>
              <w:t>а</w:t>
            </w:r>
            <w:r w:rsidRPr="00065D09">
              <w:rPr>
                <w:sz w:val="28"/>
                <w:szCs w:val="28"/>
              </w:rPr>
              <w:t xml:space="preserve"> </w:t>
            </w:r>
            <w:r w:rsidRPr="00065D09">
              <w:rPr>
                <w:sz w:val="28"/>
                <w:szCs w:val="28"/>
                <w:lang w:val="en-US"/>
              </w:rPr>
              <w:t>XVI</w:t>
            </w:r>
            <w:r w:rsidRPr="00065D09">
              <w:rPr>
                <w:sz w:val="28"/>
                <w:szCs w:val="28"/>
              </w:rPr>
              <w:t>.5) определен усредненный удельный размер элементов территории микрорайона в кв. м на 1 человека для жилых зданий с различной этажностью.</w:t>
            </w:r>
            <w:r w:rsidR="004F1F36">
              <w:rPr>
                <w:sz w:val="28"/>
                <w:szCs w:val="28"/>
              </w:rPr>
              <w:t xml:space="preserve"> </w:t>
            </w:r>
            <w:r w:rsidRPr="00065D09">
              <w:rPr>
                <w:sz w:val="28"/>
                <w:szCs w:val="28"/>
              </w:rPr>
              <w:t xml:space="preserve">Жилищная обеспеченность 1 человека на расчетный срок </w:t>
            </w:r>
            <w:r w:rsidR="004F1F36">
              <w:rPr>
                <w:sz w:val="28"/>
                <w:szCs w:val="28"/>
              </w:rPr>
              <w:t xml:space="preserve">                                     </w:t>
            </w:r>
            <w:r w:rsidRPr="00065D09">
              <w:rPr>
                <w:sz w:val="28"/>
                <w:szCs w:val="28"/>
              </w:rPr>
              <w:t xml:space="preserve">определена 18 кв. м общей площади в квартире </w:t>
            </w:r>
            <w:r w:rsidR="00AC1D8F">
              <w:rPr>
                <w:sz w:val="28"/>
                <w:szCs w:val="28"/>
              </w:rPr>
              <w:t xml:space="preserve">                                 </w:t>
            </w:r>
            <w:r w:rsidRPr="00065D09">
              <w:rPr>
                <w:sz w:val="28"/>
                <w:szCs w:val="28"/>
              </w:rPr>
              <w:t>на 1 человека (с. 272).</w:t>
            </w:r>
          </w:p>
          <w:p w:rsidR="0006338B" w:rsidRDefault="0006338B" w:rsidP="00BE49AF">
            <w:pPr>
              <w:ind w:firstLine="540"/>
              <w:jc w:val="both"/>
              <w:rPr>
                <w:sz w:val="28"/>
                <w:szCs w:val="28"/>
              </w:rPr>
            </w:pPr>
          </w:p>
          <w:p w:rsidR="006F5C42" w:rsidRDefault="006F5C42" w:rsidP="00BE49AF">
            <w:pPr>
              <w:ind w:firstLine="540"/>
              <w:jc w:val="both"/>
              <w:rPr>
                <w:sz w:val="28"/>
                <w:szCs w:val="28"/>
              </w:rPr>
            </w:pPr>
            <w:r w:rsidRPr="00065D09">
              <w:rPr>
                <w:sz w:val="28"/>
                <w:szCs w:val="28"/>
              </w:rPr>
              <w:lastRenderedPageBreak/>
              <w:t>Пересчет удельного размера территории микрорайона на 1 кв. м общей площади квартиры дает два ряда данных: этажность жилых зданий и удельный размер территории микрорайона на 1 кв. м общей площади квартиры:</w:t>
            </w:r>
          </w:p>
          <w:p w:rsidR="00BE49AF" w:rsidRPr="00065D09" w:rsidRDefault="00BE49AF" w:rsidP="000E5AF0">
            <w:pPr>
              <w:ind w:firstLine="540"/>
              <w:rPr>
                <w:sz w:val="28"/>
                <w:szCs w:val="28"/>
              </w:rPr>
            </w:pPr>
          </w:p>
          <w:tbl>
            <w:tblPr>
              <w:tblW w:w="7392" w:type="dxa"/>
              <w:tblLayout w:type="fixed"/>
              <w:tblCellMar>
                <w:left w:w="0" w:type="dxa"/>
                <w:right w:w="0" w:type="dxa"/>
              </w:tblCellMar>
              <w:tblLook w:val="0000" w:firstRow="0" w:lastRow="0" w:firstColumn="0" w:lastColumn="0" w:noHBand="0" w:noVBand="0"/>
            </w:tblPr>
            <w:tblGrid>
              <w:gridCol w:w="2150"/>
              <w:gridCol w:w="708"/>
              <w:gridCol w:w="567"/>
              <w:gridCol w:w="567"/>
              <w:gridCol w:w="567"/>
              <w:gridCol w:w="567"/>
              <w:gridCol w:w="567"/>
              <w:gridCol w:w="567"/>
              <w:gridCol w:w="567"/>
              <w:gridCol w:w="565"/>
            </w:tblGrid>
            <w:tr w:rsidR="004F1F36" w:rsidRPr="00065D09" w:rsidTr="004F1F36">
              <w:trPr>
                <w:trHeight w:val="254"/>
              </w:trPr>
              <w:tc>
                <w:tcPr>
                  <w:tcW w:w="2150" w:type="dxa"/>
                  <w:tcBorders>
                    <w:top w:val="single" w:sz="4" w:space="0" w:color="auto"/>
                    <w:left w:val="single" w:sz="8" w:space="0" w:color="auto"/>
                    <w:bottom w:val="single" w:sz="4" w:space="0" w:color="auto"/>
                    <w:right w:val="single" w:sz="4" w:space="0" w:color="auto"/>
                  </w:tcBorders>
                  <w:shd w:val="clear" w:color="auto" w:fill="auto"/>
                </w:tcPr>
                <w:p w:rsidR="004F1F36" w:rsidRDefault="006F5C42" w:rsidP="00AC1D8F">
                  <w:r w:rsidRPr="004F1F36">
                    <w:t xml:space="preserve">Этажность </w:t>
                  </w:r>
                </w:p>
                <w:p w:rsidR="006F5C42" w:rsidRPr="004F1F36" w:rsidRDefault="006F5C42" w:rsidP="00AC1D8F">
                  <w:r w:rsidRPr="004F1F36">
                    <w:t>жилых зданий</w:t>
                  </w:r>
                </w:p>
              </w:tc>
              <w:tc>
                <w:tcPr>
                  <w:tcW w:w="708"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2</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3</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4</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5</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6</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7</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8</w:t>
                  </w:r>
                </w:p>
              </w:tc>
              <w:tc>
                <w:tcPr>
                  <w:tcW w:w="567"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9</w:t>
                  </w:r>
                </w:p>
              </w:tc>
              <w:tc>
                <w:tcPr>
                  <w:tcW w:w="565" w:type="dxa"/>
                  <w:tcBorders>
                    <w:top w:val="single" w:sz="4" w:space="0" w:color="auto"/>
                    <w:left w:val="nil"/>
                    <w:bottom w:val="single" w:sz="4" w:space="0" w:color="auto"/>
                    <w:right w:val="single" w:sz="4" w:space="0" w:color="auto"/>
                  </w:tcBorders>
                  <w:shd w:val="clear" w:color="auto" w:fill="auto"/>
                  <w:noWrap/>
                </w:tcPr>
                <w:p w:rsidR="006F5C42" w:rsidRPr="004F1F36" w:rsidRDefault="006F5C42" w:rsidP="004F1F36">
                  <w:pPr>
                    <w:jc w:val="center"/>
                  </w:pPr>
                  <w:r w:rsidRPr="004F1F36">
                    <w:t>12</w:t>
                  </w:r>
                </w:p>
              </w:tc>
            </w:tr>
            <w:tr w:rsidR="004F1F36" w:rsidRPr="00065D09" w:rsidTr="004F1F36">
              <w:trPr>
                <w:trHeight w:val="702"/>
              </w:trPr>
              <w:tc>
                <w:tcPr>
                  <w:tcW w:w="2150" w:type="dxa"/>
                  <w:tcBorders>
                    <w:top w:val="nil"/>
                    <w:left w:val="single" w:sz="8" w:space="0" w:color="auto"/>
                    <w:bottom w:val="single" w:sz="8" w:space="0" w:color="auto"/>
                    <w:right w:val="single" w:sz="4" w:space="0" w:color="auto"/>
                  </w:tcBorders>
                  <w:shd w:val="clear" w:color="auto" w:fill="auto"/>
                </w:tcPr>
                <w:p w:rsidR="006F5C42" w:rsidRPr="004F1F36" w:rsidRDefault="006F5C42" w:rsidP="000E5AF0">
                  <w:pPr>
                    <w:ind w:left="23"/>
                  </w:pPr>
                  <w:r w:rsidRPr="004F1F36">
                    <w:t>Удельный размер территории микрорайона в кв. м на 1 кв. м общей площади квартиры</w:t>
                  </w:r>
                </w:p>
              </w:tc>
              <w:tc>
                <w:tcPr>
                  <w:tcW w:w="708"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2,50</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1,92</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1,79</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1,56</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1,47</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1,39</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1,32</w:t>
                  </w:r>
                </w:p>
              </w:tc>
              <w:tc>
                <w:tcPr>
                  <w:tcW w:w="567"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1,19</w:t>
                  </w:r>
                </w:p>
              </w:tc>
              <w:tc>
                <w:tcPr>
                  <w:tcW w:w="565" w:type="dxa"/>
                  <w:tcBorders>
                    <w:top w:val="nil"/>
                    <w:left w:val="nil"/>
                    <w:bottom w:val="single" w:sz="8" w:space="0" w:color="auto"/>
                    <w:right w:val="single" w:sz="4" w:space="0" w:color="auto"/>
                  </w:tcBorders>
                  <w:shd w:val="clear" w:color="auto" w:fill="auto"/>
                  <w:noWrap/>
                </w:tcPr>
                <w:p w:rsidR="006F5C42" w:rsidRPr="004F1F36" w:rsidRDefault="006F5C42" w:rsidP="004F1F36">
                  <w:pPr>
                    <w:jc w:val="center"/>
                  </w:pPr>
                  <w:r w:rsidRPr="004F1F36">
                    <w:t>1,12</w:t>
                  </w:r>
                </w:p>
              </w:tc>
            </w:tr>
          </w:tbl>
          <w:p w:rsidR="00CD71AC" w:rsidRPr="00097896" w:rsidRDefault="00CD71AC" w:rsidP="00BE49AF">
            <w:pPr>
              <w:ind w:firstLine="540"/>
              <w:jc w:val="both"/>
              <w:rPr>
                <w:sz w:val="28"/>
                <w:szCs w:val="28"/>
              </w:rPr>
            </w:pPr>
          </w:p>
          <w:p w:rsidR="006F5C42" w:rsidRPr="00065D09" w:rsidRDefault="006F5C42" w:rsidP="00BE49AF">
            <w:pPr>
              <w:ind w:firstLine="540"/>
              <w:jc w:val="both"/>
              <w:rPr>
                <w:sz w:val="28"/>
                <w:szCs w:val="28"/>
              </w:rPr>
            </w:pPr>
            <w:r w:rsidRPr="00065D09">
              <w:rPr>
                <w:sz w:val="28"/>
                <w:szCs w:val="28"/>
              </w:rPr>
              <w:t xml:space="preserve">Аппроксимация данных </w:t>
            </w:r>
            <w:r>
              <w:rPr>
                <w:sz w:val="28"/>
                <w:szCs w:val="28"/>
              </w:rPr>
              <w:t>показыв</w:t>
            </w:r>
            <w:r w:rsidRPr="00065D09">
              <w:rPr>
                <w:sz w:val="28"/>
                <w:szCs w:val="28"/>
              </w:rPr>
              <w:t xml:space="preserve">ает функциональную зависимость между этажностью и удельным размером территории микрорайона на 1 кв. м общей площади квартиры. Эта зависимость выражается степенной функцией: </w:t>
            </w:r>
          </w:p>
          <w:p w:rsidR="006F5C42" w:rsidRDefault="006F5C42" w:rsidP="00BE49AF">
            <w:pPr>
              <w:ind w:firstLine="540"/>
              <w:jc w:val="both"/>
              <w:rPr>
                <w:sz w:val="28"/>
                <w:szCs w:val="28"/>
              </w:rPr>
            </w:pPr>
            <w:r w:rsidRPr="00065D09">
              <w:rPr>
                <w:sz w:val="28"/>
                <w:szCs w:val="28"/>
                <w:lang w:val="en-US"/>
              </w:rPr>
              <w:t>y</w:t>
            </w:r>
            <w:r w:rsidRPr="00065D09">
              <w:rPr>
                <w:sz w:val="28"/>
                <w:szCs w:val="28"/>
              </w:rPr>
              <w:t xml:space="preserve"> = 3,2609х </w:t>
            </w:r>
            <w:r w:rsidRPr="00065D09">
              <w:rPr>
                <w:sz w:val="28"/>
                <w:szCs w:val="28"/>
                <w:vertAlign w:val="superscript"/>
              </w:rPr>
              <w:t>-0,4423</w:t>
            </w:r>
            <w:r>
              <w:rPr>
                <w:sz w:val="28"/>
                <w:szCs w:val="28"/>
              </w:rPr>
              <w:t xml:space="preserve"> , </w:t>
            </w:r>
          </w:p>
          <w:p w:rsidR="006F5C42" w:rsidRPr="00065D09" w:rsidRDefault="006F5C42" w:rsidP="00BE49AF">
            <w:pPr>
              <w:ind w:firstLine="540"/>
              <w:jc w:val="both"/>
              <w:rPr>
                <w:sz w:val="28"/>
                <w:szCs w:val="28"/>
              </w:rPr>
            </w:pPr>
            <w:r>
              <w:rPr>
                <w:sz w:val="28"/>
                <w:szCs w:val="28"/>
              </w:rPr>
              <w:t>где:</w:t>
            </w:r>
          </w:p>
          <w:p w:rsidR="006F5C42" w:rsidRPr="00065D09" w:rsidRDefault="006F5C42" w:rsidP="00BE49AF">
            <w:pPr>
              <w:ind w:firstLine="540"/>
              <w:jc w:val="both"/>
              <w:rPr>
                <w:sz w:val="28"/>
                <w:szCs w:val="28"/>
              </w:rPr>
            </w:pPr>
            <w:r w:rsidRPr="00065D09">
              <w:rPr>
                <w:sz w:val="28"/>
                <w:szCs w:val="28"/>
                <w:lang w:val="en-US"/>
              </w:rPr>
              <w:t>y</w:t>
            </w:r>
            <w:r w:rsidRPr="00065D09">
              <w:rPr>
                <w:sz w:val="28"/>
                <w:szCs w:val="28"/>
              </w:rPr>
              <w:t xml:space="preserve"> – удельный размер территории микрорайона </w:t>
            </w:r>
            <w:r>
              <w:rPr>
                <w:sz w:val="28"/>
                <w:szCs w:val="28"/>
              </w:rPr>
              <w:t xml:space="preserve">                            </w:t>
            </w:r>
            <w:r w:rsidRPr="00065D09">
              <w:rPr>
                <w:sz w:val="28"/>
                <w:szCs w:val="28"/>
              </w:rPr>
              <w:t>на 1 кв. м общей площади квартиры,</w:t>
            </w:r>
          </w:p>
          <w:p w:rsidR="006F5C42" w:rsidRPr="00065D09" w:rsidRDefault="006F5C42" w:rsidP="00BE49AF">
            <w:pPr>
              <w:ind w:firstLine="540"/>
              <w:jc w:val="both"/>
              <w:rPr>
                <w:sz w:val="28"/>
                <w:szCs w:val="28"/>
              </w:rPr>
            </w:pPr>
            <w:r w:rsidRPr="00065D09">
              <w:rPr>
                <w:sz w:val="28"/>
                <w:szCs w:val="28"/>
              </w:rPr>
              <w:t>х – средняя этажность жилой застройки.</w:t>
            </w:r>
          </w:p>
          <w:p w:rsidR="006F5C42" w:rsidRPr="00097896" w:rsidRDefault="006F5C42" w:rsidP="000E5AF0">
            <w:pPr>
              <w:ind w:firstLine="540"/>
              <w:rPr>
                <w:sz w:val="28"/>
                <w:szCs w:val="28"/>
              </w:rPr>
            </w:pPr>
            <w:r w:rsidRPr="00065D09">
              <w:rPr>
                <w:sz w:val="28"/>
                <w:szCs w:val="28"/>
              </w:rPr>
              <w:t>График функции приведен на рисунке:</w:t>
            </w:r>
          </w:p>
          <w:p w:rsidR="00CD71AC" w:rsidRPr="009520F7" w:rsidRDefault="00CD71AC" w:rsidP="000E5AF0">
            <w:pPr>
              <w:ind w:firstLine="540"/>
              <w:rPr>
                <w:sz w:val="2"/>
                <w:szCs w:val="2"/>
              </w:rPr>
            </w:pPr>
          </w:p>
          <w:p w:rsidR="006F5C42" w:rsidRPr="00065D09" w:rsidRDefault="006F5C42" w:rsidP="000E5AF0">
            <w:pPr>
              <w:rPr>
                <w:sz w:val="28"/>
                <w:szCs w:val="28"/>
              </w:rPr>
            </w:pPr>
            <w:r w:rsidRPr="00065D09">
              <w:rPr>
                <w:noProof/>
                <w:sz w:val="28"/>
                <w:szCs w:val="28"/>
              </w:rPr>
              <w:drawing>
                <wp:inline distT="0" distB="0" distL="0" distR="0" wp14:anchorId="0C88846C" wp14:editId="6C4CCB05">
                  <wp:extent cx="4635944" cy="38366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7100" cy="3837600"/>
                          </a:xfrm>
                          <a:prstGeom prst="rect">
                            <a:avLst/>
                          </a:prstGeom>
                          <a:noFill/>
                          <a:ln>
                            <a:noFill/>
                          </a:ln>
                        </pic:spPr>
                      </pic:pic>
                    </a:graphicData>
                  </a:graphic>
                </wp:inline>
              </w:drawing>
            </w:r>
          </w:p>
          <w:p w:rsidR="006F5C42" w:rsidRPr="009520F7" w:rsidRDefault="006F5C42" w:rsidP="000E5AF0">
            <w:pPr>
              <w:ind w:firstLine="540"/>
              <w:rPr>
                <w:sz w:val="2"/>
                <w:szCs w:val="2"/>
                <w:lang w:val="en-US"/>
              </w:rPr>
            </w:pPr>
          </w:p>
          <w:p w:rsidR="006F5C42" w:rsidRPr="00065D09" w:rsidRDefault="006F5C42" w:rsidP="00BE49AF">
            <w:pPr>
              <w:ind w:firstLine="540"/>
              <w:jc w:val="both"/>
              <w:rPr>
                <w:sz w:val="28"/>
                <w:szCs w:val="28"/>
              </w:rPr>
            </w:pPr>
            <w:r w:rsidRPr="00065D09">
              <w:rPr>
                <w:sz w:val="28"/>
                <w:szCs w:val="28"/>
                <w:lang w:val="en-US"/>
              </w:rPr>
              <w:t>R</w:t>
            </w:r>
            <w:r w:rsidRPr="00065D09">
              <w:rPr>
                <w:sz w:val="28"/>
                <w:szCs w:val="28"/>
                <w:vertAlign w:val="superscript"/>
              </w:rPr>
              <w:t>2</w:t>
            </w:r>
            <w:r w:rsidRPr="00065D09">
              <w:rPr>
                <w:sz w:val="28"/>
                <w:szCs w:val="28"/>
              </w:rPr>
              <w:t xml:space="preserve"> – коэффициент достоверности аппроксимации</w:t>
            </w:r>
            <w:r>
              <w:rPr>
                <w:sz w:val="28"/>
                <w:szCs w:val="28"/>
              </w:rPr>
              <w:t>,</w:t>
            </w:r>
            <w:r w:rsidRPr="00065D09">
              <w:rPr>
                <w:sz w:val="28"/>
                <w:szCs w:val="28"/>
              </w:rPr>
              <w:t xml:space="preserve"> равный 0,9865</w:t>
            </w:r>
            <w:r>
              <w:rPr>
                <w:sz w:val="28"/>
                <w:szCs w:val="28"/>
              </w:rPr>
              <w:t>,</w:t>
            </w:r>
            <w:r w:rsidRPr="00065D09">
              <w:rPr>
                <w:sz w:val="28"/>
                <w:szCs w:val="28"/>
              </w:rPr>
              <w:t xml:space="preserve"> показывает очень высокую корреляцию фактических и модельных значений.</w:t>
            </w:r>
          </w:p>
          <w:p w:rsidR="006F5C42" w:rsidRPr="00065D09" w:rsidRDefault="006F5C42" w:rsidP="00BE49AF">
            <w:pPr>
              <w:ind w:firstLine="540"/>
              <w:jc w:val="both"/>
              <w:rPr>
                <w:sz w:val="28"/>
                <w:szCs w:val="28"/>
              </w:rPr>
            </w:pPr>
            <w:r w:rsidRPr="00065D09">
              <w:rPr>
                <w:sz w:val="28"/>
                <w:szCs w:val="28"/>
              </w:rPr>
              <w:lastRenderedPageBreak/>
              <w:t xml:space="preserve">Следовательно, существует тесная взаимосвязь между усредненным показателем этажности жилой застройки </w:t>
            </w:r>
            <w:r w:rsidR="00776D55" w:rsidRPr="00776D55">
              <w:rPr>
                <w:sz w:val="28"/>
                <w:szCs w:val="28"/>
              </w:rPr>
              <w:t xml:space="preserve">                  </w:t>
            </w:r>
            <w:r w:rsidRPr="00065D09">
              <w:rPr>
                <w:sz w:val="28"/>
                <w:szCs w:val="28"/>
              </w:rPr>
              <w:t>и удельным размером территории элемента планировочной структуры.</w:t>
            </w:r>
          </w:p>
          <w:p w:rsidR="006F5C42" w:rsidRPr="00065D09" w:rsidRDefault="006F5C42" w:rsidP="00BE49AF">
            <w:pPr>
              <w:ind w:firstLine="540"/>
              <w:jc w:val="both"/>
              <w:rPr>
                <w:sz w:val="28"/>
                <w:szCs w:val="28"/>
              </w:rPr>
            </w:pPr>
            <w:r w:rsidRPr="00065D09">
              <w:rPr>
                <w:sz w:val="28"/>
                <w:szCs w:val="28"/>
              </w:rPr>
              <w:t xml:space="preserve">Исходя из изложенного, показатель высотности (этажности, количества этажей) жилой застройки является неотъемлемой составной частью при определении показателя удельного размера территории элемента планировочной структуры на 1 кв. м общей площади жилого фонда и также подлежит нормированию </w:t>
            </w:r>
            <w:r w:rsidR="00AC1D8F">
              <w:rPr>
                <w:sz w:val="28"/>
                <w:szCs w:val="28"/>
              </w:rPr>
              <w:t xml:space="preserve">                              </w:t>
            </w:r>
            <w:r w:rsidRPr="00065D09">
              <w:rPr>
                <w:sz w:val="28"/>
                <w:szCs w:val="28"/>
              </w:rPr>
              <w:t>в настоящих нормативах.</w:t>
            </w:r>
          </w:p>
          <w:p w:rsidR="006F5C42" w:rsidRPr="00065D09" w:rsidRDefault="006F5C42" w:rsidP="00BE49AF">
            <w:pPr>
              <w:ind w:firstLine="504"/>
              <w:jc w:val="both"/>
              <w:rPr>
                <w:color w:val="FF0000"/>
                <w:sz w:val="28"/>
                <w:szCs w:val="28"/>
              </w:rPr>
            </w:pPr>
            <w:r w:rsidRPr="00065D09">
              <w:rPr>
                <w:sz w:val="28"/>
                <w:szCs w:val="28"/>
              </w:rPr>
              <w:t xml:space="preserve">Учитывая, что показатель регламентирует среднюю этажность, а  проектом планировки территории может быть предусмотрено размещение жилых зданий, этажность которых отличается от средней как в меньшую, так </w:t>
            </w:r>
            <w:r w:rsidR="00BE49AF">
              <w:rPr>
                <w:sz w:val="28"/>
                <w:szCs w:val="28"/>
              </w:rPr>
              <w:t xml:space="preserve">                           </w:t>
            </w:r>
            <w:r w:rsidRPr="00065D09">
              <w:rPr>
                <w:sz w:val="28"/>
                <w:szCs w:val="28"/>
              </w:rPr>
              <w:t xml:space="preserve">и в большую сторону, предельные показатели высоты (этажности) жилых зданий в случае подготовки проекта планировки территории определены как рекомендуемые. При этом показатель удельного размера территории элемента планировочной структуры определен </w:t>
            </w:r>
            <w:r>
              <w:rPr>
                <w:sz w:val="28"/>
                <w:szCs w:val="28"/>
              </w:rPr>
              <w:t>в качестве  обязательного</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2.2.21 </w:t>
            </w:r>
          </w:p>
          <w:p w:rsidR="006F5C42" w:rsidRPr="00065D09" w:rsidRDefault="006F5C42" w:rsidP="000E5AF0">
            <w:pPr>
              <w:rPr>
                <w:sz w:val="28"/>
                <w:szCs w:val="28"/>
              </w:rPr>
            </w:pPr>
          </w:p>
        </w:tc>
        <w:tc>
          <w:tcPr>
            <w:tcW w:w="7512" w:type="dxa"/>
            <w:shd w:val="clear" w:color="auto" w:fill="auto"/>
          </w:tcPr>
          <w:p w:rsidR="006F5C42" w:rsidRPr="00065D09" w:rsidRDefault="006F5C42" w:rsidP="00BE49AF">
            <w:pPr>
              <w:ind w:firstLine="317"/>
              <w:jc w:val="both"/>
              <w:rPr>
                <w:sz w:val="28"/>
                <w:szCs w:val="28"/>
              </w:rPr>
            </w:pPr>
            <w:r w:rsidRPr="00065D09">
              <w:rPr>
                <w:sz w:val="28"/>
                <w:szCs w:val="28"/>
              </w:rPr>
              <w:t xml:space="preserve">Показатель приведен в соответствие требованиям </w:t>
            </w:r>
            <w:r w:rsidR="008825A7">
              <w:rPr>
                <w:sz w:val="28"/>
                <w:szCs w:val="28"/>
              </w:rPr>
              <w:t xml:space="preserve">                </w:t>
            </w:r>
            <w:r w:rsidR="00BE49AF" w:rsidRPr="00065D09">
              <w:rPr>
                <w:sz w:val="28"/>
                <w:szCs w:val="28"/>
              </w:rPr>
              <w:t>п</w:t>
            </w:r>
            <w:r w:rsidR="00BE49AF">
              <w:rPr>
                <w:sz w:val="28"/>
                <w:szCs w:val="28"/>
              </w:rPr>
              <w:t xml:space="preserve">ункта </w:t>
            </w:r>
            <w:r w:rsidR="00BE49AF" w:rsidRPr="00065D09">
              <w:rPr>
                <w:sz w:val="28"/>
                <w:szCs w:val="28"/>
              </w:rPr>
              <w:t>2 статьи 29.2</w:t>
            </w:r>
            <w:r w:rsidR="008825A7">
              <w:rPr>
                <w:sz w:val="28"/>
                <w:szCs w:val="28"/>
              </w:rPr>
              <w:t xml:space="preserve"> </w:t>
            </w:r>
            <w:r w:rsidRPr="00065D09">
              <w:rPr>
                <w:sz w:val="28"/>
                <w:szCs w:val="28"/>
              </w:rPr>
              <w:t>Градостроительного кодекса Российской Федерации</w:t>
            </w:r>
            <w:r w:rsidR="00BE49AF">
              <w:rPr>
                <w:sz w:val="28"/>
                <w:szCs w:val="28"/>
              </w:rPr>
              <w:t>.</w:t>
            </w:r>
            <w:r w:rsidRPr="00065D09">
              <w:rPr>
                <w:sz w:val="28"/>
                <w:szCs w:val="28"/>
              </w:rPr>
              <w:t xml:space="preserve"> Создание условий для жилищного строительства относится к вопросам местного значения </w:t>
            </w:r>
            <w:r w:rsidR="00AC1D8F">
              <w:rPr>
                <w:sz w:val="28"/>
                <w:szCs w:val="28"/>
              </w:rPr>
              <w:t xml:space="preserve">                           </w:t>
            </w:r>
            <w:r w:rsidRPr="00065D09">
              <w:rPr>
                <w:sz w:val="28"/>
                <w:szCs w:val="28"/>
              </w:rPr>
              <w:t>в соответствии с подпунктом 6 пункта 1 ст</w:t>
            </w:r>
            <w:r>
              <w:rPr>
                <w:sz w:val="28"/>
                <w:szCs w:val="28"/>
              </w:rPr>
              <w:t xml:space="preserve">атьи 14 Федерального закона от </w:t>
            </w:r>
            <w:r w:rsidRPr="00065D09">
              <w:rPr>
                <w:sz w:val="28"/>
                <w:szCs w:val="28"/>
              </w:rPr>
              <w:t>6</w:t>
            </w:r>
            <w:r>
              <w:rPr>
                <w:sz w:val="28"/>
                <w:szCs w:val="28"/>
              </w:rPr>
              <w:t xml:space="preserve"> октября </w:t>
            </w:r>
            <w:r w:rsidRPr="00065D09">
              <w:rPr>
                <w:sz w:val="28"/>
                <w:szCs w:val="28"/>
              </w:rPr>
              <w:t xml:space="preserve">2003 </w:t>
            </w:r>
            <w:r>
              <w:rPr>
                <w:sz w:val="28"/>
                <w:szCs w:val="28"/>
              </w:rPr>
              <w:t>года №</w:t>
            </w:r>
            <w:r w:rsidRPr="00065D09">
              <w:rPr>
                <w:sz w:val="28"/>
                <w:szCs w:val="28"/>
              </w:rPr>
              <w:t xml:space="preserve"> 131-ФЗ </w:t>
            </w:r>
            <w:r w:rsidR="00BE49AF">
              <w:rPr>
                <w:sz w:val="28"/>
                <w:szCs w:val="28"/>
              </w:rPr>
              <w:t xml:space="preserve">                 </w:t>
            </w:r>
            <w:r w:rsidRPr="00065D09">
              <w:rPr>
                <w:sz w:val="28"/>
                <w:szCs w:val="28"/>
              </w:rPr>
              <w:t>"Об общих принципах организации местного самоуправления в Российской Федерации". Показатель плотности жилого фонда преобразован в показатель обеспеченности территорией для размещения жилой застройки. Достаточная площадь территории является важнейшим условием обеспечения жилищного строительства. Также уточнена область применения показателя – он рассчитывается при подготовке проектов планировки территории, основным содержанием которых является определение границ элементов  планировочной структуры.</w:t>
            </w:r>
          </w:p>
          <w:p w:rsidR="006F5C42" w:rsidRPr="00065D09" w:rsidRDefault="006F5C42" w:rsidP="00BE49AF">
            <w:pPr>
              <w:ind w:firstLine="317"/>
              <w:jc w:val="both"/>
              <w:rPr>
                <w:sz w:val="28"/>
                <w:szCs w:val="28"/>
              </w:rPr>
            </w:pPr>
            <w:r w:rsidRPr="00065D09">
              <w:rPr>
                <w:sz w:val="28"/>
                <w:szCs w:val="28"/>
              </w:rPr>
              <w:t xml:space="preserve"> В таблице 11 </w:t>
            </w:r>
            <w:r>
              <w:rPr>
                <w:sz w:val="28"/>
                <w:szCs w:val="28"/>
              </w:rPr>
              <w:t>Региональных нормативов градострои</w:t>
            </w:r>
            <w:r w:rsidR="00997382">
              <w:rPr>
                <w:sz w:val="28"/>
                <w:szCs w:val="28"/>
              </w:rPr>
              <w:t>-</w:t>
            </w:r>
            <w:r>
              <w:rPr>
                <w:sz w:val="28"/>
                <w:szCs w:val="28"/>
              </w:rPr>
              <w:t xml:space="preserve">тельного проектирования Ленинградской области </w:t>
            </w:r>
            <w:r w:rsidRPr="00065D09">
              <w:rPr>
                <w:sz w:val="28"/>
                <w:szCs w:val="28"/>
              </w:rPr>
              <w:t xml:space="preserve"> (пре</w:t>
            </w:r>
            <w:r>
              <w:rPr>
                <w:sz w:val="28"/>
                <w:szCs w:val="28"/>
              </w:rPr>
              <w:t>дыдуща</w:t>
            </w:r>
            <w:r w:rsidRPr="00065D09">
              <w:rPr>
                <w:sz w:val="28"/>
                <w:szCs w:val="28"/>
              </w:rPr>
              <w:t xml:space="preserve">я редакция) максимальная расчетная плотность жилого фонда принята 9000 кв. м на 1 га исходя </w:t>
            </w:r>
            <w:r w:rsidR="00997382">
              <w:rPr>
                <w:sz w:val="28"/>
                <w:szCs w:val="28"/>
              </w:rPr>
              <w:t xml:space="preserve">                                        </w:t>
            </w:r>
            <w:r w:rsidRPr="00065D09">
              <w:rPr>
                <w:sz w:val="28"/>
                <w:szCs w:val="28"/>
              </w:rPr>
              <w:t>из содержания абзаца третьего пункта 7.6  Свода правил</w:t>
            </w:r>
            <w:r w:rsidR="00997382">
              <w:rPr>
                <w:sz w:val="28"/>
                <w:szCs w:val="28"/>
              </w:rPr>
              <w:t xml:space="preserve">                </w:t>
            </w:r>
            <w:r w:rsidRPr="00065D09">
              <w:rPr>
                <w:sz w:val="28"/>
                <w:szCs w:val="28"/>
              </w:rPr>
              <w:t xml:space="preserve"> СП 42.13330.2011 </w:t>
            </w:r>
            <w:r w:rsidR="008825A7">
              <w:rPr>
                <w:sz w:val="28"/>
                <w:szCs w:val="28"/>
              </w:rPr>
              <w:t>"</w:t>
            </w:r>
            <w:r w:rsidRPr="00065D09">
              <w:rPr>
                <w:sz w:val="28"/>
                <w:szCs w:val="28"/>
              </w:rPr>
              <w:t xml:space="preserve">Градостроительство. Планировка </w:t>
            </w:r>
            <w:r w:rsidR="00450FDD">
              <w:rPr>
                <w:sz w:val="28"/>
                <w:szCs w:val="28"/>
              </w:rPr>
              <w:t xml:space="preserve">                          </w:t>
            </w:r>
            <w:r w:rsidRPr="00065D09">
              <w:rPr>
                <w:sz w:val="28"/>
                <w:szCs w:val="28"/>
              </w:rPr>
              <w:t xml:space="preserve">и застройка городских и сельских поселений. </w:t>
            </w:r>
            <w:r w:rsidRPr="00065D09">
              <w:rPr>
                <w:sz w:val="28"/>
                <w:szCs w:val="28"/>
              </w:rPr>
              <w:lastRenderedPageBreak/>
              <w:t>Актуализированная редакция СНиП 2.07.01-89*</w:t>
            </w:r>
            <w:r>
              <w:rPr>
                <w:sz w:val="28"/>
                <w:szCs w:val="28"/>
              </w:rPr>
              <w:t>"</w:t>
            </w:r>
            <w:r w:rsidRPr="00065D09">
              <w:rPr>
                <w:sz w:val="28"/>
                <w:szCs w:val="28"/>
              </w:rPr>
              <w:t xml:space="preserve"> </w:t>
            </w:r>
            <w:r w:rsidR="00450FDD">
              <w:rPr>
                <w:sz w:val="28"/>
                <w:szCs w:val="28"/>
              </w:rPr>
              <w:t>(</w:t>
            </w:r>
            <w:r w:rsidRPr="00065D09">
              <w:rPr>
                <w:sz w:val="28"/>
                <w:szCs w:val="28"/>
              </w:rPr>
              <w:t>Расчетная плотность населения микрорайона при многоэтажной комплексной застройк</w:t>
            </w:r>
            <w:r>
              <w:rPr>
                <w:sz w:val="28"/>
                <w:szCs w:val="28"/>
              </w:rPr>
              <w:t>е</w:t>
            </w:r>
            <w:r w:rsidRPr="00065D09">
              <w:rPr>
                <w:sz w:val="28"/>
                <w:szCs w:val="28"/>
              </w:rPr>
              <w:t xml:space="preserve"> и средней жилищной обеспеченности 20 кв. м на 1 чел. не должна превышать </w:t>
            </w:r>
            <w:r w:rsidR="00450FDD">
              <w:rPr>
                <w:sz w:val="28"/>
                <w:szCs w:val="28"/>
              </w:rPr>
              <w:t xml:space="preserve">                   </w:t>
            </w:r>
            <w:r w:rsidRPr="00065D09">
              <w:rPr>
                <w:sz w:val="28"/>
                <w:szCs w:val="28"/>
              </w:rPr>
              <w:t>450 чел./га</w:t>
            </w:r>
            <w:r>
              <w:rPr>
                <w:sz w:val="28"/>
                <w:szCs w:val="28"/>
              </w:rPr>
              <w:t>)</w:t>
            </w:r>
            <w:r w:rsidRPr="00065D09">
              <w:rPr>
                <w:sz w:val="28"/>
                <w:szCs w:val="28"/>
              </w:rPr>
              <w:t xml:space="preserve">. </w:t>
            </w:r>
          </w:p>
          <w:p w:rsidR="006F5C42" w:rsidRPr="00065D09" w:rsidRDefault="006F5C42" w:rsidP="00450FDD">
            <w:pPr>
              <w:jc w:val="both"/>
              <w:rPr>
                <w:sz w:val="28"/>
                <w:szCs w:val="28"/>
              </w:rPr>
            </w:pPr>
            <w:r>
              <w:rPr>
                <w:sz w:val="28"/>
                <w:szCs w:val="28"/>
              </w:rPr>
              <w:t xml:space="preserve">    </w:t>
            </w:r>
            <w:r w:rsidRPr="00065D09">
              <w:rPr>
                <w:sz w:val="28"/>
                <w:szCs w:val="28"/>
              </w:rPr>
              <w:t xml:space="preserve">Предельная плотность жилого фонда была определена </w:t>
            </w:r>
            <w:r>
              <w:rPr>
                <w:sz w:val="28"/>
                <w:szCs w:val="28"/>
              </w:rPr>
              <w:t>следующим образом: 450 чел./га х</w:t>
            </w:r>
            <w:r w:rsidR="00997382">
              <w:rPr>
                <w:sz w:val="28"/>
                <w:szCs w:val="28"/>
              </w:rPr>
              <w:t xml:space="preserve"> 20 кв. м/</w:t>
            </w:r>
            <w:r>
              <w:rPr>
                <w:sz w:val="28"/>
                <w:szCs w:val="28"/>
              </w:rPr>
              <w:t>ч</w:t>
            </w:r>
            <w:r w:rsidRPr="00065D09">
              <w:rPr>
                <w:sz w:val="28"/>
                <w:szCs w:val="28"/>
              </w:rPr>
              <w:t>ел.</w:t>
            </w:r>
            <w:r>
              <w:rPr>
                <w:sz w:val="28"/>
                <w:szCs w:val="28"/>
              </w:rPr>
              <w:t xml:space="preserve"> </w:t>
            </w:r>
            <w:r w:rsidRPr="00065D09">
              <w:rPr>
                <w:sz w:val="28"/>
                <w:szCs w:val="28"/>
              </w:rPr>
              <w:t xml:space="preserve">= </w:t>
            </w:r>
            <w:r>
              <w:rPr>
                <w:sz w:val="28"/>
                <w:szCs w:val="28"/>
              </w:rPr>
              <w:t xml:space="preserve">                           </w:t>
            </w:r>
            <w:r w:rsidRPr="00065D09">
              <w:rPr>
                <w:sz w:val="28"/>
                <w:szCs w:val="28"/>
              </w:rPr>
              <w:t>9000 кв. м</w:t>
            </w:r>
            <w:r>
              <w:rPr>
                <w:sz w:val="28"/>
                <w:szCs w:val="28"/>
              </w:rPr>
              <w:t>/</w:t>
            </w:r>
            <w:r w:rsidRPr="00065D09">
              <w:rPr>
                <w:sz w:val="28"/>
                <w:szCs w:val="28"/>
              </w:rPr>
              <w:t>га.</w:t>
            </w:r>
            <w:r w:rsidR="00450FDD">
              <w:rPr>
                <w:sz w:val="28"/>
                <w:szCs w:val="28"/>
              </w:rPr>
              <w:t xml:space="preserve"> </w:t>
            </w:r>
            <w:r w:rsidRPr="00065D09">
              <w:rPr>
                <w:sz w:val="28"/>
                <w:szCs w:val="28"/>
              </w:rPr>
              <w:t>При этом минимально допустимый уровень обеспеченности территорией для размещения многоквартирной жилой застройки из расчета кв</w:t>
            </w:r>
            <w:r w:rsidR="008825A7">
              <w:rPr>
                <w:sz w:val="28"/>
                <w:szCs w:val="28"/>
              </w:rPr>
              <w:t>.</w:t>
            </w:r>
            <w:r w:rsidRPr="00065D09">
              <w:rPr>
                <w:sz w:val="28"/>
                <w:szCs w:val="28"/>
              </w:rPr>
              <w:t xml:space="preserve"> м территории на 1 кв</w:t>
            </w:r>
            <w:r>
              <w:rPr>
                <w:sz w:val="28"/>
                <w:szCs w:val="28"/>
              </w:rPr>
              <w:t>.</w:t>
            </w:r>
            <w:r w:rsidRPr="00065D09">
              <w:rPr>
                <w:sz w:val="28"/>
                <w:szCs w:val="28"/>
              </w:rPr>
              <w:t xml:space="preserve"> м жилого фонда (общей площади квартир) составляет:</w:t>
            </w:r>
          </w:p>
          <w:p w:rsidR="006F5C42" w:rsidRPr="00065D09" w:rsidRDefault="006F5C42" w:rsidP="00BE49AF">
            <w:pPr>
              <w:ind w:firstLine="317"/>
              <w:jc w:val="both"/>
              <w:rPr>
                <w:color w:val="FF0000"/>
                <w:sz w:val="28"/>
                <w:szCs w:val="28"/>
              </w:rPr>
            </w:pPr>
            <w:r w:rsidRPr="00065D09">
              <w:rPr>
                <w:sz w:val="28"/>
                <w:szCs w:val="28"/>
                <w:lang w:val="en-US"/>
              </w:rPr>
              <w:t>S</w:t>
            </w:r>
            <w:r w:rsidRPr="00065D09">
              <w:rPr>
                <w:sz w:val="28"/>
                <w:szCs w:val="28"/>
              </w:rPr>
              <w:t>уд</w:t>
            </w:r>
            <w:r>
              <w:rPr>
                <w:sz w:val="28"/>
                <w:szCs w:val="28"/>
              </w:rPr>
              <w:t xml:space="preserve"> </w:t>
            </w:r>
            <w:r w:rsidRPr="00065D09">
              <w:rPr>
                <w:sz w:val="28"/>
                <w:szCs w:val="28"/>
              </w:rPr>
              <w:t>= 10000 кв. м</w:t>
            </w:r>
            <w:r>
              <w:rPr>
                <w:sz w:val="28"/>
                <w:szCs w:val="28"/>
              </w:rPr>
              <w:t xml:space="preserve"> территории/</w:t>
            </w:r>
            <w:r w:rsidRPr="00065D09">
              <w:rPr>
                <w:sz w:val="28"/>
                <w:szCs w:val="28"/>
              </w:rPr>
              <w:t>9000 кв. м площади квартир = 1,11 кв. м</w:t>
            </w:r>
            <w:r>
              <w:rPr>
                <w:sz w:val="28"/>
                <w:szCs w:val="28"/>
              </w:rPr>
              <w:t xml:space="preserve"> территории/</w:t>
            </w:r>
            <w:r w:rsidRPr="00065D09">
              <w:rPr>
                <w:sz w:val="28"/>
                <w:szCs w:val="28"/>
              </w:rPr>
              <w:t xml:space="preserve">кв. м площади квартир. Аналогичный перерасчет выполнен для других показателей плотности жилого фонда. Так, 6000 кв. м/га соответствует </w:t>
            </w:r>
            <w:r w:rsidRPr="00065D09">
              <w:rPr>
                <w:sz w:val="28"/>
                <w:szCs w:val="28"/>
                <w:lang w:val="en-US"/>
              </w:rPr>
              <w:t>S</w:t>
            </w:r>
            <w:r w:rsidRPr="00065D09">
              <w:rPr>
                <w:sz w:val="28"/>
                <w:szCs w:val="28"/>
              </w:rPr>
              <w:t>уд = 1,67 кв. м</w:t>
            </w:r>
            <w:r>
              <w:rPr>
                <w:sz w:val="28"/>
                <w:szCs w:val="28"/>
              </w:rPr>
              <w:t xml:space="preserve"> территории/</w:t>
            </w:r>
            <w:r w:rsidRPr="00065D09">
              <w:rPr>
                <w:sz w:val="28"/>
                <w:szCs w:val="28"/>
              </w:rPr>
              <w:t xml:space="preserve">кв. м площади квартир; </w:t>
            </w:r>
            <w:r>
              <w:rPr>
                <w:sz w:val="28"/>
                <w:szCs w:val="28"/>
              </w:rPr>
              <w:t xml:space="preserve">                    </w:t>
            </w:r>
            <w:r w:rsidRPr="00065D09">
              <w:rPr>
                <w:sz w:val="28"/>
                <w:szCs w:val="28"/>
              </w:rPr>
              <w:t>4000 кв. м/га – 2,5; 3000 кв. м/га – 3,33; 2000 кв. м</w:t>
            </w:r>
            <w:r>
              <w:rPr>
                <w:sz w:val="28"/>
                <w:szCs w:val="28"/>
              </w:rPr>
              <w:t>/га – 5</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2.2.22 </w:t>
            </w:r>
          </w:p>
          <w:p w:rsidR="006F5C42" w:rsidRPr="00065D09" w:rsidRDefault="006F5C42" w:rsidP="000E5AF0">
            <w:pPr>
              <w:rPr>
                <w:sz w:val="28"/>
                <w:szCs w:val="28"/>
              </w:rPr>
            </w:pPr>
            <w:r w:rsidRPr="00065D09">
              <w:rPr>
                <w:sz w:val="28"/>
                <w:szCs w:val="28"/>
              </w:rPr>
              <w:t xml:space="preserve"> </w:t>
            </w:r>
          </w:p>
        </w:tc>
        <w:tc>
          <w:tcPr>
            <w:tcW w:w="7512" w:type="dxa"/>
            <w:shd w:val="clear" w:color="auto" w:fill="auto"/>
          </w:tcPr>
          <w:p w:rsidR="00450FDD" w:rsidRDefault="006F5C42" w:rsidP="00450FDD">
            <w:pPr>
              <w:ind w:firstLine="317"/>
              <w:jc w:val="both"/>
              <w:rPr>
                <w:sz w:val="28"/>
                <w:szCs w:val="28"/>
              </w:rPr>
            </w:pPr>
            <w:r w:rsidRPr="00065D09">
              <w:rPr>
                <w:sz w:val="28"/>
                <w:szCs w:val="28"/>
              </w:rPr>
              <w:t xml:space="preserve">Ранее установленный показатель приведен в соответствие требованиям </w:t>
            </w:r>
            <w:r w:rsidR="00450FDD" w:rsidRPr="00065D09">
              <w:rPr>
                <w:sz w:val="28"/>
                <w:szCs w:val="28"/>
              </w:rPr>
              <w:t>п</w:t>
            </w:r>
            <w:r w:rsidR="00450FDD">
              <w:rPr>
                <w:sz w:val="28"/>
                <w:szCs w:val="28"/>
              </w:rPr>
              <w:t xml:space="preserve">ункта </w:t>
            </w:r>
            <w:r w:rsidR="00450FDD" w:rsidRPr="00065D09">
              <w:rPr>
                <w:sz w:val="28"/>
                <w:szCs w:val="28"/>
              </w:rPr>
              <w:t>2 статьи 29.2</w:t>
            </w:r>
            <w:r w:rsidR="00450FDD">
              <w:rPr>
                <w:sz w:val="28"/>
                <w:szCs w:val="28"/>
              </w:rPr>
              <w:t xml:space="preserve"> </w:t>
            </w:r>
            <w:r w:rsidRPr="00065D09">
              <w:rPr>
                <w:sz w:val="28"/>
                <w:szCs w:val="28"/>
              </w:rPr>
              <w:t xml:space="preserve">Градостроительного кодекса Российской </w:t>
            </w:r>
            <w:r w:rsidR="00450FDD">
              <w:rPr>
                <w:sz w:val="28"/>
                <w:szCs w:val="28"/>
              </w:rPr>
              <w:t>Федерации</w:t>
            </w:r>
            <w:r w:rsidRPr="00065D09">
              <w:rPr>
                <w:sz w:val="28"/>
                <w:szCs w:val="28"/>
              </w:rPr>
              <w:t>. Создание условий для жилищного строительства относится к вопросам местного значения в соответствии с подпунктом 6 пункта 1 статьи 14 Федерального закона от</w:t>
            </w:r>
            <w:r>
              <w:rPr>
                <w:sz w:val="28"/>
                <w:szCs w:val="28"/>
              </w:rPr>
              <w:t xml:space="preserve"> </w:t>
            </w:r>
            <w:r w:rsidRPr="00065D09">
              <w:rPr>
                <w:sz w:val="28"/>
                <w:szCs w:val="28"/>
              </w:rPr>
              <w:t>6</w:t>
            </w:r>
            <w:r>
              <w:rPr>
                <w:sz w:val="28"/>
                <w:szCs w:val="28"/>
              </w:rPr>
              <w:t xml:space="preserve"> октября </w:t>
            </w:r>
            <w:r w:rsidRPr="00065D09">
              <w:rPr>
                <w:sz w:val="28"/>
                <w:szCs w:val="28"/>
              </w:rPr>
              <w:t>2003</w:t>
            </w:r>
            <w:r>
              <w:rPr>
                <w:sz w:val="28"/>
                <w:szCs w:val="28"/>
              </w:rPr>
              <w:t xml:space="preserve"> года</w:t>
            </w:r>
            <w:r w:rsidRPr="00065D09">
              <w:rPr>
                <w:sz w:val="28"/>
                <w:szCs w:val="28"/>
              </w:rPr>
              <w:t xml:space="preserve"> </w:t>
            </w:r>
            <w:r>
              <w:rPr>
                <w:sz w:val="28"/>
                <w:szCs w:val="28"/>
              </w:rPr>
              <w:t>№</w:t>
            </w:r>
            <w:r w:rsidRPr="00065D09">
              <w:rPr>
                <w:sz w:val="28"/>
                <w:szCs w:val="28"/>
              </w:rPr>
              <w:t xml:space="preserve"> 131-ФЗ  </w:t>
            </w:r>
            <w:r w:rsidR="00450FDD">
              <w:rPr>
                <w:sz w:val="28"/>
                <w:szCs w:val="28"/>
              </w:rPr>
              <w:t xml:space="preserve">                </w:t>
            </w:r>
            <w:r w:rsidRPr="00065D09">
              <w:rPr>
                <w:sz w:val="28"/>
                <w:szCs w:val="28"/>
              </w:rPr>
              <w:t xml:space="preserve">"Об общих принципах организации местного самоуправления в Российской Федерации". </w:t>
            </w:r>
          </w:p>
          <w:p w:rsidR="006F5C42" w:rsidRPr="00065D09" w:rsidRDefault="006F5C42" w:rsidP="00450FDD">
            <w:pPr>
              <w:ind w:firstLine="317"/>
              <w:jc w:val="both"/>
              <w:rPr>
                <w:sz w:val="28"/>
                <w:szCs w:val="28"/>
              </w:rPr>
            </w:pPr>
            <w:r w:rsidRPr="00065D09">
              <w:rPr>
                <w:sz w:val="28"/>
                <w:szCs w:val="28"/>
              </w:rPr>
              <w:t xml:space="preserve">Показатель плотности населения, используемый </w:t>
            </w:r>
            <w:r>
              <w:rPr>
                <w:sz w:val="28"/>
                <w:szCs w:val="28"/>
              </w:rPr>
              <w:t xml:space="preserve">                                      </w:t>
            </w:r>
            <w:r w:rsidRPr="00065D09">
              <w:rPr>
                <w:sz w:val="28"/>
                <w:szCs w:val="28"/>
              </w:rPr>
              <w:t>в пре</w:t>
            </w:r>
            <w:r>
              <w:rPr>
                <w:sz w:val="28"/>
                <w:szCs w:val="28"/>
              </w:rPr>
              <w:t>дыдущ</w:t>
            </w:r>
            <w:r w:rsidRPr="00065D09">
              <w:rPr>
                <w:sz w:val="28"/>
                <w:szCs w:val="28"/>
              </w:rPr>
              <w:t xml:space="preserve">ей редакции </w:t>
            </w:r>
            <w:r>
              <w:rPr>
                <w:sz w:val="28"/>
                <w:szCs w:val="28"/>
              </w:rPr>
              <w:t>Региональных нормативов градостроительного проектирования Ленинградской области</w:t>
            </w:r>
            <w:r w:rsidRPr="00065D09">
              <w:rPr>
                <w:sz w:val="28"/>
                <w:szCs w:val="28"/>
              </w:rPr>
              <w:t>, преобразован в показатель обеспеченности территорией для проживания населения. Достаточная площадь территории является важнейшим условием обес</w:t>
            </w:r>
            <w:r>
              <w:rPr>
                <w:sz w:val="28"/>
                <w:szCs w:val="28"/>
              </w:rPr>
              <w:t>печения комфортности проживания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2.2.26 </w:t>
            </w:r>
          </w:p>
        </w:tc>
        <w:tc>
          <w:tcPr>
            <w:tcW w:w="7512" w:type="dxa"/>
            <w:shd w:val="clear" w:color="auto" w:fill="auto"/>
          </w:tcPr>
          <w:p w:rsidR="006F5C42" w:rsidRPr="00065D09" w:rsidRDefault="006F5C42" w:rsidP="002F0A85">
            <w:pPr>
              <w:ind w:firstLine="317"/>
              <w:jc w:val="both"/>
              <w:rPr>
                <w:sz w:val="28"/>
                <w:szCs w:val="28"/>
              </w:rPr>
            </w:pPr>
            <w:r w:rsidRPr="00065D09">
              <w:rPr>
                <w:sz w:val="28"/>
                <w:szCs w:val="28"/>
              </w:rPr>
              <w:t xml:space="preserve">Норматив установлен в соответствии с пунктом 7.5 Свода правил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r w:rsidRPr="00065D09">
              <w:rPr>
                <w:sz w:val="28"/>
                <w:szCs w:val="28"/>
              </w:rPr>
              <w:t xml:space="preserve">, </w:t>
            </w:r>
            <w:r>
              <w:rPr>
                <w:sz w:val="28"/>
                <w:szCs w:val="28"/>
              </w:rPr>
              <w:t>п</w:t>
            </w:r>
            <w:r w:rsidRPr="00065D09">
              <w:rPr>
                <w:sz w:val="28"/>
                <w:szCs w:val="28"/>
              </w:rPr>
              <w:t>риказ</w:t>
            </w:r>
            <w:r>
              <w:rPr>
                <w:sz w:val="28"/>
                <w:szCs w:val="28"/>
              </w:rPr>
              <w:t>ом</w:t>
            </w:r>
            <w:r w:rsidRPr="00065D09">
              <w:rPr>
                <w:sz w:val="28"/>
                <w:szCs w:val="28"/>
              </w:rPr>
              <w:t xml:space="preserve"> Министерства регионального развития Российской Федерации от 27 декабря 2011 </w:t>
            </w:r>
            <w:r w:rsidR="002F0A85">
              <w:rPr>
                <w:sz w:val="28"/>
                <w:szCs w:val="28"/>
              </w:rPr>
              <w:t xml:space="preserve">года </w:t>
            </w:r>
            <w:r w:rsidRPr="00065D09">
              <w:rPr>
                <w:sz w:val="28"/>
                <w:szCs w:val="28"/>
              </w:rPr>
              <w:t>№ 613 "Об утверждении Методических рекомендаций</w:t>
            </w:r>
            <w:r>
              <w:rPr>
                <w:sz w:val="28"/>
                <w:szCs w:val="28"/>
              </w:rPr>
              <w:t xml:space="preserve"> </w:t>
            </w:r>
            <w:r w:rsidR="002F0A85">
              <w:rPr>
                <w:sz w:val="28"/>
                <w:szCs w:val="28"/>
              </w:rPr>
              <w:t xml:space="preserve">по разработке норм и правил по благоустройству территорий </w:t>
            </w:r>
            <w:r w:rsidRPr="00065D09">
              <w:rPr>
                <w:sz w:val="28"/>
                <w:szCs w:val="28"/>
              </w:rPr>
              <w:t>муниципальных образо</w:t>
            </w:r>
            <w:r w:rsidR="00997382">
              <w:rPr>
                <w:sz w:val="28"/>
                <w:szCs w:val="28"/>
              </w:rPr>
              <w:t xml:space="preserve">-              </w:t>
            </w:r>
            <w:r w:rsidRPr="00065D09">
              <w:rPr>
                <w:sz w:val="28"/>
                <w:szCs w:val="28"/>
              </w:rPr>
              <w:t xml:space="preserve">ваний" </w:t>
            </w:r>
            <w:r>
              <w:rPr>
                <w:sz w:val="28"/>
                <w:szCs w:val="28"/>
              </w:rPr>
              <w:t>(в редакции от</w:t>
            </w:r>
            <w:r w:rsidRPr="00065D09">
              <w:rPr>
                <w:sz w:val="28"/>
                <w:szCs w:val="28"/>
              </w:rPr>
              <w:t xml:space="preserve"> 17 марта 2014 года), </w:t>
            </w:r>
            <w:r w:rsidR="00B47FD3">
              <w:rPr>
                <w:sz w:val="28"/>
                <w:szCs w:val="28"/>
              </w:rPr>
              <w:t>п</w:t>
            </w:r>
            <w:r w:rsidRPr="00065D09">
              <w:rPr>
                <w:sz w:val="28"/>
                <w:szCs w:val="28"/>
              </w:rPr>
              <w:t>риказ</w:t>
            </w:r>
            <w:r w:rsidR="00B47FD3">
              <w:rPr>
                <w:sz w:val="28"/>
                <w:szCs w:val="28"/>
              </w:rPr>
              <w:t>ом</w:t>
            </w:r>
            <w:r w:rsidRPr="00065D09">
              <w:rPr>
                <w:sz w:val="28"/>
                <w:szCs w:val="28"/>
              </w:rPr>
              <w:t xml:space="preserve"> Министерства регионального развития Российской Федерации от 1 сентября 2014 года № 540 "Об утверждении классификатора видов разрешенного использования земельных участков"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2.2.28 </w:t>
            </w:r>
          </w:p>
        </w:tc>
        <w:tc>
          <w:tcPr>
            <w:tcW w:w="7512" w:type="dxa"/>
            <w:shd w:val="clear" w:color="auto" w:fill="auto"/>
          </w:tcPr>
          <w:p w:rsidR="006F5C42" w:rsidRPr="00065D09" w:rsidRDefault="006F5C42" w:rsidP="00B47FD3">
            <w:pPr>
              <w:ind w:firstLine="317"/>
              <w:jc w:val="both"/>
              <w:rPr>
                <w:sz w:val="28"/>
                <w:szCs w:val="28"/>
              </w:rPr>
            </w:pPr>
            <w:r w:rsidRPr="00065D09">
              <w:rPr>
                <w:sz w:val="28"/>
                <w:szCs w:val="28"/>
              </w:rPr>
              <w:t>Норматив установлен в соответствии с пунктами 7.5</w:t>
            </w:r>
            <w:r w:rsidR="00B47FD3">
              <w:rPr>
                <w:sz w:val="28"/>
                <w:szCs w:val="28"/>
              </w:rPr>
              <w:t xml:space="preserve"> и</w:t>
            </w:r>
            <w:r w:rsidRPr="00065D09">
              <w:rPr>
                <w:sz w:val="28"/>
                <w:szCs w:val="28"/>
              </w:rPr>
              <w:t xml:space="preserve"> 9.5 </w:t>
            </w:r>
            <w:r w:rsidR="003140EC">
              <w:rPr>
                <w:sz w:val="28"/>
                <w:szCs w:val="28"/>
              </w:rPr>
              <w:t>Свода правил СП</w:t>
            </w:r>
            <w:r w:rsidRPr="00065D09">
              <w:rPr>
                <w:sz w:val="28"/>
                <w:szCs w:val="28"/>
              </w:rPr>
              <w:t xml:space="preserve"> 42.13330.2011 </w:t>
            </w:r>
            <w:r w:rsidR="00D52CC9">
              <w:rPr>
                <w:sz w:val="28"/>
                <w:szCs w:val="28"/>
              </w:rPr>
              <w:t>"Градостроительство. Планировка и застройка городских и сельских поселений</w:t>
            </w:r>
            <w:r w:rsidR="00997382">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2.2.29 </w:t>
            </w:r>
          </w:p>
        </w:tc>
        <w:tc>
          <w:tcPr>
            <w:tcW w:w="7512" w:type="dxa"/>
            <w:shd w:val="clear" w:color="auto" w:fill="auto"/>
          </w:tcPr>
          <w:p w:rsidR="006F5C42" w:rsidRPr="00065D09" w:rsidRDefault="006F5C42" w:rsidP="00965392">
            <w:pPr>
              <w:ind w:firstLine="317"/>
              <w:jc w:val="both"/>
              <w:rPr>
                <w:color w:val="FF0000"/>
                <w:sz w:val="28"/>
                <w:szCs w:val="28"/>
              </w:rPr>
            </w:pPr>
            <w:r w:rsidRPr="00065D09">
              <w:rPr>
                <w:sz w:val="28"/>
                <w:szCs w:val="28"/>
              </w:rPr>
              <w:t xml:space="preserve">С учетом </w:t>
            </w:r>
            <w:r>
              <w:rPr>
                <w:sz w:val="28"/>
                <w:szCs w:val="28"/>
              </w:rPr>
              <w:t>показателей</w:t>
            </w:r>
            <w:r w:rsidR="0006338B">
              <w:rPr>
                <w:sz w:val="28"/>
                <w:szCs w:val="28"/>
              </w:rPr>
              <w:t>,</w:t>
            </w:r>
            <w:r>
              <w:rPr>
                <w:sz w:val="28"/>
                <w:szCs w:val="28"/>
              </w:rPr>
              <w:t xml:space="preserve"> </w:t>
            </w:r>
            <w:r w:rsidR="00965392">
              <w:rPr>
                <w:sz w:val="28"/>
                <w:szCs w:val="28"/>
              </w:rPr>
              <w:t>приведенных в</w:t>
            </w:r>
            <w:r>
              <w:rPr>
                <w:sz w:val="28"/>
                <w:szCs w:val="28"/>
              </w:rPr>
              <w:t xml:space="preserve"> </w:t>
            </w:r>
            <w:r w:rsidRPr="00065D09">
              <w:rPr>
                <w:sz w:val="28"/>
                <w:szCs w:val="28"/>
              </w:rPr>
              <w:t>таблиц</w:t>
            </w:r>
            <w:r w:rsidR="00965392">
              <w:rPr>
                <w:sz w:val="28"/>
                <w:szCs w:val="28"/>
              </w:rPr>
              <w:t>е</w:t>
            </w:r>
            <w:r w:rsidRPr="00065D09">
              <w:rPr>
                <w:sz w:val="28"/>
                <w:szCs w:val="28"/>
              </w:rPr>
              <w:t xml:space="preserve"> 10 Свода правил СП 42.13330.2011 </w:t>
            </w:r>
            <w:r w:rsidR="00965392">
              <w:rPr>
                <w:sz w:val="28"/>
                <w:szCs w:val="28"/>
              </w:rPr>
              <w:t>"</w:t>
            </w:r>
            <w:r w:rsidRPr="00065D09">
              <w:rPr>
                <w:sz w:val="28"/>
                <w:szCs w:val="28"/>
              </w:rPr>
              <w:t xml:space="preserve">Градостроительство. Планировка и застройка городских </w:t>
            </w:r>
            <w:r>
              <w:rPr>
                <w:sz w:val="28"/>
                <w:szCs w:val="28"/>
              </w:rPr>
              <w:t xml:space="preserve"> </w:t>
            </w:r>
            <w:r w:rsidRPr="00065D09">
              <w:rPr>
                <w:sz w:val="28"/>
                <w:szCs w:val="28"/>
              </w:rPr>
              <w:t>и сельских поселений"</w:t>
            </w:r>
            <w:r w:rsidR="00965392">
              <w:rPr>
                <w:sz w:val="28"/>
                <w:szCs w:val="28"/>
              </w:rPr>
              <w:t>,</w:t>
            </w:r>
            <w:r w:rsidRPr="00065D09">
              <w:rPr>
                <w:sz w:val="28"/>
                <w:szCs w:val="28"/>
              </w:rPr>
              <w:t xml:space="preserve"> предлагается ограничить вместимост</w:t>
            </w:r>
            <w:r>
              <w:rPr>
                <w:sz w:val="28"/>
                <w:szCs w:val="28"/>
              </w:rPr>
              <w:t>ь</w:t>
            </w:r>
            <w:r w:rsidRPr="00065D09">
              <w:rPr>
                <w:sz w:val="28"/>
                <w:szCs w:val="28"/>
              </w:rPr>
              <w:t xml:space="preserve"> открытых автостоянок, размещаемых на внутридомовой территории жилых микрорайонов </w:t>
            </w:r>
            <w:r>
              <w:rPr>
                <w:sz w:val="28"/>
                <w:szCs w:val="28"/>
              </w:rPr>
              <w:t xml:space="preserve"> </w:t>
            </w:r>
            <w:r w:rsidRPr="00065D09">
              <w:rPr>
                <w:sz w:val="28"/>
                <w:szCs w:val="28"/>
              </w:rPr>
              <w:t xml:space="preserve">и кварталов. Это связано со значительными размерами территории в режиме санитарно-защитных зон при вместимости автомобильной стоянки на 51 </w:t>
            </w:r>
            <w:r w:rsidR="00B47FD3" w:rsidRPr="00065D09">
              <w:rPr>
                <w:sz w:val="28"/>
                <w:szCs w:val="28"/>
              </w:rPr>
              <w:t>автомобил</w:t>
            </w:r>
            <w:r w:rsidR="00965392">
              <w:rPr>
                <w:sz w:val="28"/>
                <w:szCs w:val="28"/>
              </w:rPr>
              <w:t>ь</w:t>
            </w:r>
            <w:r w:rsidR="00B47FD3" w:rsidRPr="00065D09">
              <w:rPr>
                <w:sz w:val="28"/>
                <w:szCs w:val="28"/>
              </w:rPr>
              <w:t xml:space="preserve"> </w:t>
            </w:r>
            <w:r w:rsidRPr="00065D09">
              <w:rPr>
                <w:sz w:val="28"/>
                <w:szCs w:val="28"/>
              </w:rPr>
              <w:t xml:space="preserve">и более (минимальное расстояние от автостоянки </w:t>
            </w:r>
            <w:r>
              <w:rPr>
                <w:sz w:val="28"/>
                <w:szCs w:val="28"/>
              </w:rPr>
              <w:t xml:space="preserve">                     </w:t>
            </w:r>
            <w:r w:rsidRPr="00065D09">
              <w:rPr>
                <w:sz w:val="28"/>
                <w:szCs w:val="28"/>
              </w:rPr>
              <w:t xml:space="preserve">до жилых домов, школ и детских учреждений составляет </w:t>
            </w:r>
            <w:r>
              <w:rPr>
                <w:sz w:val="28"/>
                <w:szCs w:val="28"/>
              </w:rPr>
              <w:t xml:space="preserve">                           </w:t>
            </w:r>
            <w:r w:rsidRPr="00065D09">
              <w:rPr>
                <w:sz w:val="28"/>
                <w:szCs w:val="28"/>
              </w:rPr>
              <w:t>25</w:t>
            </w:r>
            <w:r>
              <w:rPr>
                <w:sz w:val="28"/>
                <w:szCs w:val="28"/>
              </w:rPr>
              <w:t xml:space="preserve"> м</w:t>
            </w:r>
            <w:r w:rsidRPr="00065D09">
              <w:rPr>
                <w:sz w:val="28"/>
                <w:szCs w:val="28"/>
              </w:rPr>
              <w:t xml:space="preserve"> и более). Расчеты показывают, что площадь территории, не подлежащая застройке жилыми </w:t>
            </w:r>
            <w:r w:rsidR="00B47FD3">
              <w:rPr>
                <w:sz w:val="28"/>
                <w:szCs w:val="28"/>
              </w:rPr>
              <w:t xml:space="preserve">                            </w:t>
            </w:r>
            <w:r w:rsidRPr="00065D09">
              <w:rPr>
                <w:sz w:val="28"/>
                <w:szCs w:val="28"/>
              </w:rPr>
              <w:t>домами</w:t>
            </w:r>
            <w:r w:rsidR="003140EC">
              <w:rPr>
                <w:sz w:val="28"/>
                <w:szCs w:val="28"/>
              </w:rPr>
              <w:t>,</w:t>
            </w:r>
            <w:r w:rsidRPr="00065D09">
              <w:rPr>
                <w:sz w:val="28"/>
                <w:szCs w:val="28"/>
              </w:rPr>
              <w:t xml:space="preserve"> </w:t>
            </w:r>
            <w:r w:rsidR="00B47FD3">
              <w:rPr>
                <w:sz w:val="28"/>
                <w:szCs w:val="28"/>
              </w:rPr>
              <w:t xml:space="preserve"> </w:t>
            </w:r>
            <w:r w:rsidRPr="00065D09">
              <w:rPr>
                <w:sz w:val="28"/>
                <w:szCs w:val="28"/>
              </w:rPr>
              <w:t xml:space="preserve">при размещении двух стоянок вместимостью </w:t>
            </w:r>
            <w:r w:rsidR="00776D55" w:rsidRPr="00776D55">
              <w:rPr>
                <w:sz w:val="28"/>
                <w:szCs w:val="28"/>
              </w:rPr>
              <w:t xml:space="preserve">                    </w:t>
            </w:r>
            <w:r w:rsidRPr="00065D09">
              <w:rPr>
                <w:sz w:val="28"/>
                <w:szCs w:val="28"/>
              </w:rPr>
              <w:t>26 и 25 машино</w:t>
            </w:r>
            <w:r w:rsidR="00B47FD3">
              <w:rPr>
                <w:sz w:val="28"/>
                <w:szCs w:val="28"/>
              </w:rPr>
              <w:t>-</w:t>
            </w:r>
            <w:r w:rsidRPr="00065D09">
              <w:rPr>
                <w:sz w:val="28"/>
                <w:szCs w:val="28"/>
              </w:rPr>
              <w:t>мест (территория на расстоянии 15 м</w:t>
            </w:r>
            <w:r>
              <w:rPr>
                <w:sz w:val="28"/>
                <w:szCs w:val="28"/>
              </w:rPr>
              <w:t xml:space="preserve"> </w:t>
            </w:r>
            <w:r w:rsidR="00B47FD3">
              <w:rPr>
                <w:sz w:val="28"/>
                <w:szCs w:val="28"/>
              </w:rPr>
              <w:t xml:space="preserve">                             </w:t>
            </w:r>
            <w:r w:rsidRPr="00065D09">
              <w:rPr>
                <w:sz w:val="28"/>
                <w:szCs w:val="28"/>
              </w:rPr>
              <w:t xml:space="preserve">от автостоянки </w:t>
            </w:r>
            <w:r>
              <w:rPr>
                <w:sz w:val="28"/>
                <w:szCs w:val="28"/>
              </w:rPr>
              <w:t xml:space="preserve"> </w:t>
            </w:r>
            <w:r w:rsidRPr="00065D09">
              <w:rPr>
                <w:sz w:val="28"/>
                <w:szCs w:val="28"/>
              </w:rPr>
              <w:t xml:space="preserve">до жилого дома) составляет на одно машино-место 76 кв. м, а при размещении одной автостоянки вместимостью 51 машино-место (территория </w:t>
            </w:r>
            <w:r w:rsidR="00B47FD3">
              <w:rPr>
                <w:sz w:val="28"/>
                <w:szCs w:val="28"/>
              </w:rPr>
              <w:t xml:space="preserve">              </w:t>
            </w:r>
            <w:r w:rsidRPr="00065D09">
              <w:rPr>
                <w:sz w:val="28"/>
                <w:szCs w:val="28"/>
              </w:rPr>
              <w:t xml:space="preserve">на расстоянии 25 м </w:t>
            </w:r>
            <w:r>
              <w:rPr>
                <w:sz w:val="28"/>
                <w:szCs w:val="28"/>
              </w:rPr>
              <w:t xml:space="preserve"> </w:t>
            </w:r>
            <w:r w:rsidRPr="00065D09">
              <w:rPr>
                <w:sz w:val="28"/>
                <w:szCs w:val="28"/>
              </w:rPr>
              <w:t xml:space="preserve">от автостоянки до жилого дома) – </w:t>
            </w:r>
            <w:r w:rsidR="00776D55" w:rsidRPr="00776D55">
              <w:rPr>
                <w:sz w:val="28"/>
                <w:szCs w:val="28"/>
              </w:rPr>
              <w:t xml:space="preserve">                      </w:t>
            </w:r>
            <w:r w:rsidRPr="00065D09">
              <w:rPr>
                <w:sz w:val="28"/>
                <w:szCs w:val="28"/>
              </w:rPr>
              <w:t>110 кв. м. Установление нормы призвано минимизировать потери территории</w:t>
            </w:r>
            <w:r>
              <w:rPr>
                <w:sz w:val="28"/>
                <w:szCs w:val="28"/>
              </w:rPr>
              <w:t xml:space="preserve"> жилых микрорайонов и кварталов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2.2.31 </w:t>
            </w:r>
          </w:p>
        </w:tc>
        <w:tc>
          <w:tcPr>
            <w:tcW w:w="7512" w:type="dxa"/>
            <w:shd w:val="clear" w:color="auto" w:fill="auto"/>
          </w:tcPr>
          <w:p w:rsidR="006F5C42" w:rsidRPr="00065D09" w:rsidRDefault="006F5C42" w:rsidP="00B47FD3">
            <w:pPr>
              <w:ind w:firstLine="317"/>
              <w:jc w:val="both"/>
              <w:rPr>
                <w:sz w:val="28"/>
                <w:szCs w:val="28"/>
              </w:rPr>
            </w:pPr>
            <w:r w:rsidRPr="00065D09">
              <w:rPr>
                <w:sz w:val="28"/>
                <w:szCs w:val="28"/>
              </w:rPr>
              <w:t xml:space="preserve">Норматив установлен в соответствии с пунктом 9.14 </w:t>
            </w:r>
            <w:r>
              <w:rPr>
                <w:sz w:val="28"/>
                <w:szCs w:val="28"/>
              </w:rPr>
              <w:t xml:space="preserve">                         </w:t>
            </w:r>
            <w:r w:rsidRPr="00065D09">
              <w:rPr>
                <w:sz w:val="28"/>
                <w:szCs w:val="28"/>
              </w:rPr>
              <w:t>и примечани</w:t>
            </w:r>
            <w:r>
              <w:rPr>
                <w:sz w:val="28"/>
                <w:szCs w:val="28"/>
              </w:rPr>
              <w:t>ем</w:t>
            </w:r>
            <w:r w:rsidRPr="00065D09">
              <w:rPr>
                <w:sz w:val="28"/>
                <w:szCs w:val="28"/>
              </w:rPr>
              <w:t xml:space="preserve"> 3  </w:t>
            </w:r>
            <w:r w:rsidR="003140EC">
              <w:rPr>
                <w:sz w:val="28"/>
                <w:szCs w:val="28"/>
              </w:rPr>
              <w:t>Свода правил СП</w:t>
            </w:r>
            <w:r w:rsidRPr="00065D09">
              <w:rPr>
                <w:sz w:val="28"/>
                <w:szCs w:val="28"/>
              </w:rPr>
              <w:t xml:space="preserve"> 42.13330.2011 </w:t>
            </w:r>
            <w:r w:rsidR="0006338B">
              <w:rPr>
                <w:sz w:val="28"/>
                <w:szCs w:val="28"/>
              </w:rPr>
              <w:t>"</w:t>
            </w:r>
            <w:r w:rsidRPr="00065D09">
              <w:rPr>
                <w:sz w:val="28"/>
                <w:szCs w:val="28"/>
              </w:rPr>
              <w:t xml:space="preserve">Градостроительство. Планировка и застройка городских </w:t>
            </w:r>
            <w:r>
              <w:rPr>
                <w:sz w:val="28"/>
                <w:szCs w:val="28"/>
              </w:rPr>
              <w:t xml:space="preserve">                </w:t>
            </w:r>
            <w:r w:rsidRPr="00065D09">
              <w:rPr>
                <w:sz w:val="28"/>
                <w:szCs w:val="28"/>
              </w:rPr>
              <w:t>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2.2.33 </w:t>
            </w:r>
          </w:p>
        </w:tc>
        <w:tc>
          <w:tcPr>
            <w:tcW w:w="7512" w:type="dxa"/>
            <w:shd w:val="clear" w:color="auto" w:fill="auto"/>
          </w:tcPr>
          <w:p w:rsidR="006F5C42" w:rsidRPr="00065D09" w:rsidRDefault="006F5C42" w:rsidP="00965392">
            <w:pPr>
              <w:ind w:firstLine="317"/>
              <w:jc w:val="both"/>
              <w:rPr>
                <w:sz w:val="28"/>
                <w:szCs w:val="28"/>
              </w:rPr>
            </w:pPr>
            <w:r w:rsidRPr="00065D09">
              <w:rPr>
                <w:sz w:val="28"/>
                <w:szCs w:val="28"/>
              </w:rPr>
              <w:t xml:space="preserve">Норматив установлен в соответствии с пунктом 7.5  </w:t>
            </w:r>
            <w:r w:rsidR="003140EC">
              <w:rPr>
                <w:sz w:val="28"/>
                <w:szCs w:val="28"/>
              </w:rPr>
              <w:t>Свода правил СП</w:t>
            </w:r>
            <w:r w:rsidRPr="00065D09">
              <w:rPr>
                <w:sz w:val="28"/>
                <w:szCs w:val="28"/>
              </w:rPr>
              <w:t xml:space="preserve"> 42.13330.2011 </w:t>
            </w:r>
            <w:r w:rsidR="00D52CC9">
              <w:rPr>
                <w:sz w:val="28"/>
                <w:szCs w:val="28"/>
              </w:rPr>
              <w:t>"Градостроительство. Планировка и застройка городских и сельских поселений</w:t>
            </w:r>
            <w:r w:rsidR="00997382">
              <w:rPr>
                <w:sz w:val="28"/>
                <w:szCs w:val="28"/>
              </w:rPr>
              <w:t>"</w:t>
            </w:r>
            <w:r w:rsidRPr="00065D09">
              <w:rPr>
                <w:sz w:val="28"/>
                <w:szCs w:val="28"/>
              </w:rPr>
              <w:t xml:space="preserve">, пунктом 2.12.15 </w:t>
            </w:r>
            <w:r>
              <w:rPr>
                <w:sz w:val="28"/>
                <w:szCs w:val="28"/>
              </w:rPr>
              <w:t>п</w:t>
            </w:r>
            <w:r w:rsidRPr="00065D09">
              <w:rPr>
                <w:sz w:val="28"/>
                <w:szCs w:val="28"/>
              </w:rPr>
              <w:t xml:space="preserve">риказа Министерства регионального развития Российской Федерации от 27 декабря 2011 </w:t>
            </w:r>
            <w:r w:rsidR="00965392">
              <w:rPr>
                <w:sz w:val="28"/>
                <w:szCs w:val="28"/>
              </w:rPr>
              <w:t xml:space="preserve">года                 </w:t>
            </w:r>
            <w:r w:rsidRPr="00065D09">
              <w:rPr>
                <w:sz w:val="28"/>
                <w:szCs w:val="28"/>
              </w:rPr>
              <w:t>№ 613</w:t>
            </w:r>
            <w:r>
              <w:rPr>
                <w:sz w:val="28"/>
                <w:szCs w:val="28"/>
              </w:rPr>
              <w:t xml:space="preserve"> </w:t>
            </w:r>
            <w:r w:rsidRPr="00065D09">
              <w:rPr>
                <w:sz w:val="28"/>
                <w:szCs w:val="28"/>
              </w:rPr>
              <w:t xml:space="preserve">"Об утверждении Методических рекомендаций </w:t>
            </w:r>
            <w:r>
              <w:rPr>
                <w:sz w:val="28"/>
                <w:szCs w:val="28"/>
              </w:rPr>
              <w:t xml:space="preserve">                              </w:t>
            </w:r>
            <w:r w:rsidRPr="00065D09">
              <w:rPr>
                <w:sz w:val="28"/>
                <w:szCs w:val="28"/>
              </w:rPr>
              <w:t xml:space="preserve">по разработке норм и правил по благоустройству территорий муниципальных образований" </w:t>
            </w:r>
            <w:r>
              <w:rPr>
                <w:sz w:val="28"/>
                <w:szCs w:val="28"/>
              </w:rPr>
              <w:t xml:space="preserve">(в редакции                       от </w:t>
            </w:r>
            <w:r w:rsidRPr="00065D09">
              <w:rPr>
                <w:sz w:val="28"/>
                <w:szCs w:val="28"/>
              </w:rPr>
              <w:t>17 марта 2014 года)</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2.2.63</w:t>
            </w:r>
          </w:p>
        </w:tc>
        <w:tc>
          <w:tcPr>
            <w:tcW w:w="7512" w:type="dxa"/>
            <w:shd w:val="clear" w:color="auto" w:fill="auto"/>
          </w:tcPr>
          <w:p w:rsidR="006F5C42" w:rsidRPr="00065D09" w:rsidRDefault="006F5C42" w:rsidP="00B47FD3">
            <w:pPr>
              <w:ind w:firstLine="317"/>
              <w:jc w:val="both"/>
              <w:rPr>
                <w:sz w:val="28"/>
                <w:szCs w:val="28"/>
              </w:rPr>
            </w:pPr>
            <w:r w:rsidRPr="00065D09">
              <w:rPr>
                <w:sz w:val="28"/>
                <w:szCs w:val="28"/>
              </w:rPr>
              <w:t>Пункты 4.2.6</w:t>
            </w:r>
            <w:r w:rsidR="00B47FD3">
              <w:rPr>
                <w:sz w:val="28"/>
                <w:szCs w:val="28"/>
              </w:rPr>
              <w:t xml:space="preserve"> и</w:t>
            </w:r>
            <w:r w:rsidRPr="00065D09">
              <w:rPr>
                <w:sz w:val="28"/>
                <w:szCs w:val="28"/>
              </w:rPr>
              <w:t xml:space="preserve"> 4.2.7 </w:t>
            </w:r>
            <w:r w:rsidR="00965392">
              <w:rPr>
                <w:sz w:val="28"/>
                <w:szCs w:val="28"/>
              </w:rPr>
              <w:t xml:space="preserve">СП </w:t>
            </w:r>
            <w:r w:rsidR="00B47FD3">
              <w:rPr>
                <w:sz w:val="28"/>
                <w:szCs w:val="28"/>
              </w:rPr>
              <w:t>30-102-99</w:t>
            </w:r>
            <w:r w:rsidR="00965392">
              <w:rPr>
                <w:sz w:val="28"/>
                <w:szCs w:val="28"/>
              </w:rPr>
              <w:t xml:space="preserve"> "</w:t>
            </w:r>
            <w:r w:rsidRPr="00065D09">
              <w:rPr>
                <w:sz w:val="28"/>
                <w:szCs w:val="28"/>
              </w:rPr>
              <w:t xml:space="preserve">Планировка </w:t>
            </w:r>
            <w:r w:rsidR="00965392">
              <w:rPr>
                <w:sz w:val="28"/>
                <w:szCs w:val="28"/>
              </w:rPr>
              <w:t xml:space="preserve">                         </w:t>
            </w:r>
            <w:r w:rsidRPr="00065D09">
              <w:rPr>
                <w:sz w:val="28"/>
                <w:szCs w:val="28"/>
              </w:rPr>
              <w:t>и застройка территорий малоэтажного жилищного строительства"</w:t>
            </w:r>
            <w:r w:rsidRPr="00065D09">
              <w:rPr>
                <w:color w:val="FF0000"/>
                <w:sz w:val="28"/>
                <w:szCs w:val="28"/>
              </w:rPr>
              <w:t xml:space="preserve"> </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2.2.65 </w:t>
            </w:r>
          </w:p>
        </w:tc>
        <w:tc>
          <w:tcPr>
            <w:tcW w:w="7512" w:type="dxa"/>
            <w:shd w:val="clear" w:color="auto" w:fill="auto"/>
          </w:tcPr>
          <w:p w:rsidR="006F5C42" w:rsidRPr="00065D09" w:rsidRDefault="00B47FD3" w:rsidP="00B47FD3">
            <w:pPr>
              <w:ind w:firstLine="317"/>
              <w:jc w:val="both"/>
              <w:rPr>
                <w:sz w:val="28"/>
                <w:szCs w:val="28"/>
              </w:rPr>
            </w:pPr>
            <w:r>
              <w:rPr>
                <w:sz w:val="28"/>
                <w:szCs w:val="28"/>
              </w:rPr>
              <w:t xml:space="preserve">Пункт 6.3.1 СП 30-102-99 </w:t>
            </w:r>
            <w:r w:rsidR="00965392">
              <w:rPr>
                <w:sz w:val="28"/>
                <w:szCs w:val="28"/>
              </w:rPr>
              <w:t>"</w:t>
            </w:r>
            <w:r w:rsidR="006F5C42" w:rsidRPr="00065D09">
              <w:rPr>
                <w:sz w:val="28"/>
                <w:szCs w:val="28"/>
              </w:rPr>
              <w:t>Планировка и застройка территорий малоэтажного жилищного строительства</w:t>
            </w:r>
            <w:r w:rsidR="00965392">
              <w:rPr>
                <w:sz w:val="28"/>
                <w:szCs w:val="28"/>
              </w:rPr>
              <w:t>"</w:t>
            </w:r>
          </w:p>
        </w:tc>
      </w:tr>
      <w:tr w:rsidR="006F5C42" w:rsidRPr="00065D09" w:rsidTr="00B47FD3">
        <w:trPr>
          <w:trHeight w:val="517"/>
        </w:trPr>
        <w:tc>
          <w:tcPr>
            <w:tcW w:w="1560" w:type="dxa"/>
            <w:shd w:val="clear" w:color="auto" w:fill="auto"/>
          </w:tcPr>
          <w:p w:rsidR="006F5C42" w:rsidRDefault="00B47FD3" w:rsidP="000E5AF0">
            <w:pPr>
              <w:rPr>
                <w:sz w:val="28"/>
                <w:szCs w:val="28"/>
              </w:rPr>
            </w:pPr>
            <w:r>
              <w:rPr>
                <w:sz w:val="28"/>
                <w:szCs w:val="28"/>
              </w:rPr>
              <w:t>2.2.74,</w:t>
            </w:r>
          </w:p>
          <w:p w:rsidR="006F5C42" w:rsidRPr="00065D09" w:rsidRDefault="006F5C42" w:rsidP="00B47FD3">
            <w:pPr>
              <w:rPr>
                <w:sz w:val="28"/>
                <w:szCs w:val="28"/>
              </w:rPr>
            </w:pPr>
            <w:r w:rsidRPr="00065D09">
              <w:rPr>
                <w:sz w:val="28"/>
                <w:szCs w:val="28"/>
              </w:rPr>
              <w:t xml:space="preserve">2.2.75 </w:t>
            </w:r>
          </w:p>
        </w:tc>
        <w:tc>
          <w:tcPr>
            <w:tcW w:w="7512" w:type="dxa"/>
            <w:shd w:val="clear" w:color="auto" w:fill="auto"/>
          </w:tcPr>
          <w:p w:rsidR="006F5C42" w:rsidRPr="00065D09" w:rsidRDefault="006F5C42" w:rsidP="00B47FD3">
            <w:pPr>
              <w:ind w:firstLine="317"/>
              <w:jc w:val="both"/>
              <w:rPr>
                <w:sz w:val="28"/>
                <w:szCs w:val="28"/>
              </w:rPr>
            </w:pPr>
            <w:r>
              <w:rPr>
                <w:sz w:val="28"/>
                <w:szCs w:val="28"/>
              </w:rPr>
              <w:t>В соответствии с</w:t>
            </w:r>
            <w:r w:rsidRPr="00065D09">
              <w:rPr>
                <w:sz w:val="28"/>
                <w:szCs w:val="28"/>
              </w:rPr>
              <w:t xml:space="preserve"> пункт</w:t>
            </w:r>
            <w:r>
              <w:rPr>
                <w:sz w:val="28"/>
                <w:szCs w:val="28"/>
              </w:rPr>
              <w:t>ом</w:t>
            </w:r>
            <w:r w:rsidRPr="00065D09">
              <w:rPr>
                <w:sz w:val="28"/>
                <w:szCs w:val="28"/>
              </w:rPr>
              <w:t xml:space="preserve"> 2.2.21</w:t>
            </w:r>
            <w:r>
              <w:rPr>
                <w:sz w:val="28"/>
                <w:szCs w:val="28"/>
              </w:rPr>
              <w:t xml:space="preserve"> настоящего приложения</w:t>
            </w:r>
            <w:r w:rsidR="00B47FD3">
              <w:rPr>
                <w:sz w:val="28"/>
                <w:szCs w:val="28"/>
              </w:rPr>
              <w:t>,</w:t>
            </w:r>
            <w:r w:rsidRPr="00065D09">
              <w:rPr>
                <w:sz w:val="28"/>
                <w:szCs w:val="28"/>
              </w:rPr>
              <w:t xml:space="preserve"> </w:t>
            </w:r>
            <w:r w:rsidR="00B47FD3">
              <w:rPr>
                <w:sz w:val="28"/>
                <w:szCs w:val="28"/>
              </w:rPr>
              <w:t xml:space="preserve">только </w:t>
            </w:r>
            <w:r w:rsidRPr="00065D09">
              <w:rPr>
                <w:sz w:val="28"/>
                <w:szCs w:val="28"/>
              </w:rPr>
              <w:t>для се</w:t>
            </w:r>
            <w:r>
              <w:rPr>
                <w:sz w:val="28"/>
                <w:szCs w:val="28"/>
              </w:rPr>
              <w:t>льских населенных пунктов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2.2.90 </w:t>
            </w:r>
          </w:p>
        </w:tc>
        <w:tc>
          <w:tcPr>
            <w:tcW w:w="7512" w:type="dxa"/>
            <w:shd w:val="clear" w:color="auto" w:fill="auto"/>
          </w:tcPr>
          <w:p w:rsidR="006F5C42" w:rsidRPr="00065D09" w:rsidRDefault="006F5C42" w:rsidP="000E5AF0">
            <w:pPr>
              <w:ind w:firstLine="317"/>
              <w:rPr>
                <w:color w:val="FF0000"/>
                <w:sz w:val="28"/>
                <w:szCs w:val="28"/>
              </w:rPr>
            </w:pPr>
            <w:r>
              <w:rPr>
                <w:sz w:val="28"/>
                <w:szCs w:val="28"/>
              </w:rPr>
              <w:t>В соответствии с</w:t>
            </w:r>
            <w:r w:rsidRPr="00065D09">
              <w:rPr>
                <w:sz w:val="28"/>
                <w:szCs w:val="28"/>
              </w:rPr>
              <w:t xml:space="preserve"> пункт</w:t>
            </w:r>
            <w:r>
              <w:rPr>
                <w:sz w:val="28"/>
                <w:szCs w:val="28"/>
              </w:rPr>
              <w:t>ом</w:t>
            </w:r>
            <w:r w:rsidRPr="00065D09">
              <w:rPr>
                <w:sz w:val="28"/>
                <w:szCs w:val="28"/>
              </w:rPr>
              <w:t xml:space="preserve"> 2.2.33</w:t>
            </w:r>
            <w:r>
              <w:rPr>
                <w:sz w:val="28"/>
                <w:szCs w:val="28"/>
              </w:rPr>
              <w:t xml:space="preserve"> настоящего приложения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2.3.13 </w:t>
            </w:r>
          </w:p>
        </w:tc>
        <w:tc>
          <w:tcPr>
            <w:tcW w:w="7512" w:type="dxa"/>
            <w:shd w:val="clear" w:color="auto" w:fill="auto"/>
          </w:tcPr>
          <w:p w:rsidR="006F5C42" w:rsidRPr="00065D09" w:rsidRDefault="006F5C42" w:rsidP="0006338B">
            <w:pPr>
              <w:ind w:firstLine="317"/>
              <w:jc w:val="both"/>
              <w:rPr>
                <w:color w:val="FF0000"/>
                <w:sz w:val="28"/>
                <w:szCs w:val="28"/>
              </w:rPr>
            </w:pPr>
            <w:r w:rsidRPr="00065D09">
              <w:rPr>
                <w:sz w:val="28"/>
                <w:szCs w:val="28"/>
              </w:rPr>
              <w:t xml:space="preserve">На основе </w:t>
            </w:r>
            <w:r w:rsidR="00B47FD3">
              <w:rPr>
                <w:sz w:val="28"/>
                <w:szCs w:val="28"/>
              </w:rPr>
              <w:t xml:space="preserve">Свода правил СП 42.13330.2011 </w:t>
            </w:r>
            <w:r w:rsidR="004F1EDA">
              <w:rPr>
                <w:sz w:val="28"/>
                <w:szCs w:val="28"/>
              </w:rPr>
              <w:t>"Градостроительство. Планировка и застройка городских                     и сельских поселений"</w:t>
            </w:r>
            <w:r>
              <w:rPr>
                <w:sz w:val="28"/>
                <w:szCs w:val="28"/>
              </w:rPr>
              <w:t xml:space="preserve"> </w:t>
            </w:r>
            <w:r w:rsidR="00B47FD3">
              <w:rPr>
                <w:sz w:val="28"/>
                <w:szCs w:val="28"/>
              </w:rPr>
              <w:t>(п</w:t>
            </w:r>
            <w:r>
              <w:rPr>
                <w:sz w:val="28"/>
                <w:szCs w:val="28"/>
              </w:rPr>
              <w:t>риложение Ж</w:t>
            </w:r>
            <w:r w:rsidR="00B47FD3">
              <w:rPr>
                <w:sz w:val="28"/>
                <w:szCs w:val="28"/>
              </w:rPr>
              <w:t>)</w:t>
            </w:r>
            <w:r w:rsidRPr="00065D09">
              <w:rPr>
                <w:sz w:val="28"/>
                <w:szCs w:val="28"/>
              </w:rPr>
              <w:t xml:space="preserve">, </w:t>
            </w:r>
            <w:r w:rsidR="00B47FD3">
              <w:rPr>
                <w:sz w:val="28"/>
                <w:szCs w:val="28"/>
              </w:rPr>
              <w:t>р</w:t>
            </w:r>
            <w:r w:rsidRPr="00065D09">
              <w:rPr>
                <w:sz w:val="28"/>
                <w:szCs w:val="28"/>
              </w:rPr>
              <w:t>аспоряжени</w:t>
            </w:r>
            <w:r w:rsidR="00B47FD3">
              <w:rPr>
                <w:sz w:val="28"/>
                <w:szCs w:val="28"/>
              </w:rPr>
              <w:t>я</w:t>
            </w:r>
            <w:r w:rsidRPr="00065D09">
              <w:rPr>
                <w:sz w:val="28"/>
                <w:szCs w:val="28"/>
              </w:rPr>
              <w:t xml:space="preserve"> Правительства Российской Федерации от 3</w:t>
            </w:r>
            <w:r>
              <w:rPr>
                <w:sz w:val="28"/>
                <w:szCs w:val="28"/>
              </w:rPr>
              <w:t xml:space="preserve"> ию</w:t>
            </w:r>
            <w:r w:rsidR="00965392">
              <w:rPr>
                <w:sz w:val="28"/>
                <w:szCs w:val="28"/>
              </w:rPr>
              <w:t>л</w:t>
            </w:r>
            <w:r>
              <w:rPr>
                <w:sz w:val="28"/>
                <w:szCs w:val="28"/>
              </w:rPr>
              <w:t xml:space="preserve">я </w:t>
            </w:r>
            <w:r w:rsidRPr="00065D09">
              <w:rPr>
                <w:sz w:val="28"/>
                <w:szCs w:val="28"/>
              </w:rPr>
              <w:t>1996 г</w:t>
            </w:r>
            <w:r>
              <w:rPr>
                <w:sz w:val="28"/>
                <w:szCs w:val="28"/>
              </w:rPr>
              <w:t>ода</w:t>
            </w:r>
            <w:r w:rsidRPr="00065D09">
              <w:rPr>
                <w:sz w:val="28"/>
                <w:szCs w:val="28"/>
              </w:rPr>
              <w:t xml:space="preserve"> № 1063-р,</w:t>
            </w:r>
            <w:r w:rsidR="00B47FD3">
              <w:rPr>
                <w:sz w:val="28"/>
                <w:szCs w:val="28"/>
              </w:rPr>
              <w:t xml:space="preserve"> </w:t>
            </w:r>
            <w:r w:rsidRPr="00065D09">
              <w:rPr>
                <w:sz w:val="28"/>
                <w:szCs w:val="28"/>
              </w:rPr>
              <w:t>СанПиН 2.4.1.1249-03, СанПиН 2.4.2.1178-02, СанПиН 2.4.3.1186-0</w:t>
            </w:r>
            <w:r w:rsidRPr="00755D03">
              <w:rPr>
                <w:sz w:val="28"/>
                <w:szCs w:val="28"/>
              </w:rPr>
              <w:t>3</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2.3.19 </w:t>
            </w:r>
          </w:p>
        </w:tc>
        <w:tc>
          <w:tcPr>
            <w:tcW w:w="7512" w:type="dxa"/>
            <w:shd w:val="clear" w:color="auto" w:fill="auto"/>
          </w:tcPr>
          <w:p w:rsidR="006F5C42" w:rsidRPr="00065D09" w:rsidRDefault="006F5C42" w:rsidP="00B47FD3">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и застройка городских и сельских поселений", п</w:t>
            </w:r>
            <w:r>
              <w:rPr>
                <w:sz w:val="28"/>
                <w:szCs w:val="28"/>
              </w:rPr>
              <w:t xml:space="preserve">ункт </w:t>
            </w:r>
            <w:r w:rsidRPr="00065D09">
              <w:rPr>
                <w:sz w:val="28"/>
                <w:szCs w:val="28"/>
              </w:rPr>
              <w:t>11.15</w:t>
            </w:r>
          </w:p>
        </w:tc>
      </w:tr>
      <w:tr w:rsidR="006F5C42" w:rsidRPr="00065D09" w:rsidTr="000E5AF0">
        <w:tc>
          <w:tcPr>
            <w:tcW w:w="1560" w:type="dxa"/>
            <w:shd w:val="clear" w:color="auto" w:fill="auto"/>
          </w:tcPr>
          <w:p w:rsidR="006F5C42" w:rsidRPr="00065D09" w:rsidRDefault="006F5C42" w:rsidP="000E5AF0">
            <w:pPr>
              <w:rPr>
                <w:sz w:val="28"/>
                <w:szCs w:val="28"/>
                <w:lang w:val="en-US"/>
              </w:rPr>
            </w:pPr>
            <w:r w:rsidRPr="00065D09">
              <w:rPr>
                <w:sz w:val="28"/>
                <w:szCs w:val="28"/>
                <w:lang w:val="en-US"/>
              </w:rPr>
              <w:t>2.3.28</w:t>
            </w:r>
          </w:p>
        </w:tc>
        <w:tc>
          <w:tcPr>
            <w:tcW w:w="7512" w:type="dxa"/>
            <w:shd w:val="clear" w:color="auto" w:fill="auto"/>
          </w:tcPr>
          <w:p w:rsidR="006F5C42" w:rsidRPr="00065D09" w:rsidRDefault="006F5C42" w:rsidP="00B47FD3">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 xml:space="preserve">и застройка городских и сельских поселений",  </w:t>
            </w:r>
            <w:r>
              <w:rPr>
                <w:sz w:val="28"/>
                <w:szCs w:val="28"/>
              </w:rPr>
              <w:t xml:space="preserve">                   п</w:t>
            </w:r>
            <w:r w:rsidRPr="00065D09">
              <w:rPr>
                <w:sz w:val="28"/>
                <w:szCs w:val="28"/>
              </w:rPr>
              <w:t>риложение Ж</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2.3.29</w:t>
            </w:r>
          </w:p>
        </w:tc>
        <w:tc>
          <w:tcPr>
            <w:tcW w:w="7512" w:type="dxa"/>
            <w:shd w:val="clear" w:color="auto" w:fill="auto"/>
          </w:tcPr>
          <w:p w:rsidR="006F5C42" w:rsidRPr="00065D09" w:rsidRDefault="006F5C42" w:rsidP="009A36B4">
            <w:pPr>
              <w:ind w:firstLine="317"/>
              <w:jc w:val="both"/>
              <w:rPr>
                <w:sz w:val="28"/>
                <w:szCs w:val="28"/>
              </w:rPr>
            </w:pPr>
            <w:r w:rsidRPr="00065D09">
              <w:rPr>
                <w:sz w:val="28"/>
                <w:szCs w:val="28"/>
              </w:rPr>
              <w:t xml:space="preserve">В соответствии с опытом применения показателей </w:t>
            </w:r>
            <w:r>
              <w:rPr>
                <w:sz w:val="28"/>
                <w:szCs w:val="28"/>
              </w:rPr>
              <w:t xml:space="preserve">                             </w:t>
            </w:r>
            <w:r w:rsidRPr="00065D09">
              <w:rPr>
                <w:sz w:val="28"/>
                <w:szCs w:val="28"/>
              </w:rPr>
              <w:t>в других регионах Российской Федерации с учетом особенностей Ленинградской области: пункт 9.3 ТСН 30-303-2000 (Московская область), РНГП Ростовской, Смоленской, Оренбургской, Ивановской, Калужской, Ярославской, Омской, Курганской, Псковской областей, Чувашской Республики, Республик Башкортостан, Карелия, Мордовия, Саха (Якутия)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2.3.30, </w:t>
            </w:r>
          </w:p>
          <w:p w:rsidR="006F5C42" w:rsidRDefault="006F5C42" w:rsidP="000E5AF0">
            <w:pPr>
              <w:rPr>
                <w:sz w:val="28"/>
                <w:szCs w:val="28"/>
              </w:rPr>
            </w:pPr>
            <w:r>
              <w:rPr>
                <w:sz w:val="28"/>
                <w:szCs w:val="28"/>
              </w:rPr>
              <w:t>2.3.31,</w:t>
            </w:r>
          </w:p>
          <w:p w:rsidR="00965392" w:rsidRDefault="00965392" w:rsidP="000E5AF0">
            <w:pPr>
              <w:rPr>
                <w:sz w:val="28"/>
                <w:szCs w:val="28"/>
              </w:rPr>
            </w:pPr>
            <w:r>
              <w:rPr>
                <w:sz w:val="28"/>
                <w:szCs w:val="28"/>
              </w:rPr>
              <w:t>2.3.33,</w:t>
            </w:r>
          </w:p>
          <w:p w:rsidR="006F5C42" w:rsidRPr="00065D09" w:rsidRDefault="006F5C42" w:rsidP="000E5AF0">
            <w:pPr>
              <w:rPr>
                <w:sz w:val="28"/>
                <w:szCs w:val="28"/>
              </w:rPr>
            </w:pPr>
            <w:r>
              <w:rPr>
                <w:sz w:val="28"/>
                <w:szCs w:val="28"/>
              </w:rPr>
              <w:t>2.3.43</w:t>
            </w:r>
          </w:p>
          <w:p w:rsidR="006F5C42" w:rsidRPr="00065D09" w:rsidRDefault="006F5C42" w:rsidP="000E5AF0">
            <w:pPr>
              <w:rPr>
                <w:sz w:val="28"/>
                <w:szCs w:val="28"/>
              </w:rPr>
            </w:pPr>
          </w:p>
        </w:tc>
        <w:tc>
          <w:tcPr>
            <w:tcW w:w="7512" w:type="dxa"/>
            <w:shd w:val="clear" w:color="auto" w:fill="auto"/>
          </w:tcPr>
          <w:p w:rsidR="006F5C42" w:rsidRPr="00065D09" w:rsidRDefault="006F5C42" w:rsidP="00FA428D">
            <w:pPr>
              <w:ind w:firstLine="317"/>
              <w:jc w:val="both"/>
              <w:rPr>
                <w:sz w:val="28"/>
                <w:szCs w:val="28"/>
              </w:rPr>
            </w:pPr>
            <w:r w:rsidRPr="00065D09">
              <w:rPr>
                <w:sz w:val="28"/>
                <w:szCs w:val="28"/>
              </w:rPr>
              <w:t xml:space="preserve">В соответствии с опытом применения показателей </w:t>
            </w:r>
            <w:r>
              <w:rPr>
                <w:sz w:val="28"/>
                <w:szCs w:val="28"/>
              </w:rPr>
              <w:t xml:space="preserve">                        </w:t>
            </w:r>
            <w:r w:rsidRPr="00065D09">
              <w:rPr>
                <w:sz w:val="28"/>
                <w:szCs w:val="28"/>
              </w:rPr>
              <w:t xml:space="preserve">в Ленинградской области, в других регионах Российской Федерации с учетом особенностей Ленинградской области принята система обслуживания с уровнями минимальной обеспеченности учреждениями и объектами повседневного, периодического и эпизодического обслуживания </w:t>
            </w:r>
            <w:r>
              <w:rPr>
                <w:sz w:val="28"/>
                <w:szCs w:val="28"/>
              </w:rPr>
              <w:t xml:space="preserve">                           </w:t>
            </w:r>
            <w:r w:rsidRPr="00065D09">
              <w:rPr>
                <w:sz w:val="28"/>
                <w:szCs w:val="28"/>
              </w:rPr>
              <w:t xml:space="preserve">(СП 42.13330.2011 "Градостроительство. Планировка </w:t>
            </w:r>
            <w:r>
              <w:rPr>
                <w:sz w:val="28"/>
                <w:szCs w:val="28"/>
              </w:rPr>
              <w:t xml:space="preserve">                         </w:t>
            </w:r>
            <w:r w:rsidRPr="00065D09">
              <w:rPr>
                <w:sz w:val="28"/>
                <w:szCs w:val="28"/>
              </w:rPr>
              <w:t xml:space="preserve">и застройка городских и сельских поселений",  </w:t>
            </w:r>
            <w:r w:rsidR="00965392">
              <w:rPr>
                <w:sz w:val="28"/>
                <w:szCs w:val="28"/>
              </w:rPr>
              <w:t xml:space="preserve">                       </w:t>
            </w:r>
            <w:r w:rsidRPr="00065D09">
              <w:rPr>
                <w:sz w:val="28"/>
                <w:szCs w:val="28"/>
              </w:rPr>
              <w:t>СП 30-102-99 "Планировка и застройка территорий малоэтажного жилищного строительства", СП 30-102-99, СанПиН 2.4.1.1249-03, СанПиН 2.4.2.1178-02, РНГП Ростовской, Смоленской, Оренбургской, Ивановской, Калужской, Ярославской, Омской, Курганской, Кировской, Липецкой, Белгородской, Псковской областей, Чувашской Республики, Удмуртской Республик</w:t>
            </w:r>
            <w:r>
              <w:rPr>
                <w:sz w:val="28"/>
                <w:szCs w:val="28"/>
              </w:rPr>
              <w:t>и</w:t>
            </w:r>
            <w:r w:rsidRPr="00065D09">
              <w:rPr>
                <w:sz w:val="28"/>
                <w:szCs w:val="28"/>
              </w:rPr>
              <w:t xml:space="preserve">, </w:t>
            </w:r>
            <w:r w:rsidR="003140EC" w:rsidRPr="00065D09">
              <w:rPr>
                <w:sz w:val="28"/>
                <w:szCs w:val="28"/>
              </w:rPr>
              <w:t xml:space="preserve">Республик </w:t>
            </w:r>
            <w:r w:rsidR="00FA428D" w:rsidRPr="00065D09">
              <w:rPr>
                <w:sz w:val="28"/>
                <w:szCs w:val="28"/>
              </w:rPr>
              <w:t>Башкортостан</w:t>
            </w:r>
            <w:r w:rsidR="00FA428D">
              <w:rPr>
                <w:sz w:val="28"/>
                <w:szCs w:val="28"/>
              </w:rPr>
              <w:t xml:space="preserve">, </w:t>
            </w:r>
            <w:r w:rsidRPr="00065D09">
              <w:rPr>
                <w:sz w:val="28"/>
                <w:szCs w:val="28"/>
              </w:rPr>
              <w:t>К</w:t>
            </w:r>
            <w:r>
              <w:rPr>
                <w:sz w:val="28"/>
                <w:szCs w:val="28"/>
              </w:rPr>
              <w:t>арелия, Мордовия, Саха (Якутия</w:t>
            </w:r>
            <w:r w:rsidR="005A76BD">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2.3.47, 2.3.105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 xml:space="preserve">Радиусы доступности приняты в соответствии </w:t>
            </w:r>
            <w:r>
              <w:rPr>
                <w:sz w:val="28"/>
                <w:szCs w:val="28"/>
              </w:rPr>
              <w:t xml:space="preserve">                               </w:t>
            </w:r>
            <w:r w:rsidRPr="00065D09">
              <w:rPr>
                <w:sz w:val="28"/>
                <w:szCs w:val="28"/>
              </w:rPr>
              <w:t>с действующими нормами по радиусам доступности населения в соответствии с пунктом 10.4 СП 42.13330.2011, а также с учетом региональной специфики Ленинградской области – наличи</w:t>
            </w:r>
            <w:r>
              <w:rPr>
                <w:sz w:val="28"/>
                <w:szCs w:val="28"/>
              </w:rPr>
              <w:t>я</w:t>
            </w:r>
            <w:r w:rsidRPr="00065D09">
              <w:rPr>
                <w:sz w:val="28"/>
                <w:szCs w:val="28"/>
              </w:rPr>
              <w:t xml:space="preserve"> крупных сельских населенных пунктов</w:t>
            </w:r>
            <w:r>
              <w:rPr>
                <w:sz w:val="28"/>
                <w:szCs w:val="28"/>
              </w:rPr>
              <w:t xml:space="preserve"> </w:t>
            </w:r>
            <w:r w:rsidRPr="00065D09">
              <w:rPr>
                <w:sz w:val="28"/>
                <w:szCs w:val="28"/>
              </w:rPr>
              <w:t xml:space="preserve"> </w:t>
            </w:r>
            <w:r>
              <w:rPr>
                <w:sz w:val="28"/>
                <w:szCs w:val="28"/>
              </w:rPr>
              <w:t xml:space="preserve">                          </w:t>
            </w:r>
            <w:r w:rsidRPr="00065D09">
              <w:rPr>
                <w:sz w:val="28"/>
                <w:szCs w:val="28"/>
              </w:rPr>
              <w:t>с численностью населения свыше 12000 человек, населенных пункт</w:t>
            </w:r>
            <w:r>
              <w:rPr>
                <w:sz w:val="28"/>
                <w:szCs w:val="28"/>
              </w:rPr>
              <w:t>ов</w:t>
            </w:r>
            <w:r w:rsidRPr="00065D09">
              <w:rPr>
                <w:sz w:val="28"/>
                <w:szCs w:val="28"/>
              </w:rPr>
              <w:t xml:space="preserve"> в зоне влияния </w:t>
            </w:r>
            <w:r w:rsidR="005A76BD">
              <w:rPr>
                <w:sz w:val="28"/>
                <w:szCs w:val="28"/>
              </w:rPr>
              <w:t xml:space="preserve">Санкт-Петербурга. Также </w:t>
            </w:r>
            <w:r w:rsidRPr="00065D09">
              <w:rPr>
                <w:sz w:val="28"/>
                <w:szCs w:val="28"/>
              </w:rPr>
              <w:t xml:space="preserve">доступность дошкольных образовательных </w:t>
            </w:r>
            <w:r w:rsidR="005A76BD">
              <w:rPr>
                <w:sz w:val="28"/>
                <w:szCs w:val="28"/>
              </w:rPr>
              <w:t>организа</w:t>
            </w:r>
            <w:r w:rsidR="003140EC">
              <w:rPr>
                <w:sz w:val="28"/>
                <w:szCs w:val="28"/>
              </w:rPr>
              <w:t>-</w:t>
            </w:r>
            <w:r w:rsidR="005A76BD">
              <w:rPr>
                <w:sz w:val="28"/>
                <w:szCs w:val="28"/>
              </w:rPr>
              <w:t>ц</w:t>
            </w:r>
            <w:r w:rsidRPr="00065D09">
              <w:rPr>
                <w:sz w:val="28"/>
                <w:szCs w:val="28"/>
              </w:rPr>
              <w:t>ий дифференцирована в зависимости</w:t>
            </w:r>
            <w:r w:rsidR="005A76BD">
              <w:rPr>
                <w:sz w:val="28"/>
                <w:szCs w:val="28"/>
              </w:rPr>
              <w:t xml:space="preserve"> </w:t>
            </w:r>
            <w:r w:rsidRPr="00065D09">
              <w:rPr>
                <w:sz w:val="28"/>
                <w:szCs w:val="28"/>
              </w:rPr>
              <w:t xml:space="preserve">от этажности окружающей жилой застройки, определяющей плотность </w:t>
            </w:r>
            <w:r w:rsidRPr="00065D09">
              <w:rPr>
                <w:sz w:val="28"/>
                <w:szCs w:val="28"/>
              </w:rPr>
              <w:lastRenderedPageBreak/>
              <w:t xml:space="preserve">населения. </w:t>
            </w:r>
          </w:p>
          <w:p w:rsidR="006F5C42" w:rsidRPr="00065D09" w:rsidRDefault="006F5C42" w:rsidP="005A76BD">
            <w:pPr>
              <w:ind w:firstLine="317"/>
              <w:jc w:val="both"/>
              <w:rPr>
                <w:sz w:val="28"/>
                <w:szCs w:val="28"/>
              </w:rPr>
            </w:pPr>
            <w:r w:rsidRPr="00065D09">
              <w:rPr>
                <w:sz w:val="28"/>
                <w:szCs w:val="28"/>
              </w:rPr>
              <w:t>Доля населения муниципальных образований поселений по зонам различной интенсивности градостроительного освоения (зон</w:t>
            </w:r>
            <w:r w:rsidR="005A76BD">
              <w:rPr>
                <w:sz w:val="28"/>
                <w:szCs w:val="28"/>
              </w:rPr>
              <w:t>ы</w:t>
            </w:r>
            <w:r w:rsidRPr="00065D09">
              <w:rPr>
                <w:sz w:val="28"/>
                <w:szCs w:val="28"/>
              </w:rPr>
              <w:t xml:space="preserve"> А, Б, В) следующая: зон</w:t>
            </w:r>
            <w:r w:rsidR="005A76BD">
              <w:rPr>
                <w:sz w:val="28"/>
                <w:szCs w:val="28"/>
              </w:rPr>
              <w:t>а</w:t>
            </w:r>
            <w:r w:rsidRPr="00065D09">
              <w:rPr>
                <w:sz w:val="28"/>
                <w:szCs w:val="28"/>
              </w:rPr>
              <w:t xml:space="preserve"> А – 26%, </w:t>
            </w:r>
            <w:r>
              <w:rPr>
                <w:sz w:val="28"/>
                <w:szCs w:val="28"/>
              </w:rPr>
              <w:t xml:space="preserve">зона </w:t>
            </w:r>
            <w:r w:rsidRPr="00065D09">
              <w:rPr>
                <w:sz w:val="28"/>
                <w:szCs w:val="28"/>
              </w:rPr>
              <w:t xml:space="preserve">Б – 58%, </w:t>
            </w:r>
            <w:r>
              <w:rPr>
                <w:sz w:val="28"/>
                <w:szCs w:val="28"/>
              </w:rPr>
              <w:t xml:space="preserve">зона </w:t>
            </w:r>
            <w:r w:rsidRPr="00065D09">
              <w:rPr>
                <w:sz w:val="28"/>
                <w:szCs w:val="28"/>
              </w:rPr>
              <w:t xml:space="preserve">В – 16%. </w:t>
            </w:r>
          </w:p>
          <w:p w:rsidR="006F5C42" w:rsidRPr="00065D09" w:rsidRDefault="006F5C42" w:rsidP="005A76BD">
            <w:pPr>
              <w:ind w:firstLine="317"/>
              <w:jc w:val="both"/>
              <w:rPr>
                <w:sz w:val="28"/>
                <w:szCs w:val="28"/>
              </w:rPr>
            </w:pPr>
            <w:r w:rsidRPr="00065D09">
              <w:rPr>
                <w:sz w:val="28"/>
                <w:szCs w:val="28"/>
              </w:rPr>
              <w:t>Доступность административных центров муниципальных районов Ленинградской области по зонам различной интенсивности градостроительного освоения (зон</w:t>
            </w:r>
            <w:r w:rsidR="005A76BD">
              <w:rPr>
                <w:sz w:val="28"/>
                <w:szCs w:val="28"/>
              </w:rPr>
              <w:t>ы</w:t>
            </w:r>
            <w:r w:rsidRPr="00065D09">
              <w:rPr>
                <w:sz w:val="28"/>
                <w:szCs w:val="28"/>
              </w:rPr>
              <w:t xml:space="preserve"> А, Б, В) следующая:</w:t>
            </w:r>
          </w:p>
          <w:p w:rsidR="006F5C42" w:rsidRDefault="005A76BD" w:rsidP="005A76BD">
            <w:pPr>
              <w:autoSpaceDE w:val="0"/>
              <w:autoSpaceDN w:val="0"/>
              <w:adjustRightInd w:val="0"/>
              <w:ind w:firstLine="317"/>
              <w:jc w:val="both"/>
              <w:rPr>
                <w:sz w:val="28"/>
                <w:szCs w:val="28"/>
              </w:rPr>
            </w:pPr>
            <w:r>
              <w:rPr>
                <w:sz w:val="28"/>
                <w:szCs w:val="28"/>
              </w:rPr>
              <w:t>в</w:t>
            </w:r>
            <w:r w:rsidR="006F5C42" w:rsidRPr="00065D09">
              <w:rPr>
                <w:sz w:val="28"/>
                <w:szCs w:val="28"/>
              </w:rPr>
              <w:t xml:space="preserve"> зоне А – менее 40 км (до 60 минут транспортной доступности) – 87% населения зоны А, в зоне Б – до 80 км (до 120 минут транспортной доступности) – 99%, в зоне В – до 120 км (от 120 до 150 минут транспортной доступ</w:t>
            </w:r>
            <w:r w:rsidR="003140EC">
              <w:rPr>
                <w:sz w:val="28"/>
                <w:szCs w:val="28"/>
              </w:rPr>
              <w:t xml:space="preserve">-                  </w:t>
            </w:r>
            <w:r w:rsidR="006F5C42" w:rsidRPr="00065D09">
              <w:rPr>
                <w:sz w:val="28"/>
                <w:szCs w:val="28"/>
              </w:rPr>
              <w:t xml:space="preserve">ности) – 100%. </w:t>
            </w:r>
          </w:p>
          <w:p w:rsidR="006F5C42" w:rsidRPr="00065D09" w:rsidRDefault="006F5C42" w:rsidP="005A76BD">
            <w:pPr>
              <w:autoSpaceDE w:val="0"/>
              <w:autoSpaceDN w:val="0"/>
              <w:adjustRightInd w:val="0"/>
              <w:ind w:firstLine="317"/>
              <w:jc w:val="both"/>
              <w:rPr>
                <w:sz w:val="28"/>
                <w:szCs w:val="28"/>
              </w:rPr>
            </w:pPr>
            <w:r w:rsidRPr="00065D09">
              <w:rPr>
                <w:sz w:val="28"/>
                <w:szCs w:val="28"/>
              </w:rPr>
              <w:t xml:space="preserve">Учитывая, что медицинские стационары размещаются </w:t>
            </w:r>
            <w:r>
              <w:rPr>
                <w:sz w:val="28"/>
                <w:szCs w:val="28"/>
              </w:rPr>
              <w:t xml:space="preserve">                      </w:t>
            </w:r>
            <w:r w:rsidRPr="00065D09">
              <w:rPr>
                <w:sz w:val="28"/>
                <w:szCs w:val="28"/>
              </w:rPr>
              <w:t>в административных центрах муниципальных районов, приняты следующие максимально допустимые радиусы обслуживания населения:</w:t>
            </w:r>
          </w:p>
          <w:p w:rsidR="006F5C42" w:rsidRPr="00065D09" w:rsidRDefault="006F5C42" w:rsidP="005A76BD">
            <w:pPr>
              <w:autoSpaceDE w:val="0"/>
              <w:autoSpaceDN w:val="0"/>
              <w:adjustRightInd w:val="0"/>
              <w:ind w:firstLine="317"/>
              <w:jc w:val="both"/>
              <w:rPr>
                <w:sz w:val="28"/>
                <w:szCs w:val="28"/>
              </w:rPr>
            </w:pPr>
            <w:r w:rsidRPr="00065D09">
              <w:rPr>
                <w:sz w:val="28"/>
                <w:szCs w:val="28"/>
              </w:rPr>
              <w:t xml:space="preserve">в зоне интенсивной урбанизации (зоне А) – не более </w:t>
            </w:r>
            <w:r>
              <w:rPr>
                <w:sz w:val="28"/>
                <w:szCs w:val="28"/>
              </w:rPr>
              <w:t xml:space="preserve">                       </w:t>
            </w:r>
            <w:r w:rsidRPr="00065D09">
              <w:rPr>
                <w:sz w:val="28"/>
                <w:szCs w:val="28"/>
              </w:rPr>
              <w:t xml:space="preserve">60 минут  транспортной доступности, </w:t>
            </w:r>
          </w:p>
          <w:p w:rsidR="006F5C42" w:rsidRPr="00065D09" w:rsidRDefault="006F5C42" w:rsidP="005A76BD">
            <w:pPr>
              <w:autoSpaceDE w:val="0"/>
              <w:autoSpaceDN w:val="0"/>
              <w:adjustRightInd w:val="0"/>
              <w:ind w:firstLine="317"/>
              <w:jc w:val="both"/>
              <w:rPr>
                <w:sz w:val="28"/>
                <w:szCs w:val="28"/>
              </w:rPr>
            </w:pPr>
            <w:r w:rsidRPr="00065D09">
              <w:rPr>
                <w:sz w:val="28"/>
                <w:szCs w:val="28"/>
              </w:rPr>
              <w:t xml:space="preserve">в зоне умеренной урбанизации (зоне Б) – не более </w:t>
            </w:r>
            <w:r>
              <w:rPr>
                <w:sz w:val="28"/>
                <w:szCs w:val="28"/>
              </w:rPr>
              <w:t xml:space="preserve">                     </w:t>
            </w:r>
            <w:r w:rsidRPr="00065D09">
              <w:rPr>
                <w:sz w:val="28"/>
                <w:szCs w:val="28"/>
              </w:rPr>
              <w:t xml:space="preserve">120 минут  транспортной доступности, </w:t>
            </w:r>
          </w:p>
          <w:p w:rsidR="006F5C42" w:rsidRPr="00065D09" w:rsidRDefault="006F5C42" w:rsidP="005A76BD">
            <w:pPr>
              <w:ind w:firstLine="317"/>
              <w:jc w:val="both"/>
              <w:rPr>
                <w:sz w:val="28"/>
                <w:szCs w:val="28"/>
              </w:rPr>
            </w:pPr>
            <w:r w:rsidRPr="00065D09">
              <w:rPr>
                <w:sz w:val="28"/>
                <w:szCs w:val="28"/>
              </w:rPr>
              <w:t xml:space="preserve"> в зоне незначительной урбанизации (зоне В) – не более 150 минут  транспортной доступности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2.3.58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СанПиН 2.4.1.3049-13 "Санитарно</w:t>
            </w:r>
            <w:r>
              <w:rPr>
                <w:sz w:val="28"/>
                <w:szCs w:val="28"/>
              </w:rPr>
              <w:t>-</w:t>
            </w:r>
            <w:r w:rsidRPr="00065D09">
              <w:rPr>
                <w:sz w:val="28"/>
                <w:szCs w:val="28"/>
              </w:rPr>
              <w:t>эпидемиологические требования к устройству, содержанию и организации режима работы дошкольных образовательных организаций"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2.3.67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Практика подготовки градостроительной документации показывает, что расчетная вместимость общеобразова</w:t>
            </w:r>
            <w:r w:rsidR="005A76BD">
              <w:rPr>
                <w:sz w:val="28"/>
                <w:szCs w:val="28"/>
              </w:rPr>
              <w:t>-</w:t>
            </w:r>
            <w:r w:rsidRPr="00065D09">
              <w:rPr>
                <w:sz w:val="28"/>
                <w:szCs w:val="28"/>
              </w:rPr>
              <w:t xml:space="preserve">тельных </w:t>
            </w:r>
            <w:r w:rsidR="005A76BD">
              <w:rPr>
                <w:sz w:val="28"/>
                <w:szCs w:val="28"/>
              </w:rPr>
              <w:t>организац</w:t>
            </w:r>
            <w:r w:rsidRPr="00065D09">
              <w:rPr>
                <w:sz w:val="28"/>
                <w:szCs w:val="28"/>
              </w:rPr>
              <w:t xml:space="preserve">ий часто определяется  произвольно, </w:t>
            </w:r>
            <w:r w:rsidR="005A76BD">
              <w:rPr>
                <w:sz w:val="28"/>
                <w:szCs w:val="28"/>
              </w:rPr>
              <w:t xml:space="preserve">                </w:t>
            </w:r>
            <w:r w:rsidRPr="00065D09">
              <w:rPr>
                <w:sz w:val="28"/>
                <w:szCs w:val="28"/>
              </w:rPr>
              <w:t xml:space="preserve">при этом не учитывается количество классов, наполняемость классов, тип школ.  </w:t>
            </w:r>
          </w:p>
          <w:p w:rsidR="006F5C42" w:rsidRPr="00065D09" w:rsidRDefault="006F5C42" w:rsidP="005A76BD">
            <w:pPr>
              <w:ind w:firstLine="317"/>
              <w:jc w:val="both"/>
              <w:rPr>
                <w:sz w:val="28"/>
                <w:szCs w:val="28"/>
              </w:rPr>
            </w:pPr>
            <w:r w:rsidRPr="00065D09">
              <w:rPr>
                <w:sz w:val="28"/>
                <w:szCs w:val="28"/>
              </w:rPr>
              <w:t xml:space="preserve">Для приведения расчетной вместимости школ, принимаемой при подготовке градостроительной документации, в соответствие возможным типам школ, вносится ограниченный перечень вариантов вместимости школ с учетом различной наполняемости классов </w:t>
            </w:r>
            <w:r w:rsidR="005A76BD">
              <w:rPr>
                <w:sz w:val="28"/>
                <w:szCs w:val="28"/>
              </w:rPr>
              <w:t xml:space="preserve">                         </w:t>
            </w:r>
            <w:r w:rsidRPr="00065D09">
              <w:rPr>
                <w:sz w:val="28"/>
                <w:szCs w:val="28"/>
              </w:rPr>
              <w:t xml:space="preserve">для городских населенных пунктов и сельских населенных пунктов с проектной численностью населения свыше </w:t>
            </w:r>
            <w:r>
              <w:rPr>
                <w:sz w:val="28"/>
                <w:szCs w:val="28"/>
              </w:rPr>
              <w:t xml:space="preserve">                 </w:t>
            </w:r>
            <w:r w:rsidRPr="00065D09">
              <w:rPr>
                <w:sz w:val="28"/>
                <w:szCs w:val="28"/>
              </w:rPr>
              <w:t>12000 человек. Это создает предпосылки для использования типовых проектов и удешевляет строительство.</w:t>
            </w:r>
          </w:p>
          <w:p w:rsidR="006F5C42" w:rsidRPr="00065D09" w:rsidRDefault="006F5C42" w:rsidP="005A76BD">
            <w:pPr>
              <w:ind w:firstLine="317"/>
              <w:jc w:val="both"/>
              <w:rPr>
                <w:sz w:val="28"/>
                <w:szCs w:val="28"/>
              </w:rPr>
            </w:pPr>
            <w:r w:rsidRPr="00065D09">
              <w:rPr>
                <w:sz w:val="28"/>
                <w:szCs w:val="28"/>
              </w:rPr>
              <w:t xml:space="preserve">Количество классов в школах принято с учетом Руководства по проектированию общеобразовательных учреждений (РМД 31-10-2011 Санкт-Петербург), а также </w:t>
            </w:r>
            <w:r>
              <w:rPr>
                <w:sz w:val="28"/>
                <w:szCs w:val="28"/>
              </w:rPr>
              <w:t xml:space="preserve">                 </w:t>
            </w:r>
            <w:r w:rsidRPr="00065D09">
              <w:rPr>
                <w:sz w:val="28"/>
                <w:szCs w:val="28"/>
              </w:rPr>
              <w:t xml:space="preserve">с учетом необходимости размещения малокомплектных </w:t>
            </w:r>
            <w:r w:rsidRPr="00065D09">
              <w:rPr>
                <w:sz w:val="28"/>
                <w:szCs w:val="28"/>
              </w:rPr>
              <w:lastRenderedPageBreak/>
              <w:t xml:space="preserve">школ на 4 класса для обеспечения нормативной доступности </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2.3.99 </w:t>
            </w:r>
          </w:p>
        </w:tc>
        <w:tc>
          <w:tcPr>
            <w:tcW w:w="7512" w:type="dxa"/>
            <w:shd w:val="clear" w:color="auto" w:fill="auto"/>
          </w:tcPr>
          <w:p w:rsidR="006F5C42" w:rsidRPr="00065D09" w:rsidRDefault="006F5C42" w:rsidP="009963BA">
            <w:pPr>
              <w:ind w:firstLine="317"/>
              <w:jc w:val="both"/>
              <w:rPr>
                <w:sz w:val="28"/>
                <w:szCs w:val="28"/>
              </w:rPr>
            </w:pPr>
            <w:r w:rsidRPr="00065D09">
              <w:rPr>
                <w:sz w:val="28"/>
                <w:szCs w:val="28"/>
              </w:rPr>
              <w:t>Расширен состав образовательны</w:t>
            </w:r>
            <w:r w:rsidR="009963BA">
              <w:rPr>
                <w:sz w:val="28"/>
                <w:szCs w:val="28"/>
              </w:rPr>
              <w:t xml:space="preserve">х организаций профессионального образования </w:t>
            </w:r>
            <w:r w:rsidRPr="00065D09">
              <w:rPr>
                <w:sz w:val="28"/>
                <w:szCs w:val="28"/>
              </w:rPr>
              <w:t>(среднее профессио</w:t>
            </w:r>
            <w:r w:rsidR="009963BA">
              <w:rPr>
                <w:sz w:val="28"/>
                <w:szCs w:val="28"/>
              </w:rPr>
              <w:t>-</w:t>
            </w:r>
            <w:r w:rsidRPr="00065D09">
              <w:rPr>
                <w:sz w:val="28"/>
                <w:szCs w:val="28"/>
              </w:rPr>
              <w:t>нальное и высшее профессиональное), определен мини</w:t>
            </w:r>
            <w:r w:rsidR="009963BA">
              <w:rPr>
                <w:sz w:val="28"/>
                <w:szCs w:val="28"/>
              </w:rPr>
              <w:t>-</w:t>
            </w:r>
            <w:r w:rsidRPr="00065D09">
              <w:rPr>
                <w:sz w:val="28"/>
                <w:szCs w:val="28"/>
              </w:rPr>
              <w:t>мально допустимый уровень обеспеченности  населения Ленинградской области этими объектами и максима</w:t>
            </w:r>
            <w:r>
              <w:rPr>
                <w:sz w:val="28"/>
                <w:szCs w:val="28"/>
              </w:rPr>
              <w:t>льная доступность этих объектов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2.3.105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Расширен состав учреждений здравоохранения Ленинградской области, определен минимально допусти</w:t>
            </w:r>
            <w:r w:rsidR="009963BA">
              <w:rPr>
                <w:sz w:val="28"/>
                <w:szCs w:val="28"/>
              </w:rPr>
              <w:t>-</w:t>
            </w:r>
            <w:r w:rsidRPr="00065D09">
              <w:rPr>
                <w:sz w:val="28"/>
                <w:szCs w:val="28"/>
              </w:rPr>
              <w:t>мый уровень обеспеченности  населения Ленинградской области этими объектами и максимальная доступность этих объектов</w:t>
            </w:r>
            <w:r>
              <w:rPr>
                <w:sz w:val="28"/>
                <w:szCs w:val="28"/>
              </w:rPr>
              <w:t>.</w:t>
            </w:r>
          </w:p>
          <w:p w:rsidR="006F5C42" w:rsidRPr="00065D09" w:rsidRDefault="006F5C42" w:rsidP="005A76BD">
            <w:pPr>
              <w:ind w:firstLine="317"/>
              <w:jc w:val="both"/>
              <w:rPr>
                <w:sz w:val="28"/>
                <w:szCs w:val="28"/>
              </w:rPr>
            </w:pPr>
            <w:r w:rsidRPr="00065D09">
              <w:rPr>
                <w:sz w:val="28"/>
                <w:szCs w:val="28"/>
              </w:rPr>
              <w:t>Минимальная обеспеченность и максимальная доступ</w:t>
            </w:r>
            <w:r w:rsidR="00776D55" w:rsidRPr="00776D55">
              <w:rPr>
                <w:sz w:val="28"/>
                <w:szCs w:val="28"/>
              </w:rPr>
              <w:t>-</w:t>
            </w:r>
            <w:r w:rsidRPr="00065D09">
              <w:rPr>
                <w:sz w:val="28"/>
                <w:szCs w:val="28"/>
              </w:rPr>
              <w:t>ность объектов здравоохранения принята с учетом Положения об организации оказания первичной медико-санитарной помощи взрослому  населению, утвержденно</w:t>
            </w:r>
            <w:r>
              <w:rPr>
                <w:sz w:val="28"/>
                <w:szCs w:val="28"/>
              </w:rPr>
              <w:t>го</w:t>
            </w:r>
            <w:r w:rsidRPr="00065D09">
              <w:rPr>
                <w:sz w:val="28"/>
                <w:szCs w:val="28"/>
              </w:rPr>
              <w:t xml:space="preserve"> приказом Министерства здравоохранения и социального развития Российской Федерации от 15 мая 2012 г</w:t>
            </w:r>
            <w:r>
              <w:rPr>
                <w:sz w:val="28"/>
                <w:szCs w:val="28"/>
              </w:rPr>
              <w:t>ода</w:t>
            </w:r>
            <w:r w:rsidRPr="00065D09">
              <w:rPr>
                <w:sz w:val="28"/>
                <w:szCs w:val="28"/>
              </w:rPr>
              <w:t xml:space="preserve"> </w:t>
            </w:r>
            <w:r>
              <w:rPr>
                <w:sz w:val="28"/>
                <w:szCs w:val="28"/>
              </w:rPr>
              <w:t xml:space="preserve">                              №</w:t>
            </w:r>
            <w:r w:rsidRPr="00065D09">
              <w:rPr>
                <w:sz w:val="28"/>
                <w:szCs w:val="28"/>
              </w:rPr>
              <w:t xml:space="preserve"> 543н</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2.3.124 </w:t>
            </w:r>
          </w:p>
        </w:tc>
        <w:tc>
          <w:tcPr>
            <w:tcW w:w="7512" w:type="dxa"/>
            <w:shd w:val="clear" w:color="auto" w:fill="auto"/>
          </w:tcPr>
          <w:p w:rsidR="006F5C42" w:rsidRPr="00065D09" w:rsidRDefault="006F5C42" w:rsidP="005A76BD">
            <w:pPr>
              <w:pStyle w:val="ConsPlusTitle"/>
              <w:widowControl/>
              <w:ind w:firstLine="317"/>
              <w:jc w:val="both"/>
              <w:rPr>
                <w:rFonts w:ascii="Times New Roman" w:hAnsi="Times New Roman" w:cs="Times New Roman"/>
                <w:b w:val="0"/>
                <w:sz w:val="28"/>
                <w:szCs w:val="28"/>
              </w:rPr>
            </w:pPr>
            <w:r w:rsidRPr="00065D09">
              <w:rPr>
                <w:rFonts w:ascii="Times New Roman" w:hAnsi="Times New Roman" w:cs="Times New Roman"/>
                <w:b w:val="0"/>
                <w:bCs w:val="0"/>
                <w:sz w:val="28"/>
                <w:szCs w:val="28"/>
              </w:rPr>
              <w:t xml:space="preserve">Распоряжение Правительства Ленинградской области </w:t>
            </w:r>
            <w:r>
              <w:rPr>
                <w:rFonts w:ascii="Times New Roman" w:hAnsi="Times New Roman" w:cs="Times New Roman"/>
                <w:b w:val="0"/>
                <w:bCs w:val="0"/>
                <w:sz w:val="28"/>
                <w:szCs w:val="28"/>
              </w:rPr>
              <w:t xml:space="preserve">                         </w:t>
            </w:r>
            <w:r w:rsidRPr="00065D09">
              <w:rPr>
                <w:rFonts w:ascii="Times New Roman" w:hAnsi="Times New Roman" w:cs="Times New Roman"/>
                <w:b w:val="0"/>
                <w:bCs w:val="0"/>
                <w:sz w:val="28"/>
                <w:szCs w:val="28"/>
              </w:rPr>
              <w:t>от 2 ноября 2010 г</w:t>
            </w:r>
            <w:r>
              <w:rPr>
                <w:rFonts w:ascii="Times New Roman" w:hAnsi="Times New Roman" w:cs="Times New Roman"/>
                <w:b w:val="0"/>
                <w:bCs w:val="0"/>
                <w:sz w:val="28"/>
                <w:szCs w:val="28"/>
              </w:rPr>
              <w:t>ода №</w:t>
            </w:r>
            <w:r w:rsidRPr="00065D09">
              <w:rPr>
                <w:rFonts w:ascii="Times New Roman" w:hAnsi="Times New Roman" w:cs="Times New Roman"/>
                <w:b w:val="0"/>
                <w:bCs w:val="0"/>
                <w:sz w:val="28"/>
                <w:szCs w:val="28"/>
              </w:rPr>
              <w:t xml:space="preserve"> 618-р "О нормативах развития инфраструктуры государственной молодежной политики Ленинградской области"</w:t>
            </w:r>
            <w:r w:rsidR="00C7736D">
              <w:rPr>
                <w:rFonts w:ascii="Times New Roman" w:hAnsi="Times New Roman" w:cs="Times New Roman"/>
                <w:b w:val="0"/>
                <w:bCs w:val="0"/>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2.3.134</w:t>
            </w:r>
          </w:p>
        </w:tc>
        <w:tc>
          <w:tcPr>
            <w:tcW w:w="7512" w:type="dxa"/>
            <w:shd w:val="clear" w:color="auto" w:fill="auto"/>
          </w:tcPr>
          <w:p w:rsidR="006F5C42" w:rsidRPr="00065D09" w:rsidRDefault="006F5C42" w:rsidP="00C7736D">
            <w:pPr>
              <w:ind w:firstLine="317"/>
              <w:jc w:val="both"/>
              <w:rPr>
                <w:sz w:val="28"/>
                <w:szCs w:val="28"/>
              </w:rPr>
            </w:pPr>
            <w:r w:rsidRPr="00065D09">
              <w:rPr>
                <w:sz w:val="28"/>
                <w:szCs w:val="28"/>
              </w:rPr>
              <w:t xml:space="preserve">Пункт 11.15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r w:rsidRPr="00065D09">
              <w:rPr>
                <w:sz w:val="28"/>
                <w:szCs w:val="28"/>
              </w:rPr>
              <w:t xml:space="preserve"> </w:t>
            </w:r>
          </w:p>
        </w:tc>
      </w:tr>
      <w:tr w:rsidR="006F5C42" w:rsidRPr="00065D09" w:rsidTr="000E5AF0">
        <w:tc>
          <w:tcPr>
            <w:tcW w:w="1560" w:type="dxa"/>
            <w:shd w:val="clear" w:color="auto" w:fill="auto"/>
          </w:tcPr>
          <w:p w:rsidR="006F5C42" w:rsidRPr="00065D09" w:rsidRDefault="006F5C42" w:rsidP="000E5AF0">
            <w:pPr>
              <w:rPr>
                <w:sz w:val="28"/>
                <w:szCs w:val="28"/>
                <w:lang w:val="en-US"/>
              </w:rPr>
            </w:pPr>
            <w:r w:rsidRPr="00065D09">
              <w:rPr>
                <w:sz w:val="28"/>
                <w:szCs w:val="28"/>
              </w:rPr>
              <w:t>2.3.136, 2.3.139, 2.3.140, 2.3.145</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2.3.149, 2.3.151,</w:t>
            </w:r>
          </w:p>
          <w:p w:rsidR="006F5C42" w:rsidRPr="00065D09" w:rsidRDefault="006F5C42" w:rsidP="000E5AF0">
            <w:pPr>
              <w:rPr>
                <w:sz w:val="28"/>
                <w:szCs w:val="28"/>
              </w:rPr>
            </w:pPr>
            <w:r w:rsidRPr="00065D09">
              <w:rPr>
                <w:sz w:val="28"/>
                <w:szCs w:val="28"/>
              </w:rPr>
              <w:t>2.3.154,</w:t>
            </w:r>
          </w:p>
          <w:p w:rsidR="006F5C42" w:rsidRPr="00065D09" w:rsidRDefault="006F5C42" w:rsidP="000E5AF0">
            <w:pPr>
              <w:rPr>
                <w:sz w:val="28"/>
                <w:szCs w:val="28"/>
              </w:rPr>
            </w:pPr>
            <w:r w:rsidRPr="00065D09">
              <w:rPr>
                <w:sz w:val="28"/>
                <w:szCs w:val="28"/>
              </w:rPr>
              <w:t>2.3.155</w:t>
            </w:r>
          </w:p>
        </w:tc>
        <w:tc>
          <w:tcPr>
            <w:tcW w:w="7512" w:type="dxa"/>
            <w:shd w:val="clear" w:color="auto" w:fill="auto"/>
          </w:tcPr>
          <w:p w:rsidR="006F5C42" w:rsidRPr="00065D09" w:rsidRDefault="006F5C42" w:rsidP="005A76BD">
            <w:pPr>
              <w:ind w:firstLine="317"/>
              <w:jc w:val="both"/>
              <w:outlineLvl w:val="2"/>
              <w:rPr>
                <w:sz w:val="28"/>
                <w:szCs w:val="28"/>
              </w:rPr>
            </w:pPr>
            <w:r>
              <w:rPr>
                <w:sz w:val="28"/>
                <w:szCs w:val="28"/>
              </w:rPr>
              <w:t>СП 31-103-</w:t>
            </w:r>
            <w:r w:rsidR="009963BA">
              <w:rPr>
                <w:sz w:val="28"/>
                <w:szCs w:val="28"/>
              </w:rPr>
              <w:t>9</w:t>
            </w:r>
            <w:r>
              <w:rPr>
                <w:sz w:val="28"/>
                <w:szCs w:val="28"/>
              </w:rPr>
              <w:t>9</w:t>
            </w:r>
            <w:r w:rsidRPr="00065D09">
              <w:rPr>
                <w:sz w:val="28"/>
                <w:szCs w:val="28"/>
              </w:rPr>
              <w:t xml:space="preserve"> </w:t>
            </w:r>
            <w:r>
              <w:rPr>
                <w:sz w:val="28"/>
                <w:szCs w:val="28"/>
              </w:rPr>
              <w:t xml:space="preserve">"Здания, сооружения и комплексы </w:t>
            </w:r>
            <w:r w:rsidRPr="00065D09">
              <w:rPr>
                <w:sz w:val="28"/>
                <w:szCs w:val="28"/>
              </w:rPr>
              <w:t>православных храмов</w:t>
            </w:r>
            <w:r>
              <w:rPr>
                <w:sz w:val="28"/>
                <w:szCs w:val="28"/>
              </w:rPr>
              <w:t>"</w:t>
            </w:r>
          </w:p>
          <w:p w:rsidR="006F5C42" w:rsidRPr="00065D09" w:rsidRDefault="006F5C42" w:rsidP="005A76BD">
            <w:pPr>
              <w:ind w:firstLine="317"/>
              <w:jc w:val="both"/>
              <w:rPr>
                <w:sz w:val="28"/>
                <w:szCs w:val="28"/>
              </w:rPr>
            </w:pP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2.4.10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 xml:space="preserve">Пункт 9.12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2.4.11 </w:t>
            </w:r>
          </w:p>
        </w:tc>
        <w:tc>
          <w:tcPr>
            <w:tcW w:w="7512" w:type="dxa"/>
            <w:shd w:val="clear" w:color="auto" w:fill="auto"/>
          </w:tcPr>
          <w:p w:rsidR="006F5C42" w:rsidRPr="00065D09" w:rsidRDefault="006F5C42" w:rsidP="003140EC">
            <w:pPr>
              <w:ind w:firstLine="317"/>
              <w:jc w:val="both"/>
              <w:rPr>
                <w:color w:val="FF0000"/>
                <w:sz w:val="28"/>
                <w:szCs w:val="28"/>
              </w:rPr>
            </w:pPr>
            <w:r w:rsidRPr="00065D09">
              <w:rPr>
                <w:sz w:val="28"/>
                <w:szCs w:val="28"/>
              </w:rPr>
              <w:t xml:space="preserve">В соответствии с опытом применения показателей </w:t>
            </w:r>
            <w:r w:rsidR="005A76BD">
              <w:rPr>
                <w:sz w:val="28"/>
                <w:szCs w:val="28"/>
              </w:rPr>
              <w:t xml:space="preserve">                         </w:t>
            </w:r>
            <w:r w:rsidRPr="00065D09">
              <w:rPr>
                <w:sz w:val="28"/>
                <w:szCs w:val="28"/>
              </w:rPr>
              <w:t>в регионах Российской Федерации с учетом особенностей Ленинградской области: РНГП Ростовской, Смоленской, Оренбургской, Ивановской, Калужской, Ярославской, Омской, Курганской, Кировской, Липецкой, Белгородской, Псковской областей, Чувашской Республики, Удмуртской Республики</w:t>
            </w:r>
            <w:r>
              <w:rPr>
                <w:sz w:val="28"/>
                <w:szCs w:val="28"/>
              </w:rPr>
              <w:t xml:space="preserve">, </w:t>
            </w:r>
            <w:r w:rsidRPr="00065D09">
              <w:rPr>
                <w:sz w:val="28"/>
                <w:szCs w:val="28"/>
              </w:rPr>
              <w:t>Республик Башкортостан, Ка</w:t>
            </w:r>
            <w:r>
              <w:rPr>
                <w:sz w:val="28"/>
                <w:szCs w:val="28"/>
              </w:rPr>
              <w:t>релия, Мордовия, Саха (Якутия)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2.4.12 </w:t>
            </w:r>
          </w:p>
        </w:tc>
        <w:tc>
          <w:tcPr>
            <w:tcW w:w="7512" w:type="dxa"/>
            <w:shd w:val="clear" w:color="auto" w:fill="auto"/>
          </w:tcPr>
          <w:p w:rsidR="006F5C42" w:rsidRPr="00065D09" w:rsidRDefault="006F5C42" w:rsidP="005A76BD">
            <w:pPr>
              <w:ind w:firstLine="317"/>
              <w:jc w:val="both"/>
              <w:rPr>
                <w:sz w:val="28"/>
                <w:szCs w:val="28"/>
              </w:rPr>
            </w:pPr>
            <w:r w:rsidRPr="00065D09">
              <w:rPr>
                <w:sz w:val="28"/>
                <w:szCs w:val="28"/>
              </w:rPr>
              <w:t>Пункты 9.13, 9.14 СП 42.13330.2011</w:t>
            </w:r>
            <w:r w:rsidR="005A76BD">
              <w:rPr>
                <w:sz w:val="28"/>
                <w:szCs w:val="28"/>
              </w:rPr>
              <w:t xml:space="preserve"> </w:t>
            </w:r>
            <w:r w:rsidRPr="00065D09">
              <w:rPr>
                <w:sz w:val="28"/>
                <w:szCs w:val="28"/>
              </w:rPr>
              <w:t>"Градострои</w:t>
            </w:r>
            <w:r w:rsidR="005A76BD">
              <w:rPr>
                <w:sz w:val="28"/>
                <w:szCs w:val="28"/>
              </w:rPr>
              <w:t>-</w:t>
            </w:r>
            <w:r w:rsidRPr="00065D09">
              <w:rPr>
                <w:sz w:val="28"/>
                <w:szCs w:val="28"/>
              </w:rPr>
              <w:t>тельство. Планировка и застройка городских и сельских поселений"</w:t>
            </w:r>
          </w:p>
          <w:p w:rsidR="006F5C42" w:rsidRPr="00065D09" w:rsidRDefault="006F5C42" w:rsidP="005A76BD">
            <w:pPr>
              <w:ind w:firstLine="317"/>
              <w:jc w:val="both"/>
              <w:rPr>
                <w:sz w:val="28"/>
                <w:szCs w:val="28"/>
              </w:rPr>
            </w:pPr>
            <w:r w:rsidRPr="00065D09">
              <w:rPr>
                <w:sz w:val="28"/>
                <w:szCs w:val="28"/>
              </w:rPr>
              <w:t xml:space="preserve">Площадь зоны зеленых насаждений общего пользования для городских и сельских населенных пунктов с различной численностью населения  принята с учетом таблицы 4 </w:t>
            </w:r>
            <w:r w:rsidR="009D67AE">
              <w:rPr>
                <w:sz w:val="28"/>
                <w:szCs w:val="28"/>
              </w:rPr>
              <w:t xml:space="preserve">                  </w:t>
            </w:r>
            <w:r w:rsidRPr="00065D09">
              <w:rPr>
                <w:sz w:val="28"/>
                <w:szCs w:val="28"/>
              </w:rPr>
              <w:t>СП 42.13330.2011 "Градостроительство. Планировка</w:t>
            </w:r>
            <w:r>
              <w:rPr>
                <w:sz w:val="28"/>
                <w:szCs w:val="28"/>
              </w:rPr>
              <w:t xml:space="preserve"> </w:t>
            </w:r>
            <w:r w:rsidR="005A76BD">
              <w:rPr>
                <w:sz w:val="28"/>
                <w:szCs w:val="28"/>
              </w:rPr>
              <w:t xml:space="preserve">                             </w:t>
            </w:r>
            <w:r w:rsidRPr="00065D09">
              <w:rPr>
                <w:sz w:val="28"/>
                <w:szCs w:val="28"/>
              </w:rPr>
              <w:t xml:space="preserve">и застройка городских и сельских поселений", а также </w:t>
            </w:r>
            <w:r>
              <w:rPr>
                <w:sz w:val="28"/>
                <w:szCs w:val="28"/>
              </w:rPr>
              <w:t xml:space="preserve">                                    </w:t>
            </w:r>
            <w:r w:rsidRPr="00065D09">
              <w:rPr>
                <w:sz w:val="28"/>
                <w:szCs w:val="28"/>
              </w:rPr>
              <w:t xml:space="preserve">с учетом особенностей Ленинградской области. Примеры показателей для ряда населенных пунктов Ленинградской области по данным генеральных планов поселений приведены в таблице 5 настоящего приложения. Минимальные нормативные показатели озеленения приняты исходя из минимальных показателей </w:t>
            </w:r>
            <w:r>
              <w:rPr>
                <w:sz w:val="28"/>
                <w:szCs w:val="28"/>
              </w:rPr>
              <w:t xml:space="preserve">                                   </w:t>
            </w:r>
            <w:r w:rsidRPr="00065D09">
              <w:rPr>
                <w:sz w:val="28"/>
                <w:szCs w:val="28"/>
              </w:rPr>
              <w:t xml:space="preserve">в генеральных планах на расчетный срок, если показатели не меньше федеральных нормативов. Для  населенных пунктов с населением до 1 тыс. человек показатель </w:t>
            </w:r>
            <w:r w:rsidR="005A76BD">
              <w:rPr>
                <w:sz w:val="28"/>
                <w:szCs w:val="28"/>
              </w:rPr>
              <w:t xml:space="preserve">                           </w:t>
            </w:r>
            <w:r w:rsidRPr="00065D09">
              <w:rPr>
                <w:sz w:val="28"/>
                <w:szCs w:val="28"/>
              </w:rPr>
              <w:t xml:space="preserve">не устанавливается, так как предполагается, что жители используют для рекреации территории за пределами населенных пунктов. Радиус доступности этих территорий </w:t>
            </w:r>
            <w:r>
              <w:rPr>
                <w:sz w:val="28"/>
                <w:szCs w:val="28"/>
              </w:rPr>
              <w:t>(</w:t>
            </w:r>
            <w:r w:rsidRPr="00065D09">
              <w:rPr>
                <w:sz w:val="28"/>
                <w:szCs w:val="28"/>
              </w:rPr>
              <w:t>R</w:t>
            </w:r>
            <w:r>
              <w:rPr>
                <w:sz w:val="28"/>
                <w:szCs w:val="28"/>
              </w:rPr>
              <w:t>)</w:t>
            </w:r>
            <w:r w:rsidRPr="00065D09">
              <w:rPr>
                <w:sz w:val="28"/>
                <w:szCs w:val="28"/>
              </w:rPr>
              <w:t xml:space="preserve"> составляет:</w:t>
            </w:r>
          </w:p>
          <w:p w:rsidR="006F5C42" w:rsidRPr="00065D09" w:rsidRDefault="006F5C42" w:rsidP="005A76BD">
            <w:pPr>
              <w:jc w:val="center"/>
              <w:rPr>
                <w:sz w:val="28"/>
                <w:szCs w:val="28"/>
              </w:rPr>
            </w:pPr>
            <w:r w:rsidRPr="00065D09">
              <w:rPr>
                <w:sz w:val="28"/>
                <w:szCs w:val="28"/>
              </w:rPr>
              <w:t xml:space="preserve">R = </w:t>
            </w:r>
            <w:r w:rsidRPr="00065D09">
              <w:rPr>
                <w:sz w:val="28"/>
                <w:szCs w:val="28"/>
              </w:rPr>
              <w:sym w:font="Symbol" w:char="F0D6"/>
            </w:r>
            <w:r w:rsidRPr="00065D09">
              <w:rPr>
                <w:sz w:val="28"/>
                <w:szCs w:val="28"/>
              </w:rPr>
              <w:t xml:space="preserve"> (S/</w:t>
            </w:r>
            <w:r w:rsidRPr="00065D09">
              <w:rPr>
                <w:sz w:val="28"/>
                <w:szCs w:val="28"/>
              </w:rPr>
              <w:sym w:font="Symbol" w:char="F070"/>
            </w:r>
            <w:r w:rsidRPr="00065D09">
              <w:rPr>
                <w:sz w:val="28"/>
                <w:szCs w:val="28"/>
              </w:rPr>
              <w:t>),</w:t>
            </w:r>
          </w:p>
          <w:p w:rsidR="006F5C42" w:rsidRDefault="006F5C42" w:rsidP="005A76BD">
            <w:pPr>
              <w:ind w:firstLine="317"/>
              <w:jc w:val="both"/>
              <w:rPr>
                <w:sz w:val="28"/>
                <w:szCs w:val="28"/>
              </w:rPr>
            </w:pPr>
            <w:r>
              <w:rPr>
                <w:sz w:val="28"/>
                <w:szCs w:val="28"/>
              </w:rPr>
              <w:t>где:</w:t>
            </w:r>
          </w:p>
          <w:p w:rsidR="006F5C42" w:rsidRPr="00065D09" w:rsidRDefault="006F5C42" w:rsidP="005A76BD">
            <w:pPr>
              <w:ind w:firstLine="317"/>
              <w:jc w:val="both"/>
              <w:rPr>
                <w:sz w:val="28"/>
                <w:szCs w:val="28"/>
              </w:rPr>
            </w:pPr>
            <w:r w:rsidRPr="00065D09">
              <w:rPr>
                <w:sz w:val="28"/>
                <w:szCs w:val="28"/>
              </w:rPr>
              <w:t xml:space="preserve">S – площадь территории условного населенного пункта, имеющего форму круга; </w:t>
            </w:r>
          </w:p>
          <w:p w:rsidR="006F5C42" w:rsidRPr="00065D09" w:rsidRDefault="006F5C42" w:rsidP="005A76BD">
            <w:pPr>
              <w:ind w:firstLine="317"/>
              <w:jc w:val="both"/>
              <w:rPr>
                <w:sz w:val="28"/>
                <w:szCs w:val="28"/>
              </w:rPr>
            </w:pPr>
            <w:r w:rsidRPr="00065D09">
              <w:rPr>
                <w:sz w:val="28"/>
                <w:szCs w:val="28"/>
              </w:rPr>
              <w:t xml:space="preserve">S = </w:t>
            </w:r>
            <w:r w:rsidRPr="00065D09">
              <w:rPr>
                <w:sz w:val="28"/>
                <w:szCs w:val="28"/>
              </w:rPr>
              <w:sym w:font="Symbol" w:char="F070"/>
            </w:r>
            <w:r w:rsidRPr="00065D09">
              <w:rPr>
                <w:sz w:val="28"/>
                <w:szCs w:val="28"/>
              </w:rPr>
              <w:t>R</w:t>
            </w:r>
            <w:r w:rsidRPr="00D74945">
              <w:rPr>
                <w:sz w:val="28"/>
                <w:szCs w:val="28"/>
                <w:vertAlign w:val="superscript"/>
              </w:rPr>
              <w:t>2</w:t>
            </w:r>
            <w:r w:rsidRPr="00065D09">
              <w:rPr>
                <w:sz w:val="28"/>
                <w:szCs w:val="28"/>
              </w:rPr>
              <w:t>,  где</w:t>
            </w:r>
            <w:r>
              <w:rPr>
                <w:sz w:val="28"/>
                <w:szCs w:val="28"/>
              </w:rPr>
              <w:t>:</w:t>
            </w:r>
            <w:r w:rsidRPr="00065D09">
              <w:rPr>
                <w:sz w:val="28"/>
                <w:szCs w:val="28"/>
              </w:rPr>
              <w:t xml:space="preserve"> R</w:t>
            </w:r>
            <w:r>
              <w:rPr>
                <w:sz w:val="28"/>
                <w:szCs w:val="28"/>
              </w:rPr>
              <w:t xml:space="preserve"> –</w:t>
            </w:r>
            <w:r w:rsidRPr="00065D09">
              <w:rPr>
                <w:sz w:val="28"/>
                <w:szCs w:val="28"/>
              </w:rPr>
              <w:t xml:space="preserve"> радиус круга, </w:t>
            </w:r>
            <w:r w:rsidRPr="00065D09">
              <w:rPr>
                <w:sz w:val="28"/>
                <w:szCs w:val="28"/>
              </w:rPr>
              <w:sym w:font="Symbol" w:char="F070"/>
            </w:r>
            <w:r>
              <w:rPr>
                <w:sz w:val="28"/>
                <w:szCs w:val="28"/>
              </w:rPr>
              <w:t xml:space="preserve"> </w:t>
            </w:r>
            <w:r w:rsidRPr="00065D09">
              <w:rPr>
                <w:sz w:val="28"/>
                <w:szCs w:val="28"/>
              </w:rPr>
              <w:t>= 3,1416</w:t>
            </w:r>
            <w:r w:rsidR="009D67AE">
              <w:rPr>
                <w:sz w:val="28"/>
                <w:szCs w:val="28"/>
              </w:rPr>
              <w:t>.</w:t>
            </w:r>
          </w:p>
          <w:p w:rsidR="006F5C42" w:rsidRPr="00065D09" w:rsidRDefault="006F5C42" w:rsidP="003140EC">
            <w:pPr>
              <w:ind w:firstLine="317"/>
              <w:rPr>
                <w:sz w:val="28"/>
                <w:szCs w:val="28"/>
              </w:rPr>
            </w:pPr>
            <w:r w:rsidRPr="00065D09">
              <w:rPr>
                <w:sz w:val="28"/>
                <w:szCs w:val="28"/>
              </w:rPr>
              <w:t>S</w:t>
            </w:r>
            <w:r>
              <w:rPr>
                <w:sz w:val="28"/>
                <w:szCs w:val="28"/>
              </w:rPr>
              <w:t xml:space="preserve"> </w:t>
            </w:r>
            <w:r w:rsidRPr="00065D09">
              <w:rPr>
                <w:sz w:val="28"/>
                <w:szCs w:val="28"/>
              </w:rPr>
              <w:t>= 5</w:t>
            </w:r>
            <w:r>
              <w:rPr>
                <w:sz w:val="28"/>
                <w:szCs w:val="28"/>
              </w:rPr>
              <w:t xml:space="preserve"> х </w:t>
            </w:r>
            <w:r w:rsidRPr="00065D09">
              <w:rPr>
                <w:sz w:val="28"/>
                <w:szCs w:val="28"/>
              </w:rPr>
              <w:t>30</w:t>
            </w:r>
            <w:r>
              <w:rPr>
                <w:sz w:val="28"/>
                <w:szCs w:val="28"/>
              </w:rPr>
              <w:t xml:space="preserve"> х </w:t>
            </w:r>
            <w:r w:rsidRPr="00065D09">
              <w:rPr>
                <w:sz w:val="28"/>
                <w:szCs w:val="28"/>
              </w:rPr>
              <w:t>1000</w:t>
            </w:r>
            <w:r>
              <w:rPr>
                <w:sz w:val="28"/>
                <w:szCs w:val="28"/>
              </w:rPr>
              <w:t xml:space="preserve"> </w:t>
            </w:r>
            <w:r w:rsidRPr="00065D09">
              <w:rPr>
                <w:sz w:val="28"/>
                <w:szCs w:val="28"/>
              </w:rPr>
              <w:t>=</w:t>
            </w:r>
            <w:r>
              <w:rPr>
                <w:sz w:val="28"/>
                <w:szCs w:val="28"/>
              </w:rPr>
              <w:t xml:space="preserve"> </w:t>
            </w:r>
            <w:r w:rsidRPr="00065D09">
              <w:rPr>
                <w:sz w:val="28"/>
                <w:szCs w:val="28"/>
              </w:rPr>
              <w:t>150000 кв. м,</w:t>
            </w:r>
          </w:p>
          <w:p w:rsidR="006F5C42" w:rsidRDefault="006F5C42" w:rsidP="005A76BD">
            <w:pPr>
              <w:tabs>
                <w:tab w:val="left" w:pos="1843"/>
              </w:tabs>
              <w:ind w:firstLine="317"/>
              <w:jc w:val="both"/>
              <w:rPr>
                <w:sz w:val="28"/>
                <w:szCs w:val="28"/>
              </w:rPr>
            </w:pPr>
            <w:r w:rsidRPr="00065D09">
              <w:rPr>
                <w:sz w:val="28"/>
                <w:szCs w:val="28"/>
              </w:rPr>
              <w:t>где</w:t>
            </w:r>
            <w:r>
              <w:rPr>
                <w:sz w:val="28"/>
                <w:szCs w:val="28"/>
              </w:rPr>
              <w:t>:</w:t>
            </w:r>
            <w:r w:rsidRPr="00065D09">
              <w:rPr>
                <w:sz w:val="28"/>
                <w:szCs w:val="28"/>
              </w:rPr>
              <w:t xml:space="preserve"> </w:t>
            </w:r>
            <w:r w:rsidR="005A76BD">
              <w:rPr>
                <w:sz w:val="28"/>
                <w:szCs w:val="28"/>
              </w:rPr>
              <w:tab/>
            </w:r>
          </w:p>
          <w:p w:rsidR="006F5C42" w:rsidRDefault="006F5C42" w:rsidP="005A76BD">
            <w:pPr>
              <w:ind w:firstLine="317"/>
              <w:jc w:val="both"/>
              <w:rPr>
                <w:sz w:val="28"/>
                <w:szCs w:val="28"/>
              </w:rPr>
            </w:pPr>
            <w:r w:rsidRPr="00065D09">
              <w:rPr>
                <w:sz w:val="28"/>
                <w:szCs w:val="28"/>
              </w:rPr>
              <w:t>5 – количество метров территории на 1 кв</w:t>
            </w:r>
            <w:r>
              <w:rPr>
                <w:sz w:val="28"/>
                <w:szCs w:val="28"/>
              </w:rPr>
              <w:t>.</w:t>
            </w:r>
            <w:r w:rsidRPr="00065D09">
              <w:rPr>
                <w:sz w:val="28"/>
                <w:szCs w:val="28"/>
              </w:rPr>
              <w:t xml:space="preserve"> м жилого фонда (общей площади квартир) в соответствии </w:t>
            </w:r>
            <w:r w:rsidR="005A76BD">
              <w:rPr>
                <w:sz w:val="28"/>
                <w:szCs w:val="28"/>
              </w:rPr>
              <w:t xml:space="preserve">                                </w:t>
            </w:r>
            <w:r w:rsidRPr="00065D09">
              <w:rPr>
                <w:sz w:val="28"/>
                <w:szCs w:val="28"/>
              </w:rPr>
              <w:t xml:space="preserve">с таблицей 11 настоящих нормативов, </w:t>
            </w:r>
          </w:p>
          <w:p w:rsidR="006F5C42" w:rsidRDefault="006F5C42" w:rsidP="005A76BD">
            <w:pPr>
              <w:ind w:firstLine="317"/>
              <w:jc w:val="both"/>
              <w:rPr>
                <w:sz w:val="28"/>
                <w:szCs w:val="28"/>
              </w:rPr>
            </w:pPr>
            <w:r w:rsidRPr="00065D09">
              <w:rPr>
                <w:sz w:val="28"/>
                <w:szCs w:val="28"/>
              </w:rPr>
              <w:t xml:space="preserve">30 – жилая обеспеченность на 1 человека, кв. м,  </w:t>
            </w:r>
          </w:p>
          <w:p w:rsidR="006F5C42" w:rsidRPr="00065D09" w:rsidRDefault="006F5C42" w:rsidP="005A76BD">
            <w:pPr>
              <w:ind w:firstLine="317"/>
              <w:jc w:val="both"/>
              <w:rPr>
                <w:sz w:val="28"/>
                <w:szCs w:val="28"/>
              </w:rPr>
            </w:pPr>
            <w:r w:rsidRPr="00065D09">
              <w:rPr>
                <w:sz w:val="28"/>
                <w:szCs w:val="28"/>
              </w:rPr>
              <w:t>1000 – численность населения населенного пункта, чел.</w:t>
            </w:r>
          </w:p>
          <w:p w:rsidR="006F5C42" w:rsidRPr="00065D09" w:rsidRDefault="006F5C42" w:rsidP="005A76BD">
            <w:pPr>
              <w:ind w:firstLine="317"/>
              <w:jc w:val="both"/>
              <w:rPr>
                <w:color w:val="FF0000"/>
                <w:sz w:val="28"/>
                <w:szCs w:val="28"/>
              </w:rPr>
            </w:pPr>
            <w:r w:rsidRPr="00065D09">
              <w:rPr>
                <w:sz w:val="28"/>
                <w:szCs w:val="28"/>
              </w:rPr>
              <w:t xml:space="preserve">Расчетный радиус составляет </w:t>
            </w:r>
            <w:r w:rsidRPr="00065D09">
              <w:rPr>
                <w:sz w:val="28"/>
                <w:szCs w:val="28"/>
              </w:rPr>
              <w:sym w:font="Symbol" w:char="F0D6"/>
            </w:r>
            <w:r w:rsidRPr="00065D09">
              <w:rPr>
                <w:sz w:val="28"/>
                <w:szCs w:val="28"/>
              </w:rPr>
              <w:t xml:space="preserve"> (150000/3,1416) = 219 м  </w:t>
            </w:r>
            <w:r>
              <w:rPr>
                <w:sz w:val="28"/>
                <w:szCs w:val="28"/>
              </w:rPr>
              <w:t xml:space="preserve">           </w:t>
            </w:r>
            <w:r w:rsidRPr="00065D09">
              <w:rPr>
                <w:sz w:val="28"/>
                <w:szCs w:val="28"/>
              </w:rPr>
              <w:t>и  не превышает 400 м в соответствии с пунктом 2.4.26 настоящих нормативов</w:t>
            </w:r>
            <w:r w:rsidRPr="009D67AE">
              <w:rPr>
                <w:sz w:val="28"/>
                <w:szCs w:val="28"/>
              </w:rPr>
              <w:t>.</w:t>
            </w:r>
          </w:p>
          <w:p w:rsidR="006F5C42" w:rsidRDefault="006F5C42" w:rsidP="005A76BD">
            <w:pPr>
              <w:ind w:firstLine="317"/>
              <w:jc w:val="right"/>
              <w:rPr>
                <w:sz w:val="28"/>
                <w:szCs w:val="28"/>
              </w:rPr>
            </w:pPr>
            <w:r w:rsidRPr="00065D09">
              <w:rPr>
                <w:sz w:val="28"/>
                <w:szCs w:val="28"/>
              </w:rPr>
              <w:t>Таблица 5</w:t>
            </w:r>
          </w:p>
          <w:p w:rsidR="005A76BD" w:rsidRPr="00065D09" w:rsidRDefault="005A76BD" w:rsidP="005A76BD">
            <w:pPr>
              <w:ind w:firstLine="317"/>
              <w:jc w:val="right"/>
              <w:rPr>
                <w:sz w:val="28"/>
                <w:szCs w:val="28"/>
              </w:rPr>
            </w:pP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410"/>
              <w:gridCol w:w="1701"/>
              <w:gridCol w:w="1422"/>
            </w:tblGrid>
            <w:tr w:rsidR="006F5C42" w:rsidRPr="007844E3" w:rsidTr="003140EC">
              <w:trPr>
                <w:trHeight w:val="561"/>
              </w:trPr>
              <w:tc>
                <w:tcPr>
                  <w:tcW w:w="1871" w:type="dxa"/>
                  <w:tcBorders>
                    <w:bottom w:val="single" w:sz="4" w:space="0" w:color="auto"/>
                  </w:tcBorders>
                  <w:shd w:val="clear" w:color="auto" w:fill="auto"/>
                  <w:noWrap/>
                </w:tcPr>
                <w:p w:rsidR="006F5C42" w:rsidRPr="007844E3" w:rsidRDefault="006F5C42" w:rsidP="009D67AE">
                  <w:pPr>
                    <w:jc w:val="center"/>
                    <w:rPr>
                      <w:bCs/>
                    </w:rPr>
                  </w:pPr>
                  <w:r w:rsidRPr="007844E3">
                    <w:rPr>
                      <w:bCs/>
                    </w:rPr>
                    <w:t>Населенны</w:t>
                  </w:r>
                  <w:r w:rsidR="009D67AE">
                    <w:rPr>
                      <w:bCs/>
                    </w:rPr>
                    <w:t>й</w:t>
                  </w:r>
                  <w:r w:rsidRPr="007844E3">
                    <w:rPr>
                      <w:bCs/>
                    </w:rPr>
                    <w:t xml:space="preserve"> пункт</w:t>
                  </w:r>
                </w:p>
              </w:tc>
              <w:tc>
                <w:tcPr>
                  <w:tcW w:w="2410" w:type="dxa"/>
                  <w:shd w:val="clear" w:color="auto" w:fill="auto"/>
                  <w:noWrap/>
                </w:tcPr>
                <w:p w:rsidR="006F5C42" w:rsidRPr="007844E3" w:rsidRDefault="006F5C42" w:rsidP="009D67AE">
                  <w:pPr>
                    <w:jc w:val="center"/>
                    <w:rPr>
                      <w:bCs/>
                    </w:rPr>
                  </w:pPr>
                  <w:r>
                    <w:rPr>
                      <w:bCs/>
                    </w:rPr>
                    <w:t>Н</w:t>
                  </w:r>
                  <w:r w:rsidRPr="007844E3">
                    <w:rPr>
                      <w:bCs/>
                    </w:rPr>
                    <w:t>аименование показател</w:t>
                  </w:r>
                  <w:r w:rsidR="009D67AE">
                    <w:rPr>
                      <w:bCs/>
                    </w:rPr>
                    <w:t>я</w:t>
                  </w:r>
                </w:p>
              </w:tc>
              <w:tc>
                <w:tcPr>
                  <w:tcW w:w="1701" w:type="dxa"/>
                  <w:shd w:val="clear" w:color="auto" w:fill="auto"/>
                </w:tcPr>
                <w:p w:rsidR="006F5C42" w:rsidRPr="007844E3" w:rsidRDefault="006F5C42" w:rsidP="005A76BD">
                  <w:pPr>
                    <w:jc w:val="center"/>
                    <w:rPr>
                      <w:bCs/>
                    </w:rPr>
                  </w:pPr>
                  <w:r>
                    <w:rPr>
                      <w:bCs/>
                    </w:rPr>
                    <w:t>С</w:t>
                  </w:r>
                  <w:r w:rsidRPr="007844E3">
                    <w:rPr>
                      <w:bCs/>
                    </w:rPr>
                    <w:t>овременное состояние</w:t>
                  </w:r>
                </w:p>
              </w:tc>
              <w:tc>
                <w:tcPr>
                  <w:tcW w:w="1422" w:type="dxa"/>
                  <w:shd w:val="clear" w:color="auto" w:fill="auto"/>
                </w:tcPr>
                <w:p w:rsidR="009D67AE" w:rsidRDefault="006F5C42" w:rsidP="009D67AE">
                  <w:pPr>
                    <w:tabs>
                      <w:tab w:val="left" w:pos="1552"/>
                    </w:tabs>
                    <w:ind w:right="-103"/>
                    <w:jc w:val="center"/>
                    <w:rPr>
                      <w:bCs/>
                    </w:rPr>
                  </w:pPr>
                  <w:r>
                    <w:rPr>
                      <w:bCs/>
                    </w:rPr>
                    <w:t>Р</w:t>
                  </w:r>
                  <w:r w:rsidRPr="007844E3">
                    <w:rPr>
                      <w:bCs/>
                    </w:rPr>
                    <w:t>асчет</w:t>
                  </w:r>
                  <w:r w:rsidRPr="00776D55">
                    <w:rPr>
                      <w:bCs/>
                    </w:rPr>
                    <w:t>-</w:t>
                  </w:r>
                </w:p>
                <w:p w:rsidR="006F5C42" w:rsidRPr="007844E3" w:rsidRDefault="006F5C42" w:rsidP="009D67AE">
                  <w:pPr>
                    <w:tabs>
                      <w:tab w:val="left" w:pos="1552"/>
                    </w:tabs>
                    <w:ind w:right="-103"/>
                    <w:jc w:val="center"/>
                    <w:rPr>
                      <w:bCs/>
                    </w:rPr>
                  </w:pPr>
                  <w:r w:rsidRPr="007844E3">
                    <w:rPr>
                      <w:bCs/>
                    </w:rPr>
                    <w:t>ный срок</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Гатчина</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90100</w:t>
                  </w:r>
                </w:p>
              </w:tc>
              <w:tc>
                <w:tcPr>
                  <w:tcW w:w="1422" w:type="dxa"/>
                  <w:shd w:val="clear" w:color="auto" w:fill="auto"/>
                </w:tcPr>
                <w:p w:rsidR="006F5C42" w:rsidRPr="007844E3" w:rsidRDefault="006F5C42" w:rsidP="009D67AE">
                  <w:pPr>
                    <w:ind w:right="-103"/>
                    <w:jc w:val="center"/>
                  </w:pPr>
                  <w:r w:rsidRPr="007844E3">
                    <w:t>101000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 xml:space="preserve">лощадь зоны зеленых насаждений </w:t>
                  </w:r>
                  <w:r w:rsidRPr="007844E3">
                    <w:lastRenderedPageBreak/>
                    <w:t>общего пользования, кв. м на 1 чел.</w:t>
                  </w:r>
                </w:p>
              </w:tc>
              <w:tc>
                <w:tcPr>
                  <w:tcW w:w="1701" w:type="dxa"/>
                  <w:shd w:val="clear" w:color="auto" w:fill="auto"/>
                </w:tcPr>
                <w:p w:rsidR="006F5C42" w:rsidRPr="007844E3" w:rsidRDefault="006F5C42" w:rsidP="005A76BD">
                  <w:pPr>
                    <w:jc w:val="center"/>
                  </w:pPr>
                  <w:r w:rsidRPr="007844E3">
                    <w:lastRenderedPageBreak/>
                    <w:t>51</w:t>
                  </w:r>
                </w:p>
              </w:tc>
              <w:tc>
                <w:tcPr>
                  <w:tcW w:w="1422" w:type="dxa"/>
                  <w:shd w:val="clear" w:color="auto" w:fill="auto"/>
                </w:tcPr>
                <w:p w:rsidR="006F5C42" w:rsidRPr="007844E3" w:rsidRDefault="006F5C42" w:rsidP="009D67AE">
                  <w:pPr>
                    <w:ind w:right="-103"/>
                    <w:jc w:val="center"/>
                  </w:pPr>
                  <w:r w:rsidRPr="007844E3">
                    <w:t>46</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lastRenderedPageBreak/>
                    <w:t xml:space="preserve">г. </w:t>
                  </w:r>
                  <w:r w:rsidRPr="007844E3">
                    <w:t>Всеволожск</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62076</w:t>
                  </w:r>
                </w:p>
              </w:tc>
              <w:tc>
                <w:tcPr>
                  <w:tcW w:w="1422" w:type="dxa"/>
                  <w:shd w:val="clear" w:color="auto" w:fill="auto"/>
                  <w:noWrap/>
                </w:tcPr>
                <w:p w:rsidR="006F5C42" w:rsidRPr="007844E3" w:rsidRDefault="006F5C42" w:rsidP="009D67AE">
                  <w:pPr>
                    <w:ind w:right="-103"/>
                    <w:jc w:val="center"/>
                  </w:pPr>
                  <w:r w:rsidRPr="007844E3">
                    <w:t>82416</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38</w:t>
                  </w:r>
                </w:p>
              </w:tc>
              <w:tc>
                <w:tcPr>
                  <w:tcW w:w="1422" w:type="dxa"/>
                  <w:shd w:val="clear" w:color="auto" w:fill="auto"/>
                  <w:noWrap/>
                </w:tcPr>
                <w:p w:rsidR="006F5C42" w:rsidRPr="007844E3" w:rsidRDefault="006F5C42" w:rsidP="009D67AE">
                  <w:pPr>
                    <w:ind w:right="-103"/>
                    <w:jc w:val="center"/>
                  </w:pPr>
                  <w:r w:rsidRPr="007844E3">
                    <w:t>50</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 xml:space="preserve"> Кингисепп</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50500</w:t>
                  </w:r>
                </w:p>
              </w:tc>
              <w:tc>
                <w:tcPr>
                  <w:tcW w:w="1422" w:type="dxa"/>
                  <w:shd w:val="clear" w:color="auto" w:fill="auto"/>
                </w:tcPr>
                <w:p w:rsidR="006F5C42" w:rsidRPr="007844E3" w:rsidRDefault="006F5C42" w:rsidP="009D67AE">
                  <w:pPr>
                    <w:ind w:right="-103"/>
                    <w:jc w:val="center"/>
                  </w:pPr>
                  <w:r w:rsidRPr="007844E3">
                    <w:t>70000</w:t>
                  </w:r>
                </w:p>
              </w:tc>
            </w:tr>
            <w:tr w:rsidR="006F5C42" w:rsidRPr="007844E3" w:rsidTr="00C7736D">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9</w:t>
                  </w:r>
                </w:p>
              </w:tc>
              <w:tc>
                <w:tcPr>
                  <w:tcW w:w="1422" w:type="dxa"/>
                  <w:shd w:val="clear" w:color="auto" w:fill="auto"/>
                </w:tcPr>
                <w:p w:rsidR="006F5C42" w:rsidRPr="007844E3" w:rsidRDefault="006F5C42" w:rsidP="009D67AE">
                  <w:pPr>
                    <w:ind w:right="-103"/>
                    <w:jc w:val="center"/>
                  </w:pPr>
                  <w:r w:rsidRPr="007844E3">
                    <w:t>13</w:t>
                  </w:r>
                </w:p>
              </w:tc>
            </w:tr>
            <w:tr w:rsidR="006F5C42" w:rsidRPr="007844E3" w:rsidTr="00C7736D">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Сертолово</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45161</w:t>
                  </w:r>
                </w:p>
              </w:tc>
              <w:tc>
                <w:tcPr>
                  <w:tcW w:w="1422" w:type="dxa"/>
                  <w:shd w:val="clear" w:color="auto" w:fill="auto"/>
                </w:tcPr>
                <w:p w:rsidR="006F5C42" w:rsidRPr="007844E3" w:rsidRDefault="006F5C42" w:rsidP="009D67AE">
                  <w:pPr>
                    <w:ind w:right="-103"/>
                    <w:jc w:val="center"/>
                  </w:pPr>
                  <w:r w:rsidRPr="007844E3">
                    <w:t>60000</w:t>
                  </w:r>
                </w:p>
              </w:tc>
            </w:tr>
            <w:tr w:rsidR="006F5C42" w:rsidRPr="007844E3" w:rsidTr="00C7736D">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11</w:t>
                  </w:r>
                </w:p>
              </w:tc>
              <w:tc>
                <w:tcPr>
                  <w:tcW w:w="1422" w:type="dxa"/>
                  <w:shd w:val="clear" w:color="auto" w:fill="auto"/>
                </w:tcPr>
                <w:p w:rsidR="006F5C42" w:rsidRPr="007844E3" w:rsidRDefault="006F5C42" w:rsidP="009D67AE">
                  <w:pPr>
                    <w:ind w:right="-103"/>
                    <w:jc w:val="center"/>
                  </w:pPr>
                  <w:r w:rsidRPr="007844E3">
                    <w:t>14</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Тосно</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36400</w:t>
                  </w:r>
                </w:p>
              </w:tc>
              <w:tc>
                <w:tcPr>
                  <w:tcW w:w="1422" w:type="dxa"/>
                  <w:shd w:val="clear" w:color="auto" w:fill="auto"/>
                </w:tcPr>
                <w:p w:rsidR="006F5C42" w:rsidRPr="007844E3" w:rsidRDefault="006F5C42" w:rsidP="009D67AE">
                  <w:pPr>
                    <w:ind w:right="-103"/>
                    <w:jc w:val="center"/>
                  </w:pPr>
                  <w:r w:rsidRPr="007844E3">
                    <w:t>43000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11</w:t>
                  </w:r>
                </w:p>
              </w:tc>
              <w:tc>
                <w:tcPr>
                  <w:tcW w:w="1422" w:type="dxa"/>
                  <w:shd w:val="clear" w:color="auto" w:fill="auto"/>
                </w:tcPr>
                <w:p w:rsidR="006F5C42" w:rsidRPr="007844E3" w:rsidRDefault="006F5C42" w:rsidP="009D67AE">
                  <w:pPr>
                    <w:ind w:right="-103"/>
                    <w:jc w:val="center"/>
                  </w:pPr>
                  <w:r w:rsidRPr="007844E3">
                    <w:t>16</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Бокситогорск</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16600</w:t>
                  </w:r>
                </w:p>
              </w:tc>
              <w:tc>
                <w:tcPr>
                  <w:tcW w:w="1422" w:type="dxa"/>
                  <w:shd w:val="clear" w:color="auto" w:fill="auto"/>
                  <w:noWrap/>
                </w:tcPr>
                <w:p w:rsidR="006F5C42" w:rsidRPr="007844E3" w:rsidRDefault="006F5C42" w:rsidP="009D67AE">
                  <w:pPr>
                    <w:ind w:right="-103"/>
                    <w:jc w:val="center"/>
                  </w:pPr>
                  <w:r w:rsidRPr="007844E3">
                    <w:t>17700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42</w:t>
                  </w:r>
                </w:p>
              </w:tc>
              <w:tc>
                <w:tcPr>
                  <w:tcW w:w="1422" w:type="dxa"/>
                  <w:shd w:val="clear" w:color="auto" w:fill="auto"/>
                  <w:noWrap/>
                </w:tcPr>
                <w:p w:rsidR="006F5C42" w:rsidRPr="007844E3" w:rsidRDefault="006F5C42" w:rsidP="009D67AE">
                  <w:pPr>
                    <w:ind w:right="-103"/>
                    <w:jc w:val="center"/>
                  </w:pPr>
                  <w:r w:rsidRPr="007844E3">
                    <w:t>42</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t xml:space="preserve">г. </w:t>
                  </w:r>
                  <w:r w:rsidRPr="007844E3">
                    <w:t>Волосово</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12137</w:t>
                  </w:r>
                </w:p>
              </w:tc>
              <w:tc>
                <w:tcPr>
                  <w:tcW w:w="1422" w:type="dxa"/>
                  <w:shd w:val="clear" w:color="auto" w:fill="auto"/>
                  <w:noWrap/>
                </w:tcPr>
                <w:p w:rsidR="006F5C42" w:rsidRPr="007844E3" w:rsidRDefault="006F5C42" w:rsidP="009D67AE">
                  <w:pPr>
                    <w:ind w:right="-103"/>
                    <w:jc w:val="center"/>
                  </w:pPr>
                  <w:r w:rsidRPr="007844E3">
                    <w:t>12373</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13</w:t>
                  </w:r>
                </w:p>
              </w:tc>
              <w:tc>
                <w:tcPr>
                  <w:tcW w:w="1422" w:type="dxa"/>
                  <w:shd w:val="clear" w:color="auto" w:fill="auto"/>
                  <w:noWrap/>
                </w:tcPr>
                <w:p w:rsidR="006F5C42" w:rsidRPr="007844E3" w:rsidRDefault="006F5C42" w:rsidP="009D67AE">
                  <w:pPr>
                    <w:ind w:right="-103"/>
                    <w:jc w:val="center"/>
                  </w:pPr>
                  <w:r w:rsidRPr="007844E3">
                    <w:t>17</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r w:rsidRPr="007844E3">
                    <w:t>дер. Новое Девяткино</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10466</w:t>
                  </w:r>
                </w:p>
              </w:tc>
              <w:tc>
                <w:tcPr>
                  <w:tcW w:w="1422" w:type="dxa"/>
                  <w:shd w:val="clear" w:color="auto" w:fill="auto"/>
                  <w:noWrap/>
                </w:tcPr>
                <w:p w:rsidR="006F5C42" w:rsidRPr="007844E3" w:rsidRDefault="006F5C42" w:rsidP="009D67AE">
                  <w:pPr>
                    <w:ind w:right="-103"/>
                    <w:jc w:val="center"/>
                  </w:pPr>
                  <w:r w:rsidRPr="007844E3">
                    <w:t>40550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5</w:t>
                  </w:r>
                </w:p>
              </w:tc>
              <w:tc>
                <w:tcPr>
                  <w:tcW w:w="1422" w:type="dxa"/>
                  <w:shd w:val="clear" w:color="auto" w:fill="auto"/>
                  <w:noWrap/>
                </w:tcPr>
                <w:p w:rsidR="006F5C42" w:rsidRPr="007844E3" w:rsidRDefault="006F5C42" w:rsidP="009D67AE">
                  <w:pPr>
                    <w:ind w:right="-103"/>
                    <w:jc w:val="center"/>
                  </w:pPr>
                  <w:r w:rsidRPr="007844E3">
                    <w:t>10</w:t>
                  </w:r>
                </w:p>
              </w:tc>
            </w:tr>
            <w:tr w:rsidR="006F5C42" w:rsidRPr="007844E3" w:rsidTr="003140EC">
              <w:trPr>
                <w:trHeight w:val="620"/>
              </w:trPr>
              <w:tc>
                <w:tcPr>
                  <w:tcW w:w="1871" w:type="dxa"/>
                  <w:tcBorders>
                    <w:bottom w:val="nil"/>
                  </w:tcBorders>
                  <w:shd w:val="clear" w:color="auto" w:fill="auto"/>
                </w:tcPr>
                <w:p w:rsidR="006F5C42" w:rsidRDefault="006F5C42" w:rsidP="005A76BD">
                  <w:pPr>
                    <w:jc w:val="both"/>
                  </w:pPr>
                  <w:r w:rsidRPr="007844E3">
                    <w:lastRenderedPageBreak/>
                    <w:t xml:space="preserve">пос. Мурино </w:t>
                  </w:r>
                </w:p>
                <w:p w:rsidR="006F5C42" w:rsidRPr="007844E3" w:rsidRDefault="006F5C42" w:rsidP="005A76BD">
                  <w:pPr>
                    <w:jc w:val="both"/>
                  </w:pPr>
                  <w:r w:rsidRPr="007844E3">
                    <w:t>с дер. Лаврики</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7980</w:t>
                  </w:r>
                </w:p>
              </w:tc>
              <w:tc>
                <w:tcPr>
                  <w:tcW w:w="1422" w:type="dxa"/>
                  <w:shd w:val="clear" w:color="auto" w:fill="auto"/>
                </w:tcPr>
                <w:p w:rsidR="006F5C42" w:rsidRPr="007844E3" w:rsidRDefault="006F5C42" w:rsidP="009D67AE">
                  <w:pPr>
                    <w:ind w:right="-103"/>
                    <w:jc w:val="center"/>
                  </w:pPr>
                  <w:r w:rsidRPr="007844E3">
                    <w:t>36540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118</w:t>
                  </w:r>
                </w:p>
              </w:tc>
              <w:tc>
                <w:tcPr>
                  <w:tcW w:w="1422" w:type="dxa"/>
                  <w:shd w:val="clear" w:color="auto" w:fill="auto"/>
                </w:tcPr>
                <w:p w:rsidR="006F5C42" w:rsidRPr="007844E3" w:rsidRDefault="006F5C42" w:rsidP="009D67AE">
                  <w:pPr>
                    <w:ind w:right="-103"/>
                    <w:jc w:val="center"/>
                  </w:pPr>
                  <w:r w:rsidRPr="007844E3">
                    <w:t>34</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 Горбунки</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7541</w:t>
                  </w:r>
                </w:p>
              </w:tc>
              <w:tc>
                <w:tcPr>
                  <w:tcW w:w="1422" w:type="dxa"/>
                  <w:shd w:val="clear" w:color="auto" w:fill="auto"/>
                  <w:noWrap/>
                </w:tcPr>
                <w:p w:rsidR="006F5C42" w:rsidRPr="007844E3" w:rsidRDefault="006F5C42" w:rsidP="009D67AE">
                  <w:pPr>
                    <w:ind w:right="-103"/>
                    <w:jc w:val="center"/>
                  </w:pPr>
                  <w:r w:rsidRPr="007844E3">
                    <w:t>5130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1</w:t>
                  </w:r>
                </w:p>
              </w:tc>
              <w:tc>
                <w:tcPr>
                  <w:tcW w:w="1422" w:type="dxa"/>
                  <w:shd w:val="clear" w:color="auto" w:fill="auto"/>
                  <w:noWrap/>
                </w:tcPr>
                <w:p w:rsidR="006F5C42" w:rsidRPr="007844E3" w:rsidRDefault="006F5C42" w:rsidP="009D67AE">
                  <w:pPr>
                    <w:ind w:right="-103"/>
                    <w:jc w:val="center"/>
                  </w:pPr>
                  <w:r w:rsidRPr="007844E3">
                    <w:t>11</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пос. Бугры</w:t>
                  </w:r>
                </w:p>
              </w:tc>
              <w:tc>
                <w:tcPr>
                  <w:tcW w:w="2410" w:type="dxa"/>
                  <w:shd w:val="clear" w:color="auto" w:fill="auto"/>
                </w:tcPr>
                <w:p w:rsidR="006F5C42" w:rsidRDefault="00E87B33" w:rsidP="005A76BD">
                  <w:pPr>
                    <w:jc w:val="both"/>
                  </w:pPr>
                  <w:r>
                    <w:t>О</w:t>
                  </w:r>
                  <w:r w:rsidR="006F5C42" w:rsidRPr="007844E3">
                    <w:t>бщая численность постоянного населения, чел.</w:t>
                  </w:r>
                </w:p>
                <w:p w:rsidR="009D67AE" w:rsidRPr="007844E3" w:rsidRDefault="009D67AE" w:rsidP="005A76BD">
                  <w:pPr>
                    <w:jc w:val="both"/>
                  </w:pPr>
                </w:p>
              </w:tc>
              <w:tc>
                <w:tcPr>
                  <w:tcW w:w="1701" w:type="dxa"/>
                  <w:shd w:val="clear" w:color="auto" w:fill="auto"/>
                </w:tcPr>
                <w:p w:rsidR="006F5C42" w:rsidRPr="007844E3" w:rsidRDefault="006F5C42" w:rsidP="005A76BD">
                  <w:pPr>
                    <w:jc w:val="center"/>
                  </w:pPr>
                  <w:r w:rsidRPr="007844E3">
                    <w:t>7140</w:t>
                  </w:r>
                </w:p>
              </w:tc>
              <w:tc>
                <w:tcPr>
                  <w:tcW w:w="1422" w:type="dxa"/>
                  <w:shd w:val="clear" w:color="auto" w:fill="auto"/>
                </w:tcPr>
                <w:p w:rsidR="006F5C42" w:rsidRPr="007844E3" w:rsidRDefault="006F5C42" w:rsidP="009D67AE">
                  <w:pPr>
                    <w:ind w:right="-103"/>
                    <w:jc w:val="center"/>
                  </w:pPr>
                  <w:r w:rsidRPr="007844E3">
                    <w:t>31110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16</w:t>
                  </w:r>
                </w:p>
              </w:tc>
              <w:tc>
                <w:tcPr>
                  <w:tcW w:w="1422" w:type="dxa"/>
                  <w:shd w:val="clear" w:color="auto" w:fill="auto"/>
                </w:tcPr>
                <w:p w:rsidR="006F5C42" w:rsidRPr="007844E3" w:rsidRDefault="006F5C42" w:rsidP="009D67AE">
                  <w:pPr>
                    <w:ind w:right="-103"/>
                    <w:jc w:val="center"/>
                  </w:pPr>
                  <w:r w:rsidRPr="007844E3">
                    <w:t>6</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 Янино-1</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4220</w:t>
                  </w:r>
                </w:p>
              </w:tc>
              <w:tc>
                <w:tcPr>
                  <w:tcW w:w="1422" w:type="dxa"/>
                  <w:shd w:val="clear" w:color="auto" w:fill="auto"/>
                  <w:noWrap/>
                </w:tcPr>
                <w:p w:rsidR="006F5C42" w:rsidRPr="007844E3" w:rsidRDefault="006F5C42" w:rsidP="009D67AE">
                  <w:pPr>
                    <w:ind w:right="-103"/>
                    <w:jc w:val="center"/>
                  </w:pPr>
                  <w:r w:rsidRPr="007844E3">
                    <w:t>23030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E87B33">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p>
              </w:tc>
              <w:tc>
                <w:tcPr>
                  <w:tcW w:w="1422" w:type="dxa"/>
                  <w:shd w:val="clear" w:color="auto" w:fill="auto"/>
                  <w:noWrap/>
                </w:tcPr>
                <w:p w:rsidR="006F5C42" w:rsidRPr="007844E3" w:rsidRDefault="006F5C42" w:rsidP="009D67AE">
                  <w:pPr>
                    <w:ind w:right="-103"/>
                    <w:jc w:val="center"/>
                  </w:pP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 xml:space="preserve">дер. Разбегаево </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1679</w:t>
                  </w:r>
                </w:p>
              </w:tc>
              <w:tc>
                <w:tcPr>
                  <w:tcW w:w="1422" w:type="dxa"/>
                  <w:shd w:val="clear" w:color="auto" w:fill="auto"/>
                  <w:noWrap/>
                </w:tcPr>
                <w:p w:rsidR="006F5C42" w:rsidRPr="007844E3" w:rsidRDefault="006F5C42" w:rsidP="009D67AE">
                  <w:pPr>
                    <w:ind w:right="-103"/>
                    <w:jc w:val="center"/>
                  </w:pPr>
                  <w:r w:rsidRPr="007844E3">
                    <w:t>3230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r w:rsidRPr="007844E3">
                    <w:t>28</w:t>
                  </w:r>
                </w:p>
              </w:tc>
              <w:tc>
                <w:tcPr>
                  <w:tcW w:w="1422" w:type="dxa"/>
                  <w:shd w:val="clear" w:color="auto" w:fill="auto"/>
                  <w:noWrap/>
                </w:tcPr>
                <w:p w:rsidR="006F5C42" w:rsidRPr="007844E3" w:rsidRDefault="006F5C42" w:rsidP="009D67AE">
                  <w:pPr>
                    <w:ind w:right="-103"/>
                    <w:jc w:val="center"/>
                  </w:pPr>
                  <w:r w:rsidRPr="007844E3">
                    <w:t>17</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w:t>
                  </w:r>
                  <w:r>
                    <w:t xml:space="preserve"> </w:t>
                  </w:r>
                  <w:r w:rsidRPr="007844E3">
                    <w:t>Юкки</w:t>
                  </w:r>
                </w:p>
              </w:tc>
              <w:tc>
                <w:tcPr>
                  <w:tcW w:w="2410" w:type="dxa"/>
                  <w:shd w:val="clear" w:color="auto" w:fill="auto"/>
                </w:tcPr>
                <w:p w:rsidR="006F5C42" w:rsidRPr="007844E3" w:rsidRDefault="00E87B33" w:rsidP="005A76BD">
                  <w:pPr>
                    <w:jc w:val="both"/>
                  </w:pPr>
                  <w:r>
                    <w:t>О</w:t>
                  </w:r>
                  <w:r w:rsidR="006F5C42" w:rsidRPr="007844E3">
                    <w:t>бщая численность постоянного населения, чел.</w:t>
                  </w:r>
                </w:p>
              </w:tc>
              <w:tc>
                <w:tcPr>
                  <w:tcW w:w="1701" w:type="dxa"/>
                  <w:shd w:val="clear" w:color="auto" w:fill="auto"/>
                </w:tcPr>
                <w:p w:rsidR="006F5C42" w:rsidRPr="007844E3" w:rsidRDefault="006F5C42" w:rsidP="005A76BD">
                  <w:pPr>
                    <w:jc w:val="center"/>
                  </w:pPr>
                  <w:r w:rsidRPr="007844E3">
                    <w:t>709</w:t>
                  </w:r>
                </w:p>
              </w:tc>
              <w:tc>
                <w:tcPr>
                  <w:tcW w:w="1422" w:type="dxa"/>
                  <w:shd w:val="clear" w:color="auto" w:fill="auto"/>
                </w:tcPr>
                <w:p w:rsidR="006F5C42" w:rsidRPr="007844E3" w:rsidRDefault="006F5C42" w:rsidP="009D67AE">
                  <w:pPr>
                    <w:ind w:right="-103"/>
                    <w:jc w:val="center"/>
                  </w:pPr>
                  <w:r w:rsidRPr="007844E3">
                    <w:t>1000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tcPr>
                <w:p w:rsidR="006F5C42" w:rsidRPr="007844E3" w:rsidRDefault="006F5C42" w:rsidP="005A76BD">
                  <w:pPr>
                    <w:jc w:val="center"/>
                  </w:pPr>
                  <w:r w:rsidRPr="007844E3">
                    <w:t>4</w:t>
                  </w:r>
                </w:p>
              </w:tc>
              <w:tc>
                <w:tcPr>
                  <w:tcW w:w="1422" w:type="dxa"/>
                  <w:shd w:val="clear" w:color="auto" w:fill="auto"/>
                </w:tcPr>
                <w:p w:rsidR="006F5C42" w:rsidRPr="007844E3" w:rsidRDefault="006F5C42" w:rsidP="009D67AE">
                  <w:pPr>
                    <w:ind w:right="-103"/>
                    <w:jc w:val="center"/>
                  </w:pPr>
                  <w:r w:rsidRPr="007844E3">
                    <w:t>48</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 Заневка</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610</w:t>
                  </w:r>
                </w:p>
              </w:tc>
              <w:tc>
                <w:tcPr>
                  <w:tcW w:w="1422" w:type="dxa"/>
                  <w:shd w:val="clear" w:color="auto" w:fill="auto"/>
                  <w:noWrap/>
                </w:tcPr>
                <w:p w:rsidR="006F5C42" w:rsidRPr="007844E3" w:rsidRDefault="006F5C42" w:rsidP="009D67AE">
                  <w:pPr>
                    <w:ind w:right="-103"/>
                    <w:jc w:val="center"/>
                  </w:pPr>
                  <w:r w:rsidRPr="007844E3">
                    <w:t>8560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p>
              </w:tc>
              <w:tc>
                <w:tcPr>
                  <w:tcW w:w="1422" w:type="dxa"/>
                  <w:shd w:val="clear" w:color="auto" w:fill="auto"/>
                  <w:noWrap/>
                </w:tcPr>
                <w:p w:rsidR="006F5C42" w:rsidRPr="007844E3" w:rsidRDefault="006F5C42" w:rsidP="009D67AE">
                  <w:pPr>
                    <w:ind w:right="-103"/>
                    <w:jc w:val="center"/>
                  </w:pP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lastRenderedPageBreak/>
                    <w:t>пос.</w:t>
                  </w:r>
                  <w:r>
                    <w:t xml:space="preserve"> </w:t>
                  </w:r>
                  <w:r w:rsidRPr="007844E3">
                    <w:t xml:space="preserve">Ковалево </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304</w:t>
                  </w:r>
                </w:p>
              </w:tc>
              <w:tc>
                <w:tcPr>
                  <w:tcW w:w="1422" w:type="dxa"/>
                  <w:shd w:val="clear" w:color="auto" w:fill="auto"/>
                  <w:noWrap/>
                </w:tcPr>
                <w:p w:rsidR="006F5C42" w:rsidRPr="007844E3" w:rsidRDefault="006F5C42" w:rsidP="009D67AE">
                  <w:pPr>
                    <w:ind w:right="-103"/>
                    <w:jc w:val="center"/>
                  </w:pPr>
                  <w:r w:rsidRPr="007844E3">
                    <w:t>7280</w:t>
                  </w:r>
                </w:p>
              </w:tc>
            </w:tr>
            <w:tr w:rsidR="006F5C42" w:rsidRPr="007844E3" w:rsidTr="003140EC">
              <w:trPr>
                <w:trHeight w:val="620"/>
              </w:trPr>
              <w:tc>
                <w:tcPr>
                  <w:tcW w:w="1871" w:type="dxa"/>
                  <w:tcBorders>
                    <w:top w:val="nil"/>
                    <w:bottom w:val="single" w:sz="4" w:space="0" w:color="auto"/>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E87B33">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p>
              </w:tc>
              <w:tc>
                <w:tcPr>
                  <w:tcW w:w="1422" w:type="dxa"/>
                  <w:shd w:val="clear" w:color="auto" w:fill="auto"/>
                  <w:noWrap/>
                </w:tcPr>
                <w:p w:rsidR="006F5C42" w:rsidRPr="007844E3" w:rsidRDefault="006F5C42" w:rsidP="009D67AE">
                  <w:pPr>
                    <w:ind w:right="-103"/>
                    <w:jc w:val="center"/>
                  </w:pPr>
                  <w:r w:rsidRPr="007844E3">
                    <w:t>52</w:t>
                  </w: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w:t>
                  </w:r>
                  <w:r>
                    <w:t xml:space="preserve"> </w:t>
                  </w:r>
                  <w:r w:rsidRPr="007844E3">
                    <w:t>Райкузи</w:t>
                  </w:r>
                </w:p>
              </w:tc>
              <w:tc>
                <w:tcPr>
                  <w:tcW w:w="2410" w:type="dxa"/>
                  <w:shd w:val="clear" w:color="auto" w:fill="auto"/>
                </w:tcPr>
                <w:p w:rsidR="006F5C42" w:rsidRPr="007844E3" w:rsidRDefault="006F5C42" w:rsidP="005A76BD">
                  <w:pPr>
                    <w:jc w:val="both"/>
                  </w:pPr>
                  <w:r>
                    <w:t>О</w:t>
                  </w:r>
                  <w:r w:rsidRPr="007844E3">
                    <w:t>бщая численность постоянного населения, чел.</w:t>
                  </w:r>
                </w:p>
              </w:tc>
              <w:tc>
                <w:tcPr>
                  <w:tcW w:w="1701" w:type="dxa"/>
                  <w:shd w:val="clear" w:color="auto" w:fill="auto"/>
                  <w:noWrap/>
                </w:tcPr>
                <w:p w:rsidR="006F5C42" w:rsidRPr="007844E3" w:rsidRDefault="006F5C42" w:rsidP="005A76BD">
                  <w:pPr>
                    <w:jc w:val="center"/>
                  </w:pPr>
                  <w:r w:rsidRPr="007844E3">
                    <w:t>177</w:t>
                  </w:r>
                </w:p>
              </w:tc>
              <w:tc>
                <w:tcPr>
                  <w:tcW w:w="1422" w:type="dxa"/>
                  <w:shd w:val="clear" w:color="auto" w:fill="auto"/>
                  <w:noWrap/>
                </w:tcPr>
                <w:p w:rsidR="006F5C42" w:rsidRPr="007844E3" w:rsidRDefault="006F5C42" w:rsidP="009D67AE">
                  <w:pPr>
                    <w:ind w:right="-103"/>
                    <w:jc w:val="center"/>
                  </w:pPr>
                  <w:r w:rsidRPr="007844E3">
                    <w:t>5590</w:t>
                  </w:r>
                </w:p>
              </w:tc>
            </w:tr>
            <w:tr w:rsidR="006F5C42" w:rsidRPr="007844E3" w:rsidTr="003140EC">
              <w:trPr>
                <w:trHeight w:val="620"/>
              </w:trPr>
              <w:tc>
                <w:tcPr>
                  <w:tcW w:w="1871" w:type="dxa"/>
                  <w:tcBorders>
                    <w:top w:val="nil"/>
                    <w:bottom w:val="single" w:sz="4" w:space="0" w:color="auto"/>
                  </w:tcBorders>
                  <w:shd w:val="clear" w:color="auto" w:fill="auto"/>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p>
              </w:tc>
              <w:tc>
                <w:tcPr>
                  <w:tcW w:w="1422" w:type="dxa"/>
                  <w:shd w:val="clear" w:color="auto" w:fill="auto"/>
                  <w:noWrap/>
                </w:tcPr>
                <w:p w:rsidR="006F5C42" w:rsidRPr="007844E3" w:rsidRDefault="006F5C42" w:rsidP="009D67AE">
                  <w:pPr>
                    <w:ind w:right="-103"/>
                    <w:jc w:val="center"/>
                  </w:pPr>
                </w:p>
              </w:tc>
            </w:tr>
            <w:tr w:rsidR="006F5C42" w:rsidRPr="007844E3" w:rsidTr="003140EC">
              <w:trPr>
                <w:trHeight w:val="620"/>
              </w:trPr>
              <w:tc>
                <w:tcPr>
                  <w:tcW w:w="1871" w:type="dxa"/>
                  <w:tcBorders>
                    <w:bottom w:val="nil"/>
                  </w:tcBorders>
                  <w:shd w:val="clear" w:color="auto" w:fill="auto"/>
                </w:tcPr>
                <w:p w:rsidR="006F5C42" w:rsidRPr="007844E3" w:rsidRDefault="006F5C42" w:rsidP="005A76BD">
                  <w:pPr>
                    <w:jc w:val="both"/>
                  </w:pPr>
                  <w:r w:rsidRPr="007844E3">
                    <w:t>дер. Кудрово</w:t>
                  </w:r>
                </w:p>
              </w:tc>
              <w:tc>
                <w:tcPr>
                  <w:tcW w:w="2410" w:type="dxa"/>
                  <w:shd w:val="clear" w:color="auto" w:fill="auto"/>
                </w:tcPr>
                <w:p w:rsidR="006F5C42" w:rsidRDefault="006F5C42" w:rsidP="00E87B33">
                  <w:pPr>
                    <w:jc w:val="both"/>
                  </w:pPr>
                  <w:r>
                    <w:t>О</w:t>
                  </w:r>
                  <w:r w:rsidRPr="007844E3">
                    <w:t>бщая численность постоянного населения, чел.</w:t>
                  </w:r>
                </w:p>
                <w:p w:rsidR="009D67AE" w:rsidRPr="007844E3" w:rsidRDefault="009D67AE" w:rsidP="00E87B33">
                  <w:pPr>
                    <w:jc w:val="both"/>
                  </w:pPr>
                </w:p>
              </w:tc>
              <w:tc>
                <w:tcPr>
                  <w:tcW w:w="1701" w:type="dxa"/>
                  <w:shd w:val="clear" w:color="auto" w:fill="auto"/>
                  <w:noWrap/>
                </w:tcPr>
                <w:p w:rsidR="006F5C42" w:rsidRPr="007844E3" w:rsidRDefault="006F5C42" w:rsidP="005A76BD">
                  <w:pPr>
                    <w:jc w:val="center"/>
                  </w:pPr>
                  <w:r w:rsidRPr="007844E3">
                    <w:t>92</w:t>
                  </w:r>
                </w:p>
              </w:tc>
              <w:tc>
                <w:tcPr>
                  <w:tcW w:w="1422" w:type="dxa"/>
                  <w:shd w:val="clear" w:color="auto" w:fill="auto"/>
                  <w:noWrap/>
                </w:tcPr>
                <w:p w:rsidR="006F5C42" w:rsidRPr="007844E3" w:rsidRDefault="006F5C42" w:rsidP="009D67AE">
                  <w:pPr>
                    <w:ind w:right="-103"/>
                    <w:jc w:val="center"/>
                  </w:pPr>
                  <w:r w:rsidRPr="007844E3">
                    <w:t>66690</w:t>
                  </w:r>
                </w:p>
              </w:tc>
            </w:tr>
            <w:tr w:rsidR="006F5C42" w:rsidRPr="007844E3" w:rsidTr="003140EC">
              <w:trPr>
                <w:trHeight w:val="620"/>
              </w:trPr>
              <w:tc>
                <w:tcPr>
                  <w:tcW w:w="1871" w:type="dxa"/>
                  <w:tcBorders>
                    <w:top w:val="nil"/>
                  </w:tcBorders>
                  <w:shd w:val="clear" w:color="auto" w:fill="auto"/>
                  <w:noWrap/>
                </w:tcPr>
                <w:p w:rsidR="006F5C42" w:rsidRPr="007844E3" w:rsidRDefault="006F5C42" w:rsidP="005A76BD">
                  <w:pPr>
                    <w:jc w:val="both"/>
                  </w:pPr>
                </w:p>
              </w:tc>
              <w:tc>
                <w:tcPr>
                  <w:tcW w:w="2410" w:type="dxa"/>
                  <w:shd w:val="clear" w:color="auto" w:fill="auto"/>
                </w:tcPr>
                <w:p w:rsidR="006F5C42" w:rsidRPr="007844E3" w:rsidRDefault="006F5C42" w:rsidP="005A76BD">
                  <w:pPr>
                    <w:jc w:val="both"/>
                  </w:pPr>
                  <w:r>
                    <w:t>П</w:t>
                  </w:r>
                  <w:r w:rsidRPr="007844E3">
                    <w:t>лощадь зоны зеленых насаждений общего пользования, кв. м на 1 чел.</w:t>
                  </w:r>
                </w:p>
              </w:tc>
              <w:tc>
                <w:tcPr>
                  <w:tcW w:w="1701" w:type="dxa"/>
                  <w:shd w:val="clear" w:color="auto" w:fill="auto"/>
                  <w:noWrap/>
                </w:tcPr>
                <w:p w:rsidR="006F5C42" w:rsidRPr="007844E3" w:rsidRDefault="006F5C42" w:rsidP="005A76BD">
                  <w:pPr>
                    <w:jc w:val="center"/>
                  </w:pPr>
                </w:p>
              </w:tc>
              <w:tc>
                <w:tcPr>
                  <w:tcW w:w="1422" w:type="dxa"/>
                  <w:shd w:val="clear" w:color="auto" w:fill="auto"/>
                  <w:noWrap/>
                </w:tcPr>
                <w:p w:rsidR="006F5C42" w:rsidRPr="007844E3" w:rsidRDefault="006F5C42" w:rsidP="009D67AE">
                  <w:pPr>
                    <w:ind w:right="-103"/>
                    <w:jc w:val="center"/>
                  </w:pPr>
                  <w:r w:rsidRPr="007844E3">
                    <w:t>3</w:t>
                  </w:r>
                </w:p>
              </w:tc>
            </w:tr>
          </w:tbl>
          <w:p w:rsidR="006F5C42" w:rsidRPr="00065D09" w:rsidRDefault="006F5C42" w:rsidP="005A76BD">
            <w:pPr>
              <w:ind w:firstLine="317"/>
              <w:jc w:val="both"/>
              <w:rPr>
                <w:sz w:val="28"/>
                <w:szCs w:val="28"/>
              </w:rPr>
            </w:pP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2.4.14 </w:t>
            </w:r>
          </w:p>
          <w:p w:rsidR="006F5C42" w:rsidRPr="00065D09" w:rsidRDefault="006F5C42" w:rsidP="000E5AF0">
            <w:pPr>
              <w:rPr>
                <w:sz w:val="28"/>
                <w:szCs w:val="28"/>
              </w:rPr>
            </w:pPr>
            <w:r w:rsidRPr="00065D09">
              <w:rPr>
                <w:sz w:val="28"/>
                <w:szCs w:val="28"/>
              </w:rPr>
              <w:t xml:space="preserve"> </w:t>
            </w:r>
          </w:p>
        </w:tc>
        <w:tc>
          <w:tcPr>
            <w:tcW w:w="7512" w:type="dxa"/>
            <w:shd w:val="clear" w:color="auto" w:fill="auto"/>
          </w:tcPr>
          <w:p w:rsidR="006F5C42" w:rsidRPr="00065D09" w:rsidRDefault="006F5C42" w:rsidP="00E87B33">
            <w:pPr>
              <w:ind w:firstLine="317"/>
              <w:jc w:val="both"/>
              <w:rPr>
                <w:sz w:val="28"/>
                <w:szCs w:val="28"/>
              </w:rPr>
            </w:pPr>
            <w:r w:rsidRPr="00065D09">
              <w:rPr>
                <w:sz w:val="28"/>
                <w:szCs w:val="28"/>
              </w:rPr>
              <w:t xml:space="preserve">С учетом пункта 9.16 СП 42.13330.2011 "Градостроительство. Планировка и застройка городских </w:t>
            </w:r>
            <w:r>
              <w:rPr>
                <w:sz w:val="28"/>
                <w:szCs w:val="28"/>
              </w:rPr>
              <w:t xml:space="preserve">                </w:t>
            </w:r>
            <w:r w:rsidRPr="00065D09">
              <w:rPr>
                <w:sz w:val="28"/>
                <w:szCs w:val="28"/>
              </w:rPr>
              <w:t>и сельских поселений" обратным счетом установлены показатели минимально допустимого уровня обеспеченности территорией для рекреации и радиуса доступности объектов рекреации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2.4.15 </w:t>
            </w:r>
          </w:p>
        </w:tc>
        <w:tc>
          <w:tcPr>
            <w:tcW w:w="7512" w:type="dxa"/>
            <w:shd w:val="clear" w:color="auto" w:fill="auto"/>
          </w:tcPr>
          <w:p w:rsidR="006F5C42" w:rsidRPr="00065D09" w:rsidRDefault="006F5C42" w:rsidP="0020159E">
            <w:pPr>
              <w:ind w:firstLine="317"/>
              <w:jc w:val="both"/>
              <w:rPr>
                <w:sz w:val="28"/>
                <w:szCs w:val="28"/>
              </w:rPr>
            </w:pPr>
            <w:r w:rsidRPr="00065D09">
              <w:rPr>
                <w:sz w:val="28"/>
                <w:szCs w:val="28"/>
              </w:rPr>
              <w:t>С учетом пункто</w:t>
            </w:r>
            <w:r w:rsidR="0020159E">
              <w:rPr>
                <w:sz w:val="28"/>
                <w:szCs w:val="28"/>
              </w:rPr>
              <w:t xml:space="preserve">в 9.19, 9.21 СП 42.13330.2011 </w:t>
            </w:r>
            <w:r w:rsidR="004F1EDA">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2.4.20 </w:t>
            </w:r>
          </w:p>
        </w:tc>
        <w:tc>
          <w:tcPr>
            <w:tcW w:w="7512" w:type="dxa"/>
            <w:shd w:val="clear" w:color="auto" w:fill="auto"/>
          </w:tcPr>
          <w:p w:rsidR="006F5C42" w:rsidRPr="00065D09" w:rsidRDefault="006F5C42" w:rsidP="00E87B33">
            <w:pPr>
              <w:ind w:firstLine="317"/>
              <w:jc w:val="both"/>
              <w:rPr>
                <w:sz w:val="28"/>
                <w:szCs w:val="28"/>
              </w:rPr>
            </w:pPr>
            <w:r w:rsidRPr="00065D09">
              <w:rPr>
                <w:sz w:val="28"/>
                <w:szCs w:val="28"/>
              </w:rPr>
              <w:t xml:space="preserve">С учетом пункта 9.15 СП 42.13330.2011 "Градостроительство. Планировка и застройка городских </w:t>
            </w:r>
            <w:r>
              <w:rPr>
                <w:sz w:val="28"/>
                <w:szCs w:val="28"/>
              </w:rPr>
              <w:t xml:space="preserve">                </w:t>
            </w:r>
            <w:r w:rsidRPr="00065D09">
              <w:rPr>
                <w:sz w:val="28"/>
                <w:szCs w:val="28"/>
              </w:rPr>
              <w:t>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2.4.21, 2.4.26 </w:t>
            </w:r>
          </w:p>
        </w:tc>
        <w:tc>
          <w:tcPr>
            <w:tcW w:w="7512" w:type="dxa"/>
            <w:shd w:val="clear" w:color="auto" w:fill="auto"/>
          </w:tcPr>
          <w:p w:rsidR="006F5C42" w:rsidRPr="00065D09" w:rsidRDefault="006F5C42" w:rsidP="00E87B33">
            <w:pPr>
              <w:ind w:firstLine="317"/>
              <w:jc w:val="both"/>
              <w:rPr>
                <w:sz w:val="28"/>
                <w:szCs w:val="28"/>
              </w:rPr>
            </w:pPr>
            <w:r w:rsidRPr="00065D09">
              <w:rPr>
                <w:sz w:val="28"/>
                <w:szCs w:val="28"/>
              </w:rPr>
              <w:t xml:space="preserve">С учетом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2.4.33 </w:t>
            </w:r>
          </w:p>
          <w:p w:rsidR="006F5C42" w:rsidRPr="00065D09" w:rsidRDefault="006F5C42" w:rsidP="000E5AF0">
            <w:pPr>
              <w:rPr>
                <w:sz w:val="28"/>
                <w:szCs w:val="28"/>
              </w:rPr>
            </w:pPr>
          </w:p>
        </w:tc>
        <w:tc>
          <w:tcPr>
            <w:tcW w:w="7512" w:type="dxa"/>
            <w:shd w:val="clear" w:color="auto" w:fill="auto"/>
          </w:tcPr>
          <w:p w:rsidR="006F5C42" w:rsidRPr="00065D09" w:rsidRDefault="006F5C42" w:rsidP="00E87B33">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и застройка городских и сельских поселений",</w:t>
            </w:r>
          </w:p>
          <w:p w:rsidR="006F5C42" w:rsidRPr="00065D09" w:rsidRDefault="006F5C42" w:rsidP="00E87B33">
            <w:pPr>
              <w:ind w:firstLine="317"/>
              <w:jc w:val="both"/>
              <w:rPr>
                <w:sz w:val="28"/>
                <w:szCs w:val="28"/>
              </w:rPr>
            </w:pPr>
            <w:r w:rsidRPr="00065D09">
              <w:rPr>
                <w:sz w:val="28"/>
                <w:szCs w:val="28"/>
              </w:rPr>
              <w:t>СанПиН 2.4.2.2821-10 "Санитарно-эпидемиологические требования к условиям и организации обучения в общеобра</w:t>
            </w:r>
            <w:r w:rsidR="00E87B33">
              <w:rPr>
                <w:sz w:val="28"/>
                <w:szCs w:val="28"/>
              </w:rPr>
              <w:t>-</w:t>
            </w:r>
            <w:r w:rsidRPr="00065D09">
              <w:rPr>
                <w:sz w:val="28"/>
                <w:szCs w:val="28"/>
              </w:rPr>
              <w:t xml:space="preserve">зовательных учреждениях", </w:t>
            </w:r>
          </w:p>
          <w:p w:rsidR="006F5C42" w:rsidRPr="00065D09" w:rsidRDefault="006F5C42" w:rsidP="00E87B33">
            <w:pPr>
              <w:ind w:firstLine="317"/>
              <w:jc w:val="both"/>
              <w:rPr>
                <w:sz w:val="28"/>
                <w:szCs w:val="28"/>
              </w:rPr>
            </w:pPr>
            <w:r w:rsidRPr="00065D09">
              <w:rPr>
                <w:sz w:val="28"/>
                <w:szCs w:val="28"/>
              </w:rPr>
              <w:t>СанПиН 2.4.1.1249-03</w:t>
            </w:r>
            <w:r w:rsidR="009D67AE">
              <w:rPr>
                <w:sz w:val="28"/>
                <w:szCs w:val="28"/>
              </w:rPr>
              <w:t xml:space="preserve"> </w:t>
            </w:r>
            <w:r w:rsidRPr="00065D09">
              <w:rPr>
                <w:sz w:val="28"/>
                <w:szCs w:val="28"/>
              </w:rPr>
              <w:t>"Санитарно-эпидемиологические требования к устройству, содержанию и организации режима работы дошкольных общеобразовательных учреждений",</w:t>
            </w:r>
          </w:p>
          <w:p w:rsidR="006F5C42" w:rsidRPr="00065D09" w:rsidRDefault="006F5C42" w:rsidP="00E87B33">
            <w:pPr>
              <w:ind w:firstLine="317"/>
              <w:jc w:val="both"/>
              <w:rPr>
                <w:sz w:val="28"/>
                <w:szCs w:val="28"/>
              </w:rPr>
            </w:pPr>
            <w:r w:rsidRPr="00065D09">
              <w:rPr>
                <w:sz w:val="28"/>
                <w:szCs w:val="28"/>
              </w:rPr>
              <w:t xml:space="preserve">СанПиН 2.4.2.1178-02 "Гигиенические требования </w:t>
            </w:r>
            <w:r>
              <w:rPr>
                <w:sz w:val="28"/>
                <w:szCs w:val="28"/>
              </w:rPr>
              <w:t xml:space="preserve">                        </w:t>
            </w:r>
            <w:r w:rsidRPr="00065D09">
              <w:rPr>
                <w:sz w:val="28"/>
                <w:szCs w:val="28"/>
              </w:rPr>
              <w:t>к условиям обучения в общеобразовательных учреждениях",</w:t>
            </w:r>
          </w:p>
          <w:p w:rsidR="006F5C42" w:rsidRPr="00065D09" w:rsidRDefault="006F5C42" w:rsidP="00E87B33">
            <w:pPr>
              <w:ind w:firstLine="317"/>
              <w:jc w:val="both"/>
              <w:rPr>
                <w:sz w:val="28"/>
                <w:szCs w:val="28"/>
              </w:rPr>
            </w:pPr>
            <w:r w:rsidRPr="00065D09">
              <w:rPr>
                <w:sz w:val="28"/>
                <w:szCs w:val="28"/>
              </w:rPr>
              <w:lastRenderedPageBreak/>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6F5C42" w:rsidRPr="00065D09" w:rsidRDefault="006F5C42" w:rsidP="00E87B33">
            <w:pPr>
              <w:ind w:firstLine="317"/>
              <w:jc w:val="both"/>
              <w:rPr>
                <w:sz w:val="28"/>
                <w:szCs w:val="28"/>
              </w:rPr>
            </w:pPr>
            <w:r w:rsidRPr="00065D09">
              <w:rPr>
                <w:sz w:val="28"/>
                <w:szCs w:val="28"/>
              </w:rPr>
              <w:t xml:space="preserve">СанПиН 2.1.3.1375-03 "Гигиенические требования </w:t>
            </w:r>
            <w:r>
              <w:rPr>
                <w:sz w:val="28"/>
                <w:szCs w:val="28"/>
              </w:rPr>
              <w:t xml:space="preserve">                         </w:t>
            </w:r>
            <w:r w:rsidRPr="00065D09">
              <w:rPr>
                <w:sz w:val="28"/>
                <w:szCs w:val="28"/>
              </w:rPr>
              <w:t>к размещению, устройству, оборудованию и эксплуатации больниц, родильных домов и других лечебных стационаров"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2.4.41, 2.4.42</w:t>
            </w:r>
          </w:p>
        </w:tc>
        <w:tc>
          <w:tcPr>
            <w:tcW w:w="7512" w:type="dxa"/>
            <w:shd w:val="clear" w:color="auto" w:fill="auto"/>
          </w:tcPr>
          <w:p w:rsidR="006F5C42" w:rsidRDefault="006F5C42" w:rsidP="00E87B33">
            <w:pPr>
              <w:ind w:firstLine="317"/>
              <w:jc w:val="both"/>
              <w:rPr>
                <w:sz w:val="28"/>
                <w:szCs w:val="28"/>
              </w:rPr>
            </w:pPr>
            <w:r w:rsidRPr="00065D09">
              <w:rPr>
                <w:sz w:val="28"/>
                <w:szCs w:val="28"/>
              </w:rPr>
              <w:t>Федеральный закон от 6</w:t>
            </w:r>
            <w:r>
              <w:rPr>
                <w:sz w:val="28"/>
                <w:szCs w:val="28"/>
              </w:rPr>
              <w:t xml:space="preserve"> октября </w:t>
            </w:r>
            <w:r w:rsidRPr="00065D09">
              <w:rPr>
                <w:sz w:val="28"/>
                <w:szCs w:val="28"/>
              </w:rPr>
              <w:t>1999</w:t>
            </w:r>
            <w:r>
              <w:rPr>
                <w:sz w:val="28"/>
                <w:szCs w:val="28"/>
              </w:rPr>
              <w:t xml:space="preserve"> года</w:t>
            </w:r>
            <w:r w:rsidRPr="00065D09">
              <w:rPr>
                <w:sz w:val="28"/>
                <w:szCs w:val="28"/>
              </w:rPr>
              <w:t xml:space="preserve"> </w:t>
            </w:r>
            <w:r>
              <w:rPr>
                <w:sz w:val="28"/>
                <w:szCs w:val="28"/>
              </w:rPr>
              <w:t>№</w:t>
            </w:r>
            <w:r w:rsidRPr="00065D09">
              <w:rPr>
                <w:sz w:val="28"/>
                <w:szCs w:val="28"/>
              </w:rPr>
              <w:t xml:space="preserve"> 184-ФЗ </w:t>
            </w:r>
            <w:r w:rsidR="00E87B33">
              <w:rPr>
                <w:sz w:val="28"/>
                <w:szCs w:val="28"/>
              </w:rPr>
              <w:t xml:space="preserve">             </w:t>
            </w:r>
            <w:r w:rsidRPr="00065D09">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9D67AE">
              <w:rPr>
                <w:sz w:val="28"/>
                <w:szCs w:val="28"/>
              </w:rPr>
              <w:t xml:space="preserve"> (в редакции от 6 апреля 2015 года)</w:t>
            </w:r>
            <w:r w:rsidRPr="00065D09">
              <w:rPr>
                <w:sz w:val="28"/>
                <w:szCs w:val="28"/>
              </w:rPr>
              <w:t xml:space="preserve">, пункт 9.25 </w:t>
            </w:r>
            <w:r w:rsidR="009D67AE">
              <w:rPr>
                <w:sz w:val="28"/>
                <w:szCs w:val="28"/>
              </w:rPr>
              <w:t xml:space="preserve">                               </w:t>
            </w:r>
            <w:r w:rsidRPr="00065D09">
              <w:rPr>
                <w:sz w:val="28"/>
                <w:szCs w:val="28"/>
              </w:rPr>
              <w:t xml:space="preserve">СП 42.13330.2011 "Градостроительство. Планировка </w:t>
            </w:r>
            <w:r w:rsidR="009D67AE">
              <w:rPr>
                <w:sz w:val="28"/>
                <w:szCs w:val="28"/>
              </w:rPr>
              <w:t xml:space="preserve">                         </w:t>
            </w:r>
            <w:r w:rsidRPr="00065D09">
              <w:rPr>
                <w:sz w:val="28"/>
                <w:szCs w:val="28"/>
              </w:rPr>
              <w:t xml:space="preserve">и застройка городских и сельских поселений", </w:t>
            </w:r>
          </w:p>
          <w:p w:rsidR="006F5C42" w:rsidRPr="00065D09" w:rsidRDefault="00E87B33" w:rsidP="00E87B33">
            <w:pPr>
              <w:ind w:firstLine="317"/>
              <w:jc w:val="both"/>
              <w:rPr>
                <w:sz w:val="28"/>
                <w:szCs w:val="28"/>
              </w:rPr>
            </w:pPr>
            <w:r>
              <w:rPr>
                <w:sz w:val="28"/>
                <w:szCs w:val="28"/>
              </w:rPr>
              <w:t>с</w:t>
            </w:r>
            <w:r w:rsidR="006F5C42" w:rsidRPr="00065D09">
              <w:rPr>
                <w:sz w:val="28"/>
                <w:szCs w:val="28"/>
              </w:rPr>
              <w:t>хема территориального планирования Ленинградской области.</w:t>
            </w:r>
          </w:p>
          <w:p w:rsidR="006F5C42" w:rsidRPr="00065D09" w:rsidRDefault="006F5C42" w:rsidP="00E87B33">
            <w:pPr>
              <w:ind w:firstLine="317"/>
              <w:jc w:val="both"/>
              <w:rPr>
                <w:sz w:val="28"/>
                <w:szCs w:val="28"/>
              </w:rPr>
            </w:pPr>
            <w:r w:rsidRPr="00065D09">
              <w:rPr>
                <w:sz w:val="28"/>
                <w:szCs w:val="28"/>
              </w:rPr>
              <w:t>Перечень и ориентировочные площади туристко</w:t>
            </w:r>
            <w:r>
              <w:rPr>
                <w:sz w:val="28"/>
                <w:szCs w:val="28"/>
              </w:rPr>
              <w:t>-</w:t>
            </w:r>
            <w:r w:rsidRPr="00065D09">
              <w:rPr>
                <w:sz w:val="28"/>
                <w:szCs w:val="28"/>
              </w:rPr>
              <w:t xml:space="preserve"> рекреационных зон, определенные схемой территориаль</w:t>
            </w:r>
            <w:r>
              <w:rPr>
                <w:sz w:val="28"/>
                <w:szCs w:val="28"/>
              </w:rPr>
              <w:t>-</w:t>
            </w:r>
            <w:r w:rsidRPr="00065D09">
              <w:rPr>
                <w:sz w:val="28"/>
                <w:szCs w:val="28"/>
              </w:rPr>
              <w:t xml:space="preserve">ного планирования Ленинградской области, приведены </w:t>
            </w:r>
            <w:r>
              <w:rPr>
                <w:sz w:val="28"/>
                <w:szCs w:val="28"/>
              </w:rPr>
              <w:t xml:space="preserve">                   </w:t>
            </w:r>
            <w:r w:rsidRPr="00065D09">
              <w:rPr>
                <w:sz w:val="28"/>
                <w:szCs w:val="28"/>
              </w:rPr>
              <w:t>в таблице 6 настоящего приложения.</w:t>
            </w:r>
          </w:p>
          <w:p w:rsidR="006F5C42" w:rsidRDefault="006F5C42" w:rsidP="00776D55">
            <w:pPr>
              <w:ind w:firstLine="317"/>
              <w:jc w:val="right"/>
              <w:rPr>
                <w:sz w:val="28"/>
                <w:szCs w:val="28"/>
              </w:rPr>
            </w:pPr>
            <w:r w:rsidRPr="00065D09">
              <w:rPr>
                <w:sz w:val="28"/>
                <w:szCs w:val="28"/>
              </w:rPr>
              <w:t>Таблица 6</w:t>
            </w:r>
          </w:p>
          <w:p w:rsidR="00E87B33" w:rsidRPr="00065D09" w:rsidRDefault="00E87B33" w:rsidP="00E87B33">
            <w:pPr>
              <w:ind w:firstLine="317"/>
              <w:jc w:val="both"/>
              <w:rPr>
                <w:sz w:val="28"/>
                <w:szCs w:val="28"/>
              </w:rPr>
            </w:pPr>
          </w:p>
          <w:tbl>
            <w:tblPr>
              <w:tblW w:w="8460" w:type="dxa"/>
              <w:tblLayout w:type="fixed"/>
              <w:tblLook w:val="0000" w:firstRow="0" w:lastRow="0" w:firstColumn="0" w:lastColumn="0" w:noHBand="0" w:noVBand="0"/>
            </w:tblPr>
            <w:tblGrid>
              <w:gridCol w:w="879"/>
              <w:gridCol w:w="5245"/>
              <w:gridCol w:w="2336"/>
            </w:tblGrid>
            <w:tr w:rsidR="006F5C42" w:rsidRPr="005746B8" w:rsidTr="00E87B33">
              <w:trPr>
                <w:trHeight w:val="510"/>
              </w:trPr>
              <w:tc>
                <w:tcPr>
                  <w:tcW w:w="879" w:type="dxa"/>
                  <w:tcBorders>
                    <w:top w:val="single" w:sz="4" w:space="0" w:color="auto"/>
                    <w:left w:val="single" w:sz="4" w:space="0" w:color="auto"/>
                    <w:bottom w:val="single" w:sz="4" w:space="0" w:color="auto"/>
                    <w:right w:val="single" w:sz="4" w:space="0" w:color="auto"/>
                  </w:tcBorders>
                  <w:shd w:val="clear" w:color="auto" w:fill="auto"/>
                  <w:noWrap/>
                </w:tcPr>
                <w:p w:rsidR="006F5C42" w:rsidRPr="005746B8" w:rsidRDefault="006F5C42" w:rsidP="00C75408">
                  <w:pPr>
                    <w:jc w:val="center"/>
                    <w:rPr>
                      <w:bCs/>
                    </w:rPr>
                  </w:pPr>
                  <w:r w:rsidRPr="005746B8">
                    <w:rPr>
                      <w:bCs/>
                    </w:rPr>
                    <w:t>№</w:t>
                  </w:r>
                </w:p>
                <w:p w:rsidR="006F5C42" w:rsidRPr="005746B8" w:rsidRDefault="006F5C42" w:rsidP="00C75408">
                  <w:pPr>
                    <w:jc w:val="center"/>
                    <w:rPr>
                      <w:bCs/>
                    </w:rPr>
                  </w:pPr>
                  <w:r w:rsidRPr="005746B8">
                    <w:rPr>
                      <w:bCs/>
                    </w:rPr>
                    <w:t>п/п</w:t>
                  </w:r>
                </w:p>
              </w:tc>
              <w:tc>
                <w:tcPr>
                  <w:tcW w:w="5245" w:type="dxa"/>
                  <w:tcBorders>
                    <w:top w:val="single" w:sz="4" w:space="0" w:color="auto"/>
                    <w:left w:val="nil"/>
                    <w:bottom w:val="single" w:sz="4" w:space="0" w:color="auto"/>
                    <w:right w:val="single" w:sz="4" w:space="0" w:color="auto"/>
                  </w:tcBorders>
                  <w:shd w:val="clear" w:color="auto" w:fill="auto"/>
                </w:tcPr>
                <w:p w:rsidR="006F5C42" w:rsidRPr="005746B8" w:rsidRDefault="006F5C42" w:rsidP="00C75408">
                  <w:pPr>
                    <w:jc w:val="center"/>
                    <w:rPr>
                      <w:bCs/>
                    </w:rPr>
                  </w:pPr>
                  <w:r w:rsidRPr="005746B8">
                    <w:rPr>
                      <w:bCs/>
                    </w:rPr>
                    <w:t>Наименование</w:t>
                  </w:r>
                </w:p>
                <w:p w:rsidR="006F5C42" w:rsidRPr="005746B8" w:rsidRDefault="006F5C42" w:rsidP="00C75408">
                  <w:pPr>
                    <w:jc w:val="center"/>
                    <w:rPr>
                      <w:bCs/>
                    </w:rPr>
                  </w:pPr>
                  <w:r w:rsidRPr="005746B8">
                    <w:rPr>
                      <w:bCs/>
                    </w:rPr>
                    <w:t>туристско-рекреационной зоны</w:t>
                  </w:r>
                </w:p>
              </w:tc>
              <w:tc>
                <w:tcPr>
                  <w:tcW w:w="2336" w:type="dxa"/>
                  <w:tcBorders>
                    <w:top w:val="single" w:sz="4" w:space="0" w:color="auto"/>
                    <w:left w:val="nil"/>
                    <w:bottom w:val="single" w:sz="4" w:space="0" w:color="auto"/>
                    <w:right w:val="single" w:sz="4" w:space="0" w:color="auto"/>
                  </w:tcBorders>
                  <w:shd w:val="clear" w:color="auto" w:fill="auto"/>
                </w:tcPr>
                <w:p w:rsidR="00E87B33" w:rsidRDefault="006F5C42" w:rsidP="00E87B33">
                  <w:pPr>
                    <w:ind w:right="953"/>
                    <w:jc w:val="center"/>
                    <w:rPr>
                      <w:bCs/>
                    </w:rPr>
                  </w:pPr>
                  <w:r>
                    <w:rPr>
                      <w:bCs/>
                    </w:rPr>
                    <w:t>П</w:t>
                  </w:r>
                  <w:r w:rsidRPr="005746B8">
                    <w:rPr>
                      <w:bCs/>
                    </w:rPr>
                    <w:t>лощадь,</w:t>
                  </w:r>
                </w:p>
                <w:p w:rsidR="006F5C42" w:rsidRPr="005746B8" w:rsidRDefault="006F5C42" w:rsidP="00E87B33">
                  <w:pPr>
                    <w:ind w:right="953"/>
                    <w:jc w:val="center"/>
                    <w:rPr>
                      <w:bCs/>
                    </w:rPr>
                  </w:pPr>
                  <w:r w:rsidRPr="005746B8">
                    <w:rPr>
                      <w:bCs/>
                    </w:rPr>
                    <w:t>га</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Волховская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70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Донцовская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8,5</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3</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Новоладожская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1500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4</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Староладожская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1500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5</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Приютино</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60</w:t>
                  </w:r>
                </w:p>
              </w:tc>
            </w:tr>
            <w:tr w:rsidR="006F5C42" w:rsidRPr="005746B8" w:rsidTr="00E87B33">
              <w:trPr>
                <w:trHeight w:val="197"/>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6</w:t>
                  </w:r>
                </w:p>
              </w:tc>
              <w:tc>
                <w:tcPr>
                  <w:tcW w:w="5245" w:type="dxa"/>
                  <w:tcBorders>
                    <w:top w:val="nil"/>
                    <w:left w:val="nil"/>
                    <w:bottom w:val="single" w:sz="4" w:space="0" w:color="auto"/>
                    <w:right w:val="single" w:sz="4" w:space="0" w:color="auto"/>
                  </w:tcBorders>
                  <w:shd w:val="clear" w:color="auto" w:fill="auto"/>
                </w:tcPr>
                <w:p w:rsidR="006F5C42" w:rsidRPr="005746B8" w:rsidRDefault="006F5C42" w:rsidP="00E87B33">
                  <w:pPr>
                    <w:jc w:val="both"/>
                  </w:pPr>
                  <w:r w:rsidRPr="005746B8">
                    <w:t>Досугово-развлекательный парк "Ржевский"</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80</w:t>
                  </w:r>
                </w:p>
              </w:tc>
            </w:tr>
            <w:tr w:rsidR="006F5C42" w:rsidRPr="005746B8" w:rsidTr="00E87B33">
              <w:trPr>
                <w:trHeight w:val="442"/>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7</w:t>
                  </w:r>
                </w:p>
              </w:tc>
              <w:tc>
                <w:tcPr>
                  <w:tcW w:w="5245" w:type="dxa"/>
                  <w:tcBorders>
                    <w:top w:val="nil"/>
                    <w:left w:val="nil"/>
                    <w:bottom w:val="single" w:sz="4" w:space="0" w:color="auto"/>
                    <w:right w:val="single" w:sz="4" w:space="0" w:color="auto"/>
                  </w:tcBorders>
                  <w:shd w:val="clear" w:color="auto" w:fill="auto"/>
                </w:tcPr>
                <w:p w:rsidR="006F5C42" w:rsidRPr="005746B8" w:rsidRDefault="006F5C42" w:rsidP="00E87B33">
                  <w:pPr>
                    <w:jc w:val="both"/>
                  </w:pPr>
                  <w:r w:rsidRPr="005746B8">
                    <w:t>Парк культуры и отдыха (Рахьинское городское поселение)</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850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8</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Коркинская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18</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9</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E87B33" w:rsidP="00E87B33">
                  <w:pPr>
                    <w:jc w:val="both"/>
                  </w:pPr>
                  <w:r>
                    <w:t>Южно-Л</w:t>
                  </w:r>
                  <w:r w:rsidR="006F5C42" w:rsidRPr="005746B8">
                    <w:t>адожская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10</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Кавголовская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140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11</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Выборгская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250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12</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Семиозерская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350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13</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Приморская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14</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Вырицкая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15</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Гатчинская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16</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Пушкинская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17</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Сусанинская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600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18</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Ивангородская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60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19</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Усть-Лужская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115</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20</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Шлиссельбургская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40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21</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Туутаревская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22</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Лужская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180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23</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Свирская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60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lastRenderedPageBreak/>
                    <w:t>24</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Лосевская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130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25</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Запорожская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26</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Коробицынская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80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27</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Приозерская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130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28</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Игорская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400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29</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Тихвинская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30</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Саблинская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20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31</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Шапки</w:t>
                  </w:r>
                  <w:r>
                    <w:t>н</w:t>
                  </w:r>
                  <w:r w:rsidRPr="005746B8">
                    <w:t>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30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pPr>
                  <w:r w:rsidRPr="005746B8">
                    <w:t>32</w:t>
                  </w: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pPr>
                  <w:r w:rsidRPr="005746B8">
                    <w:t>Сосновоборская</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pPr>
                  <w:r w:rsidRPr="005746B8">
                    <w:t>150</w:t>
                  </w:r>
                </w:p>
              </w:tc>
            </w:tr>
            <w:tr w:rsidR="006F5C42" w:rsidRPr="005746B8" w:rsidTr="00E87B33">
              <w:trPr>
                <w:trHeight w:val="255"/>
              </w:trPr>
              <w:tc>
                <w:tcPr>
                  <w:tcW w:w="879" w:type="dxa"/>
                  <w:tcBorders>
                    <w:top w:val="nil"/>
                    <w:left w:val="single" w:sz="4" w:space="0" w:color="auto"/>
                    <w:bottom w:val="single" w:sz="4" w:space="0" w:color="auto"/>
                    <w:right w:val="single" w:sz="4" w:space="0" w:color="auto"/>
                  </w:tcBorders>
                  <w:shd w:val="clear" w:color="auto" w:fill="auto"/>
                  <w:noWrap/>
                </w:tcPr>
                <w:p w:rsidR="006F5C42" w:rsidRPr="005746B8" w:rsidRDefault="006F5C42" w:rsidP="00E87B33">
                  <w:pPr>
                    <w:jc w:val="center"/>
                    <w:rPr>
                      <w:bCs/>
                    </w:rPr>
                  </w:pPr>
                </w:p>
              </w:tc>
              <w:tc>
                <w:tcPr>
                  <w:tcW w:w="5245" w:type="dxa"/>
                  <w:tcBorders>
                    <w:top w:val="nil"/>
                    <w:left w:val="nil"/>
                    <w:bottom w:val="single" w:sz="4" w:space="0" w:color="auto"/>
                    <w:right w:val="single" w:sz="4" w:space="0" w:color="auto"/>
                  </w:tcBorders>
                  <w:shd w:val="clear" w:color="auto" w:fill="auto"/>
                  <w:vAlign w:val="bottom"/>
                </w:tcPr>
                <w:p w:rsidR="006F5C42" w:rsidRPr="005746B8" w:rsidRDefault="006F5C42" w:rsidP="00E87B33">
                  <w:pPr>
                    <w:jc w:val="both"/>
                    <w:rPr>
                      <w:bCs/>
                    </w:rPr>
                  </w:pPr>
                  <w:r w:rsidRPr="005746B8">
                    <w:rPr>
                      <w:bCs/>
                    </w:rPr>
                    <w:t>В</w:t>
                  </w:r>
                  <w:r w:rsidR="00E87B33">
                    <w:rPr>
                      <w:bCs/>
                    </w:rPr>
                    <w:t>сего</w:t>
                  </w:r>
                </w:p>
              </w:tc>
              <w:tc>
                <w:tcPr>
                  <w:tcW w:w="2336" w:type="dxa"/>
                  <w:tcBorders>
                    <w:top w:val="nil"/>
                    <w:left w:val="nil"/>
                    <w:bottom w:val="single" w:sz="4" w:space="0" w:color="auto"/>
                    <w:right w:val="single" w:sz="4" w:space="0" w:color="auto"/>
                  </w:tcBorders>
                  <w:shd w:val="clear" w:color="auto" w:fill="auto"/>
                  <w:noWrap/>
                </w:tcPr>
                <w:p w:rsidR="006F5C42" w:rsidRPr="005746B8" w:rsidRDefault="006F5C42" w:rsidP="00E87B33">
                  <w:pPr>
                    <w:ind w:right="953"/>
                    <w:jc w:val="center"/>
                    <w:rPr>
                      <w:bCs/>
                    </w:rPr>
                  </w:pPr>
                  <w:r w:rsidRPr="005746B8">
                    <w:rPr>
                      <w:bCs/>
                    </w:rPr>
                    <w:t>7441,5</w:t>
                  </w:r>
                </w:p>
              </w:tc>
            </w:tr>
          </w:tbl>
          <w:p w:rsidR="006F5C42" w:rsidRPr="00065D09" w:rsidRDefault="006F5C42" w:rsidP="00E87B33">
            <w:pPr>
              <w:ind w:firstLine="317"/>
              <w:jc w:val="both"/>
              <w:rPr>
                <w:sz w:val="28"/>
                <w:szCs w:val="28"/>
              </w:rPr>
            </w:pPr>
          </w:p>
          <w:p w:rsidR="006F5C42" w:rsidRDefault="006F5C42" w:rsidP="00E87B33">
            <w:pPr>
              <w:ind w:firstLine="317"/>
              <w:jc w:val="both"/>
              <w:rPr>
                <w:sz w:val="28"/>
                <w:szCs w:val="28"/>
              </w:rPr>
            </w:pPr>
            <w:r w:rsidRPr="00065D09">
              <w:rPr>
                <w:sz w:val="28"/>
                <w:szCs w:val="28"/>
              </w:rPr>
              <w:t xml:space="preserve">Численность населения Ленинградской области </w:t>
            </w:r>
            <w:r>
              <w:rPr>
                <w:sz w:val="28"/>
                <w:szCs w:val="28"/>
              </w:rPr>
              <w:t xml:space="preserve">                           </w:t>
            </w:r>
            <w:r w:rsidRPr="00065D09">
              <w:rPr>
                <w:sz w:val="28"/>
                <w:szCs w:val="28"/>
              </w:rPr>
              <w:t xml:space="preserve">на расчетный срок (2035 год), принятая </w:t>
            </w:r>
            <w:r w:rsidR="00A84C61">
              <w:rPr>
                <w:sz w:val="28"/>
                <w:szCs w:val="28"/>
              </w:rPr>
              <w:t>с</w:t>
            </w:r>
            <w:r w:rsidRPr="00065D09">
              <w:rPr>
                <w:sz w:val="28"/>
                <w:szCs w:val="28"/>
              </w:rPr>
              <w:t>хемой территориального планирования Лен</w:t>
            </w:r>
            <w:r>
              <w:rPr>
                <w:sz w:val="28"/>
                <w:szCs w:val="28"/>
              </w:rPr>
              <w:t xml:space="preserve">инградской области, составляет </w:t>
            </w:r>
            <w:r w:rsidRPr="00065D09">
              <w:rPr>
                <w:sz w:val="28"/>
                <w:szCs w:val="28"/>
              </w:rPr>
              <w:t>1910 тыс</w:t>
            </w:r>
            <w:r w:rsidR="00E87B33">
              <w:rPr>
                <w:sz w:val="28"/>
                <w:szCs w:val="28"/>
              </w:rPr>
              <w:t>.</w:t>
            </w:r>
            <w:r w:rsidRPr="00065D09">
              <w:rPr>
                <w:sz w:val="28"/>
                <w:szCs w:val="28"/>
              </w:rPr>
              <w:t xml:space="preserve"> человек.</w:t>
            </w:r>
          </w:p>
          <w:p w:rsidR="00A84C61" w:rsidRPr="00065D09" w:rsidRDefault="00A84C61" w:rsidP="00E87B33">
            <w:pPr>
              <w:ind w:firstLine="317"/>
              <w:jc w:val="both"/>
              <w:rPr>
                <w:sz w:val="28"/>
                <w:szCs w:val="28"/>
              </w:rPr>
            </w:pPr>
          </w:p>
          <w:p w:rsidR="006F5C42" w:rsidRPr="00065D09" w:rsidRDefault="006F5C42" w:rsidP="00E87B33">
            <w:pPr>
              <w:ind w:firstLine="317"/>
              <w:jc w:val="both"/>
              <w:rPr>
                <w:sz w:val="28"/>
                <w:szCs w:val="28"/>
              </w:rPr>
            </w:pPr>
            <w:r w:rsidRPr="00065D09">
              <w:rPr>
                <w:sz w:val="28"/>
                <w:szCs w:val="28"/>
              </w:rPr>
              <w:t xml:space="preserve">Доля населения моложе трудоспособного </w:t>
            </w:r>
            <w:r>
              <w:rPr>
                <w:sz w:val="28"/>
                <w:szCs w:val="28"/>
              </w:rPr>
              <w:t xml:space="preserve">                                      </w:t>
            </w:r>
            <w:r w:rsidRPr="00065D09">
              <w:rPr>
                <w:sz w:val="28"/>
                <w:szCs w:val="28"/>
              </w:rPr>
              <w:t xml:space="preserve">и трудоспособного возраста, по данным Петростата, составляет 69, 7 </w:t>
            </w:r>
            <w:r w:rsidR="00367DF0">
              <w:rPr>
                <w:sz w:val="28"/>
                <w:szCs w:val="28"/>
              </w:rPr>
              <w:t>%</w:t>
            </w:r>
            <w:r w:rsidRPr="00065D09">
              <w:rPr>
                <w:sz w:val="28"/>
                <w:szCs w:val="28"/>
              </w:rPr>
              <w:t xml:space="preserve"> от численности всего населения (прогноз на начало 2031 года). В дальнейши</w:t>
            </w:r>
            <w:r>
              <w:rPr>
                <w:sz w:val="28"/>
                <w:szCs w:val="28"/>
              </w:rPr>
              <w:t xml:space="preserve">х расчетах                       на 2035 год принято </w:t>
            </w:r>
            <w:r w:rsidRPr="00065D09">
              <w:rPr>
                <w:sz w:val="28"/>
                <w:szCs w:val="28"/>
              </w:rPr>
              <w:t xml:space="preserve">соотношение равное 70 </w:t>
            </w:r>
            <w:r w:rsidR="00367DF0">
              <w:rPr>
                <w:sz w:val="28"/>
                <w:szCs w:val="28"/>
              </w:rPr>
              <w:t>%</w:t>
            </w:r>
            <w:r w:rsidRPr="00065D09">
              <w:rPr>
                <w:sz w:val="28"/>
                <w:szCs w:val="28"/>
              </w:rPr>
              <w:t>.</w:t>
            </w:r>
          </w:p>
          <w:p w:rsidR="006F5C42" w:rsidRPr="00065D09" w:rsidRDefault="006F5C42" w:rsidP="00E87B33">
            <w:pPr>
              <w:ind w:firstLine="317"/>
              <w:jc w:val="both"/>
              <w:rPr>
                <w:sz w:val="28"/>
                <w:szCs w:val="28"/>
              </w:rPr>
            </w:pPr>
            <w:r w:rsidRPr="00065D09">
              <w:rPr>
                <w:sz w:val="28"/>
                <w:szCs w:val="28"/>
              </w:rPr>
              <w:t xml:space="preserve">Доля активной части населения, посещающей туристско-рекреационные зоны, составляет 10 </w:t>
            </w:r>
            <w:r w:rsidR="00367DF0">
              <w:rPr>
                <w:sz w:val="28"/>
                <w:szCs w:val="28"/>
              </w:rPr>
              <w:t>%</w:t>
            </w:r>
            <w:r w:rsidRPr="00065D09">
              <w:rPr>
                <w:sz w:val="28"/>
                <w:szCs w:val="28"/>
              </w:rPr>
              <w:t xml:space="preserve"> от численности активной части населения: </w:t>
            </w:r>
          </w:p>
          <w:p w:rsidR="006F5C42" w:rsidRPr="00065D09" w:rsidRDefault="006F5C42" w:rsidP="00E87B33">
            <w:pPr>
              <w:ind w:firstLine="317"/>
              <w:jc w:val="both"/>
              <w:rPr>
                <w:sz w:val="28"/>
                <w:szCs w:val="28"/>
              </w:rPr>
            </w:pPr>
            <w:r w:rsidRPr="00065D09">
              <w:rPr>
                <w:sz w:val="28"/>
                <w:szCs w:val="28"/>
              </w:rPr>
              <w:t xml:space="preserve">1910 </w:t>
            </w:r>
            <w:r>
              <w:rPr>
                <w:sz w:val="28"/>
                <w:szCs w:val="28"/>
              </w:rPr>
              <w:t>х</w:t>
            </w:r>
            <w:r w:rsidRPr="00065D09">
              <w:rPr>
                <w:sz w:val="28"/>
                <w:szCs w:val="28"/>
              </w:rPr>
              <w:t xml:space="preserve"> 0,70 </w:t>
            </w:r>
            <w:r>
              <w:rPr>
                <w:sz w:val="28"/>
                <w:szCs w:val="28"/>
              </w:rPr>
              <w:t xml:space="preserve">х </w:t>
            </w:r>
            <w:r w:rsidRPr="00065D09">
              <w:rPr>
                <w:sz w:val="28"/>
                <w:szCs w:val="28"/>
              </w:rPr>
              <w:t>0,10 = 133,7 тыс</w:t>
            </w:r>
            <w:r>
              <w:rPr>
                <w:sz w:val="28"/>
                <w:szCs w:val="28"/>
              </w:rPr>
              <w:t>.</w:t>
            </w:r>
            <w:r w:rsidRPr="00065D09">
              <w:rPr>
                <w:sz w:val="28"/>
                <w:szCs w:val="28"/>
              </w:rPr>
              <w:t xml:space="preserve"> человек в 2035 году.</w:t>
            </w:r>
          </w:p>
          <w:p w:rsidR="006F5C42" w:rsidRPr="00065D09" w:rsidRDefault="006F5C42" w:rsidP="00E87B33">
            <w:pPr>
              <w:ind w:firstLine="317"/>
              <w:jc w:val="both"/>
              <w:rPr>
                <w:sz w:val="28"/>
                <w:szCs w:val="28"/>
              </w:rPr>
            </w:pPr>
            <w:r w:rsidRPr="00065D09">
              <w:rPr>
                <w:sz w:val="28"/>
                <w:szCs w:val="28"/>
              </w:rPr>
              <w:t>Пунктом 9.25 СП 42.13330.2011 размеры территории зон отдыха следует принимать из расчета не менее 500</w:t>
            </w:r>
            <w:r>
              <w:rPr>
                <w:sz w:val="28"/>
                <w:szCs w:val="28"/>
              </w:rPr>
              <w:t xml:space="preserve"> –                    </w:t>
            </w:r>
            <w:r w:rsidRPr="00065D09">
              <w:rPr>
                <w:sz w:val="28"/>
                <w:szCs w:val="28"/>
              </w:rPr>
              <w:t xml:space="preserve">1000 кв. м на 1 посетителя, в дальнейших расчетах </w:t>
            </w:r>
            <w:r>
              <w:rPr>
                <w:sz w:val="28"/>
                <w:szCs w:val="28"/>
              </w:rPr>
              <w:t xml:space="preserve">                      </w:t>
            </w:r>
            <w:r w:rsidRPr="00065D09">
              <w:rPr>
                <w:sz w:val="28"/>
                <w:szCs w:val="28"/>
              </w:rPr>
              <w:t>принят показатель – 500 кв. м на 1 посетителя туристко</w:t>
            </w:r>
            <w:r>
              <w:rPr>
                <w:sz w:val="28"/>
                <w:szCs w:val="28"/>
              </w:rPr>
              <w:t>-</w:t>
            </w:r>
            <w:r w:rsidRPr="00065D09">
              <w:rPr>
                <w:sz w:val="28"/>
                <w:szCs w:val="28"/>
              </w:rPr>
              <w:t xml:space="preserve"> рекреационной зоны.</w:t>
            </w:r>
          </w:p>
          <w:p w:rsidR="006F5C42" w:rsidRPr="00065D09" w:rsidRDefault="006F5C42" w:rsidP="00E87B33">
            <w:pPr>
              <w:ind w:firstLine="317"/>
              <w:jc w:val="both"/>
              <w:rPr>
                <w:sz w:val="28"/>
                <w:szCs w:val="28"/>
              </w:rPr>
            </w:pPr>
            <w:r w:rsidRPr="00065D09">
              <w:rPr>
                <w:sz w:val="28"/>
                <w:szCs w:val="28"/>
              </w:rPr>
              <w:t>Потребная площадь территории туристско-рекреационных зон регионального значения составляет:</w:t>
            </w:r>
          </w:p>
          <w:p w:rsidR="006F5C42" w:rsidRPr="00065D09" w:rsidRDefault="006F5C42" w:rsidP="00E87B33">
            <w:pPr>
              <w:ind w:firstLine="317"/>
              <w:jc w:val="both"/>
              <w:rPr>
                <w:sz w:val="28"/>
                <w:szCs w:val="28"/>
              </w:rPr>
            </w:pPr>
            <w:r w:rsidRPr="00065D09">
              <w:rPr>
                <w:sz w:val="28"/>
                <w:szCs w:val="28"/>
              </w:rPr>
              <w:t xml:space="preserve">133,7 </w:t>
            </w:r>
            <w:r w:rsidR="00E87B33">
              <w:rPr>
                <w:sz w:val="28"/>
                <w:szCs w:val="28"/>
              </w:rPr>
              <w:t>х</w:t>
            </w:r>
            <w:r w:rsidRPr="00065D09">
              <w:rPr>
                <w:sz w:val="28"/>
                <w:szCs w:val="28"/>
              </w:rPr>
              <w:t xml:space="preserve"> 1000 </w:t>
            </w:r>
            <w:r w:rsidR="00E87B33">
              <w:rPr>
                <w:sz w:val="28"/>
                <w:szCs w:val="28"/>
              </w:rPr>
              <w:t>х</w:t>
            </w:r>
            <w:r w:rsidRPr="00065D09">
              <w:rPr>
                <w:sz w:val="28"/>
                <w:szCs w:val="28"/>
              </w:rPr>
              <w:t xml:space="preserve"> 0,05 га/чел</w:t>
            </w:r>
            <w:r w:rsidR="00E87B33">
              <w:rPr>
                <w:sz w:val="28"/>
                <w:szCs w:val="28"/>
              </w:rPr>
              <w:t xml:space="preserve"> </w:t>
            </w:r>
            <w:r w:rsidRPr="00065D09">
              <w:rPr>
                <w:sz w:val="28"/>
                <w:szCs w:val="28"/>
              </w:rPr>
              <w:t>=</w:t>
            </w:r>
            <w:r w:rsidR="00E87B33">
              <w:rPr>
                <w:sz w:val="28"/>
                <w:szCs w:val="28"/>
              </w:rPr>
              <w:t xml:space="preserve"> </w:t>
            </w:r>
            <w:r w:rsidRPr="00065D09">
              <w:rPr>
                <w:sz w:val="28"/>
                <w:szCs w:val="28"/>
              </w:rPr>
              <w:t>6685 га.</w:t>
            </w:r>
          </w:p>
          <w:p w:rsidR="006F5C42" w:rsidRPr="00065D09" w:rsidRDefault="006F5C42" w:rsidP="00E87B33">
            <w:pPr>
              <w:ind w:firstLine="317"/>
              <w:jc w:val="both"/>
              <w:rPr>
                <w:sz w:val="28"/>
                <w:szCs w:val="28"/>
              </w:rPr>
            </w:pPr>
            <w:r w:rsidRPr="00065D09">
              <w:rPr>
                <w:sz w:val="28"/>
                <w:szCs w:val="28"/>
              </w:rPr>
              <w:t>Схемой территориального планирования Ленинградской области предусмотрена общая площадь всех зон  7441,5 га  (таблица 6 настоящего приложения).</w:t>
            </w:r>
          </w:p>
          <w:p w:rsidR="006F5C42" w:rsidRPr="00065D09" w:rsidRDefault="006F5C42" w:rsidP="00E87B33">
            <w:pPr>
              <w:ind w:firstLine="317"/>
              <w:jc w:val="both"/>
              <w:rPr>
                <w:sz w:val="28"/>
                <w:szCs w:val="28"/>
              </w:rPr>
            </w:pPr>
            <w:r w:rsidRPr="00065D09">
              <w:rPr>
                <w:sz w:val="28"/>
                <w:szCs w:val="28"/>
              </w:rPr>
              <w:t>В пересчете на 1000 человек населения Ленинградской области в 2035 году минимально необходимая площадь территории туристско-рекреационных зон регионального значения составляет:</w:t>
            </w:r>
          </w:p>
          <w:p w:rsidR="00776D55" w:rsidRPr="00097896" w:rsidRDefault="006F5C42" w:rsidP="00D52CC9">
            <w:pPr>
              <w:ind w:firstLine="317"/>
              <w:jc w:val="both"/>
              <w:rPr>
                <w:sz w:val="28"/>
                <w:szCs w:val="28"/>
              </w:rPr>
            </w:pPr>
            <w:r w:rsidRPr="00065D09">
              <w:rPr>
                <w:sz w:val="28"/>
                <w:szCs w:val="28"/>
              </w:rPr>
              <w:t>6685 га : 1910 тыс. чел. = 3,5 га на 1000 чел.</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2.4.45, 2.4.46, 2.4.51</w:t>
            </w:r>
            <w:r>
              <w:rPr>
                <w:sz w:val="28"/>
                <w:szCs w:val="28"/>
              </w:rPr>
              <w:t>,</w:t>
            </w:r>
            <w:r w:rsidRPr="00065D09">
              <w:rPr>
                <w:sz w:val="28"/>
                <w:szCs w:val="28"/>
              </w:rPr>
              <w:t xml:space="preserve"> </w:t>
            </w:r>
          </w:p>
          <w:p w:rsidR="006F5C42" w:rsidRPr="00065D09" w:rsidRDefault="006F5C42" w:rsidP="000E5AF0">
            <w:pPr>
              <w:rPr>
                <w:sz w:val="28"/>
                <w:szCs w:val="28"/>
              </w:rPr>
            </w:pPr>
            <w:r w:rsidRPr="00065D09">
              <w:rPr>
                <w:sz w:val="28"/>
                <w:szCs w:val="28"/>
              </w:rPr>
              <w:t>2.4.53,</w:t>
            </w:r>
          </w:p>
          <w:p w:rsidR="006F5C42" w:rsidRPr="00065D09" w:rsidRDefault="006F5C42" w:rsidP="00E87B33">
            <w:pPr>
              <w:rPr>
                <w:sz w:val="28"/>
                <w:szCs w:val="28"/>
              </w:rPr>
            </w:pPr>
            <w:r w:rsidRPr="00065D09">
              <w:rPr>
                <w:sz w:val="28"/>
                <w:szCs w:val="28"/>
              </w:rPr>
              <w:t xml:space="preserve">2.4.54 </w:t>
            </w:r>
          </w:p>
        </w:tc>
        <w:tc>
          <w:tcPr>
            <w:tcW w:w="7512" w:type="dxa"/>
            <w:shd w:val="clear" w:color="auto" w:fill="auto"/>
          </w:tcPr>
          <w:p w:rsidR="006F5C42" w:rsidRPr="00065D09" w:rsidRDefault="006F5C42" w:rsidP="00E87B33">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2.4.66 </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В соответствии с </w:t>
            </w:r>
            <w:r>
              <w:rPr>
                <w:sz w:val="28"/>
                <w:szCs w:val="28"/>
              </w:rPr>
              <w:t>р</w:t>
            </w:r>
            <w:r w:rsidRPr="00065D09">
              <w:rPr>
                <w:sz w:val="28"/>
                <w:szCs w:val="28"/>
              </w:rPr>
              <w:t>аспоряжением Правительства Российской Федерации от 3</w:t>
            </w:r>
            <w:r>
              <w:rPr>
                <w:sz w:val="28"/>
                <w:szCs w:val="28"/>
              </w:rPr>
              <w:t xml:space="preserve"> июля </w:t>
            </w:r>
            <w:r w:rsidRPr="00065D09">
              <w:rPr>
                <w:sz w:val="28"/>
                <w:szCs w:val="28"/>
              </w:rPr>
              <w:t xml:space="preserve">1996 </w:t>
            </w:r>
            <w:r>
              <w:rPr>
                <w:sz w:val="28"/>
                <w:szCs w:val="28"/>
              </w:rPr>
              <w:t xml:space="preserve">года </w:t>
            </w:r>
            <w:r w:rsidRPr="00065D09">
              <w:rPr>
                <w:sz w:val="28"/>
                <w:szCs w:val="28"/>
              </w:rPr>
              <w:t xml:space="preserve"> № 1063-р, Методикой определения нормативной потребности субъектов Российской Федерации в объектах социальной инфраструктуры, одобренн</w:t>
            </w:r>
            <w:r>
              <w:rPr>
                <w:sz w:val="28"/>
                <w:szCs w:val="28"/>
              </w:rPr>
              <w:t>ой</w:t>
            </w:r>
            <w:r w:rsidRPr="00065D09">
              <w:rPr>
                <w:sz w:val="28"/>
                <w:szCs w:val="28"/>
              </w:rPr>
              <w:t xml:space="preserve"> распоряжением  Правительства Российской Федерации от 19</w:t>
            </w:r>
            <w:r>
              <w:rPr>
                <w:sz w:val="28"/>
                <w:szCs w:val="28"/>
              </w:rPr>
              <w:t xml:space="preserve"> октября                    </w:t>
            </w:r>
            <w:r w:rsidRPr="00065D09">
              <w:rPr>
                <w:sz w:val="28"/>
                <w:szCs w:val="28"/>
              </w:rPr>
              <w:t>1999</w:t>
            </w:r>
            <w:r w:rsidR="00E87B33">
              <w:rPr>
                <w:sz w:val="28"/>
                <w:szCs w:val="28"/>
              </w:rPr>
              <w:t xml:space="preserve"> года</w:t>
            </w:r>
            <w:r w:rsidRPr="00065D09">
              <w:rPr>
                <w:sz w:val="28"/>
                <w:szCs w:val="28"/>
              </w:rPr>
              <w:t xml:space="preserve"> № 1683-р</w:t>
            </w:r>
            <w:r w:rsidR="00D52CC9">
              <w:rPr>
                <w:sz w:val="28"/>
                <w:szCs w:val="28"/>
              </w:rPr>
              <w:t>,</w:t>
            </w:r>
            <w:r w:rsidRPr="00065D09">
              <w:rPr>
                <w:sz w:val="28"/>
                <w:szCs w:val="28"/>
              </w:rPr>
              <w:t xml:space="preserve"> </w:t>
            </w:r>
            <w:r>
              <w:rPr>
                <w:sz w:val="28"/>
                <w:szCs w:val="28"/>
              </w:rPr>
              <w:t>г</w:t>
            </w:r>
            <w:r w:rsidRPr="00065D09">
              <w:rPr>
                <w:sz w:val="28"/>
                <w:szCs w:val="28"/>
              </w:rPr>
              <w:t xml:space="preserve">осударственной программой Ленинградской области "Развитие физической культуры </w:t>
            </w:r>
            <w:r>
              <w:rPr>
                <w:sz w:val="28"/>
                <w:szCs w:val="28"/>
              </w:rPr>
              <w:t xml:space="preserve">                 </w:t>
            </w:r>
            <w:r w:rsidRPr="00065D09">
              <w:rPr>
                <w:sz w:val="28"/>
                <w:szCs w:val="28"/>
              </w:rPr>
              <w:t xml:space="preserve">и спорта в Ленинградской области", СП 42.13330.2011 "Градостроительство. Планировка и застройка городских </w:t>
            </w:r>
            <w:r>
              <w:rPr>
                <w:sz w:val="28"/>
                <w:szCs w:val="28"/>
              </w:rPr>
              <w:t xml:space="preserve">                </w:t>
            </w:r>
            <w:r w:rsidRPr="00065D09">
              <w:rPr>
                <w:sz w:val="28"/>
                <w:szCs w:val="28"/>
              </w:rPr>
              <w:t xml:space="preserve">и сельских поселений" расширен состав объектов физкультуры и спорта Ленинградской области, определен минимально допустимый уровень обеспеченности  населения Ленинградской области объектами </w:t>
            </w:r>
            <w:r>
              <w:rPr>
                <w:sz w:val="28"/>
                <w:szCs w:val="28"/>
              </w:rPr>
              <w:t xml:space="preserve">                         </w:t>
            </w:r>
            <w:r w:rsidR="00E87B33">
              <w:rPr>
                <w:sz w:val="28"/>
                <w:szCs w:val="28"/>
              </w:rPr>
              <w:t>и максимальная доступность</w:t>
            </w:r>
            <w:r w:rsidRPr="00065D09">
              <w:rPr>
                <w:sz w:val="28"/>
                <w:szCs w:val="28"/>
              </w:rPr>
              <w:t xml:space="preserve"> объектов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2.4.69 </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Введен показатель минимальной численности населения микрорайона, квартала, при которой в радиусе доступности 1500 м должны быть предусмотрены крытые спортивные сооружения, </w:t>
            </w:r>
            <w:r w:rsidR="00E87B33">
              <w:rPr>
                <w:sz w:val="28"/>
                <w:szCs w:val="28"/>
              </w:rPr>
              <w:t xml:space="preserve">с </w:t>
            </w:r>
            <w:r w:rsidRPr="00065D09">
              <w:rPr>
                <w:sz w:val="28"/>
                <w:szCs w:val="28"/>
              </w:rPr>
              <w:t>уч</w:t>
            </w:r>
            <w:r w:rsidR="00E87B33">
              <w:rPr>
                <w:sz w:val="28"/>
                <w:szCs w:val="28"/>
              </w:rPr>
              <w:t>е</w:t>
            </w:r>
            <w:r w:rsidRPr="00065D09">
              <w:rPr>
                <w:sz w:val="28"/>
                <w:szCs w:val="28"/>
              </w:rPr>
              <w:t>т</w:t>
            </w:r>
            <w:r w:rsidR="00E87B33">
              <w:rPr>
                <w:sz w:val="28"/>
                <w:szCs w:val="28"/>
              </w:rPr>
              <w:t>ом того</w:t>
            </w:r>
            <w:r w:rsidRPr="00065D09">
              <w:rPr>
                <w:sz w:val="28"/>
                <w:szCs w:val="28"/>
              </w:rPr>
              <w:t>, что при меньшей численности населения строительство отдельных сооружений неэффектив</w:t>
            </w:r>
            <w:r>
              <w:rPr>
                <w:sz w:val="28"/>
                <w:szCs w:val="28"/>
              </w:rPr>
              <w:t>но с точки зрения наполняемости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2.4.70 – 2.4.72</w:t>
            </w:r>
          </w:p>
        </w:tc>
        <w:tc>
          <w:tcPr>
            <w:tcW w:w="7512" w:type="dxa"/>
            <w:shd w:val="clear" w:color="auto" w:fill="auto"/>
          </w:tcPr>
          <w:p w:rsidR="006F5C42" w:rsidRPr="00065D09" w:rsidRDefault="006F5C42" w:rsidP="005D2CC2">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 xml:space="preserve">и застройка городских и сельских поселений", </w:t>
            </w:r>
            <w:r w:rsidR="005D2CC2">
              <w:rPr>
                <w:sz w:val="28"/>
                <w:szCs w:val="28"/>
              </w:rPr>
              <w:t>р</w:t>
            </w:r>
            <w:r w:rsidRPr="00065D09">
              <w:rPr>
                <w:sz w:val="28"/>
                <w:szCs w:val="28"/>
              </w:rPr>
              <w:t xml:space="preserve">аспоряжение Правительства Российской Федерации </w:t>
            </w:r>
            <w:r>
              <w:rPr>
                <w:sz w:val="28"/>
                <w:szCs w:val="28"/>
              </w:rPr>
              <w:t xml:space="preserve">                      </w:t>
            </w:r>
            <w:r w:rsidRPr="00065D09">
              <w:rPr>
                <w:sz w:val="28"/>
                <w:szCs w:val="28"/>
              </w:rPr>
              <w:t>от 3</w:t>
            </w:r>
            <w:r>
              <w:rPr>
                <w:sz w:val="28"/>
                <w:szCs w:val="28"/>
              </w:rPr>
              <w:t xml:space="preserve"> июля </w:t>
            </w:r>
            <w:r w:rsidRPr="00065D09">
              <w:rPr>
                <w:sz w:val="28"/>
                <w:szCs w:val="28"/>
              </w:rPr>
              <w:t xml:space="preserve">1996 </w:t>
            </w:r>
            <w:r>
              <w:rPr>
                <w:sz w:val="28"/>
                <w:szCs w:val="28"/>
              </w:rPr>
              <w:t xml:space="preserve">года </w:t>
            </w:r>
            <w:r w:rsidRPr="00065D09">
              <w:rPr>
                <w:sz w:val="28"/>
                <w:szCs w:val="28"/>
              </w:rPr>
              <w:t xml:space="preserve"> № 1063-р, ВСН 62-91*, СП 35-103-2001</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3.1.1</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Перечень индустриальных парков, содержащийся </w:t>
            </w:r>
            <w:r>
              <w:rPr>
                <w:sz w:val="28"/>
                <w:szCs w:val="28"/>
              </w:rPr>
              <w:t xml:space="preserve">                          </w:t>
            </w:r>
            <w:r w:rsidRPr="00065D09">
              <w:rPr>
                <w:sz w:val="28"/>
                <w:szCs w:val="28"/>
              </w:rPr>
              <w:t xml:space="preserve">в </w:t>
            </w:r>
            <w:r w:rsidR="00EC69CC">
              <w:rPr>
                <w:sz w:val="28"/>
                <w:szCs w:val="28"/>
              </w:rPr>
              <w:t>П</w:t>
            </w:r>
            <w:r w:rsidRPr="00065D09">
              <w:rPr>
                <w:sz w:val="28"/>
                <w:szCs w:val="28"/>
              </w:rPr>
              <w:t xml:space="preserve">оложении о территориальном планировании Ленинградской области действующей схемы территориального планирования Ленинградской области, включает территории сложившихся или планируемых промышленных зон, не все из которых планируется причислять к индустриальным паркам регионального значения. В таблице 7 настоящего приложения приведен перечень индустриальных парков, планируемых </w:t>
            </w:r>
            <w:r w:rsidR="00D52CC9">
              <w:rPr>
                <w:sz w:val="28"/>
                <w:szCs w:val="28"/>
              </w:rPr>
              <w:t xml:space="preserve">                                   </w:t>
            </w:r>
            <w:r w:rsidRPr="00065D09">
              <w:rPr>
                <w:sz w:val="28"/>
                <w:szCs w:val="28"/>
              </w:rPr>
              <w:t>к размещению на территории Ленинградской области.</w:t>
            </w:r>
          </w:p>
          <w:p w:rsidR="00D52CC9" w:rsidRDefault="00D52CC9" w:rsidP="005D2CC2">
            <w:pPr>
              <w:ind w:firstLine="317"/>
              <w:jc w:val="right"/>
              <w:rPr>
                <w:sz w:val="28"/>
                <w:szCs w:val="28"/>
              </w:rPr>
            </w:pPr>
          </w:p>
          <w:p w:rsidR="006F5C42" w:rsidRDefault="006F5C42" w:rsidP="005D2CC2">
            <w:pPr>
              <w:ind w:firstLine="317"/>
              <w:jc w:val="right"/>
              <w:rPr>
                <w:sz w:val="28"/>
                <w:szCs w:val="28"/>
              </w:rPr>
            </w:pPr>
            <w:r w:rsidRPr="00065D09">
              <w:rPr>
                <w:sz w:val="28"/>
                <w:szCs w:val="28"/>
              </w:rPr>
              <w:t>Таблица 7</w:t>
            </w:r>
          </w:p>
          <w:p w:rsidR="006F5C42" w:rsidRPr="00065D09" w:rsidRDefault="006F5C42" w:rsidP="00E87B33">
            <w:pPr>
              <w:ind w:firstLine="317"/>
              <w:jc w:val="both"/>
              <w:rPr>
                <w:sz w:val="28"/>
                <w:szCs w:val="28"/>
              </w:rPr>
            </w:pP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5087"/>
              <w:gridCol w:w="1559"/>
              <w:gridCol w:w="6"/>
            </w:tblGrid>
            <w:tr w:rsidR="006F5C42" w:rsidRPr="008437B0" w:rsidTr="000533BC">
              <w:trPr>
                <w:gridAfter w:val="1"/>
                <w:wAfter w:w="6" w:type="dxa"/>
                <w:trHeight w:val="1429"/>
              </w:trPr>
              <w:tc>
                <w:tcPr>
                  <w:tcW w:w="753" w:type="dxa"/>
                  <w:shd w:val="clear" w:color="auto" w:fill="auto"/>
                  <w:noWrap/>
                </w:tcPr>
                <w:p w:rsidR="006F5C42" w:rsidRDefault="006F5C42" w:rsidP="00EC69CC">
                  <w:pPr>
                    <w:jc w:val="center"/>
                  </w:pPr>
                  <w:r w:rsidRPr="008437B0">
                    <w:t>№</w:t>
                  </w:r>
                </w:p>
                <w:p w:rsidR="006F5C42" w:rsidRPr="008437B0" w:rsidRDefault="006F5C42" w:rsidP="00EC69CC">
                  <w:pPr>
                    <w:jc w:val="center"/>
                  </w:pPr>
                  <w:r>
                    <w:t>п/п</w:t>
                  </w:r>
                </w:p>
              </w:tc>
              <w:tc>
                <w:tcPr>
                  <w:tcW w:w="5087" w:type="dxa"/>
                  <w:shd w:val="clear" w:color="auto" w:fill="auto"/>
                </w:tcPr>
                <w:p w:rsidR="006F5C42" w:rsidRPr="008437B0" w:rsidRDefault="006F5C42" w:rsidP="00EC69CC">
                  <w:pPr>
                    <w:jc w:val="center"/>
                  </w:pPr>
                  <w:r w:rsidRPr="008437B0">
                    <w:t>На</w:t>
                  </w:r>
                  <w:r w:rsidR="00D52CC9">
                    <w:t>име</w:t>
                  </w:r>
                  <w:r w:rsidR="00EC69CC">
                    <w:t>но</w:t>
                  </w:r>
                  <w:r w:rsidRPr="008437B0">
                    <w:t>вани</w:t>
                  </w:r>
                  <w:r w:rsidR="00D52CC9">
                    <w:t>е</w:t>
                  </w:r>
                  <w:r w:rsidRPr="008437B0">
                    <w:t xml:space="preserve"> планируемых для размещения индустриальных парков и технопарков регионального значения</w:t>
                  </w:r>
                </w:p>
              </w:tc>
              <w:tc>
                <w:tcPr>
                  <w:tcW w:w="1559" w:type="dxa"/>
                  <w:tcBorders>
                    <w:right w:val="nil"/>
                  </w:tcBorders>
                  <w:shd w:val="clear" w:color="auto" w:fill="auto"/>
                </w:tcPr>
                <w:p w:rsidR="005D2CC2" w:rsidRDefault="006F5C42" w:rsidP="00EC69CC">
                  <w:pPr>
                    <w:jc w:val="center"/>
                  </w:pPr>
                  <w:r>
                    <w:t>П</w:t>
                  </w:r>
                  <w:r w:rsidRPr="008437B0">
                    <w:t>лощадь,</w:t>
                  </w:r>
                </w:p>
                <w:p w:rsidR="006F5C42" w:rsidRPr="008437B0" w:rsidRDefault="006F5C42" w:rsidP="00EC69CC">
                  <w:pPr>
                    <w:jc w:val="center"/>
                  </w:pPr>
                  <w:r w:rsidRPr="008437B0">
                    <w:t>га</w:t>
                  </w:r>
                </w:p>
              </w:tc>
            </w:tr>
            <w:tr w:rsidR="006F5C42" w:rsidRPr="008437B0" w:rsidTr="000533BC">
              <w:trPr>
                <w:gridAfter w:val="1"/>
                <w:wAfter w:w="6" w:type="dxa"/>
                <w:trHeight w:val="164"/>
              </w:trPr>
              <w:tc>
                <w:tcPr>
                  <w:tcW w:w="753" w:type="dxa"/>
                  <w:shd w:val="clear" w:color="auto" w:fill="auto"/>
                  <w:noWrap/>
                </w:tcPr>
                <w:p w:rsidR="006F5C42" w:rsidRPr="008437B0" w:rsidRDefault="006F5C42" w:rsidP="00EC69CC">
                  <w:pPr>
                    <w:jc w:val="center"/>
                  </w:pPr>
                  <w:r w:rsidRPr="008437B0">
                    <w:t>1</w:t>
                  </w:r>
                </w:p>
              </w:tc>
              <w:tc>
                <w:tcPr>
                  <w:tcW w:w="5087" w:type="dxa"/>
                  <w:shd w:val="clear" w:color="auto" w:fill="auto"/>
                </w:tcPr>
                <w:p w:rsidR="006F5C42" w:rsidRPr="008437B0" w:rsidRDefault="006F5C42" w:rsidP="00EC69CC">
                  <w:r w:rsidRPr="008437B0">
                    <w:t>Пикалево</w:t>
                  </w:r>
                </w:p>
              </w:tc>
              <w:tc>
                <w:tcPr>
                  <w:tcW w:w="1559" w:type="dxa"/>
                  <w:tcBorders>
                    <w:right w:val="nil"/>
                  </w:tcBorders>
                  <w:shd w:val="clear" w:color="auto" w:fill="auto"/>
                  <w:noWrap/>
                </w:tcPr>
                <w:p w:rsidR="006F5C42" w:rsidRPr="008437B0" w:rsidRDefault="006F5C42" w:rsidP="00EC69CC">
                  <w:pPr>
                    <w:jc w:val="center"/>
                  </w:pPr>
                  <w:r w:rsidRPr="008437B0">
                    <w:t>15</w:t>
                  </w:r>
                </w:p>
              </w:tc>
            </w:tr>
            <w:tr w:rsidR="006F5C42" w:rsidRPr="008437B0" w:rsidTr="000533BC">
              <w:trPr>
                <w:gridAfter w:val="1"/>
                <w:wAfter w:w="6" w:type="dxa"/>
                <w:trHeight w:val="153"/>
              </w:trPr>
              <w:tc>
                <w:tcPr>
                  <w:tcW w:w="753" w:type="dxa"/>
                  <w:shd w:val="clear" w:color="auto" w:fill="auto"/>
                  <w:noWrap/>
                </w:tcPr>
                <w:p w:rsidR="006F5C42" w:rsidRPr="008437B0" w:rsidRDefault="006F5C42" w:rsidP="00EC69CC">
                  <w:pPr>
                    <w:jc w:val="center"/>
                  </w:pPr>
                  <w:r w:rsidRPr="008437B0">
                    <w:t>2</w:t>
                  </w:r>
                </w:p>
              </w:tc>
              <w:tc>
                <w:tcPr>
                  <w:tcW w:w="5087" w:type="dxa"/>
                  <w:shd w:val="clear" w:color="auto" w:fill="auto"/>
                </w:tcPr>
                <w:p w:rsidR="006F5C42" w:rsidRPr="008437B0" w:rsidRDefault="006F5C42" w:rsidP="00EC69CC">
                  <w:r w:rsidRPr="008437B0">
                    <w:t>Морозовка</w:t>
                  </w:r>
                </w:p>
              </w:tc>
              <w:tc>
                <w:tcPr>
                  <w:tcW w:w="1559" w:type="dxa"/>
                  <w:tcBorders>
                    <w:right w:val="nil"/>
                  </w:tcBorders>
                  <w:shd w:val="clear" w:color="auto" w:fill="auto"/>
                  <w:noWrap/>
                </w:tcPr>
                <w:p w:rsidR="006F5C42" w:rsidRPr="008437B0" w:rsidRDefault="006F5C42" w:rsidP="00EC69CC">
                  <w:pPr>
                    <w:jc w:val="center"/>
                  </w:pPr>
                  <w:r w:rsidRPr="008437B0">
                    <w:t>100</w:t>
                  </w:r>
                </w:p>
              </w:tc>
            </w:tr>
            <w:tr w:rsidR="006F5C42" w:rsidRPr="008437B0" w:rsidTr="000533BC">
              <w:trPr>
                <w:gridAfter w:val="1"/>
                <w:wAfter w:w="6" w:type="dxa"/>
                <w:trHeight w:val="158"/>
              </w:trPr>
              <w:tc>
                <w:tcPr>
                  <w:tcW w:w="753" w:type="dxa"/>
                  <w:shd w:val="clear" w:color="auto" w:fill="auto"/>
                  <w:noWrap/>
                </w:tcPr>
                <w:p w:rsidR="006F5C42" w:rsidRPr="008437B0" w:rsidRDefault="006F5C42" w:rsidP="00EC69CC">
                  <w:pPr>
                    <w:jc w:val="center"/>
                  </w:pPr>
                  <w:r w:rsidRPr="008437B0">
                    <w:lastRenderedPageBreak/>
                    <w:t>3</w:t>
                  </w:r>
                </w:p>
              </w:tc>
              <w:tc>
                <w:tcPr>
                  <w:tcW w:w="5087" w:type="dxa"/>
                  <w:shd w:val="clear" w:color="auto" w:fill="auto"/>
                </w:tcPr>
                <w:p w:rsidR="006F5C42" w:rsidRPr="008437B0" w:rsidRDefault="006F5C42" w:rsidP="00EC69CC">
                  <w:r w:rsidRPr="008437B0">
                    <w:t>Соржа-Старая</w:t>
                  </w:r>
                </w:p>
              </w:tc>
              <w:tc>
                <w:tcPr>
                  <w:tcW w:w="1559" w:type="dxa"/>
                  <w:tcBorders>
                    <w:right w:val="nil"/>
                  </w:tcBorders>
                  <w:shd w:val="clear" w:color="auto" w:fill="auto"/>
                  <w:noWrap/>
                </w:tcPr>
                <w:p w:rsidR="006F5C42" w:rsidRPr="008437B0" w:rsidRDefault="006F5C42" w:rsidP="00EC69CC">
                  <w:pPr>
                    <w:jc w:val="center"/>
                  </w:pPr>
                  <w:r w:rsidRPr="008437B0">
                    <w:t>220,4</w:t>
                  </w:r>
                </w:p>
              </w:tc>
            </w:tr>
            <w:tr w:rsidR="006F5C42" w:rsidRPr="008437B0" w:rsidTr="000533BC">
              <w:trPr>
                <w:gridAfter w:val="1"/>
                <w:wAfter w:w="6" w:type="dxa"/>
                <w:trHeight w:val="289"/>
              </w:trPr>
              <w:tc>
                <w:tcPr>
                  <w:tcW w:w="753" w:type="dxa"/>
                  <w:shd w:val="clear" w:color="auto" w:fill="auto"/>
                  <w:noWrap/>
                </w:tcPr>
                <w:p w:rsidR="006F5C42" w:rsidRPr="008437B0" w:rsidRDefault="006F5C42" w:rsidP="00EC69CC">
                  <w:pPr>
                    <w:jc w:val="center"/>
                  </w:pPr>
                  <w:r w:rsidRPr="008437B0">
                    <w:t>4</w:t>
                  </w:r>
                </w:p>
              </w:tc>
              <w:tc>
                <w:tcPr>
                  <w:tcW w:w="5087" w:type="dxa"/>
                  <w:shd w:val="clear" w:color="auto" w:fill="auto"/>
                </w:tcPr>
                <w:p w:rsidR="006F5C42" w:rsidRPr="008437B0" w:rsidRDefault="006F5C42" w:rsidP="00EC69CC">
                  <w:r w:rsidRPr="008437B0">
                    <w:t>Дони-Верево</w:t>
                  </w:r>
                </w:p>
              </w:tc>
              <w:tc>
                <w:tcPr>
                  <w:tcW w:w="1559" w:type="dxa"/>
                  <w:tcBorders>
                    <w:right w:val="nil"/>
                  </w:tcBorders>
                  <w:shd w:val="clear" w:color="auto" w:fill="auto"/>
                  <w:noWrap/>
                </w:tcPr>
                <w:p w:rsidR="006F5C42" w:rsidRPr="008437B0" w:rsidRDefault="006F5C42" w:rsidP="00EC69CC">
                  <w:pPr>
                    <w:jc w:val="center"/>
                  </w:pPr>
                  <w:r w:rsidRPr="008437B0">
                    <w:t>183</w:t>
                  </w:r>
                </w:p>
              </w:tc>
            </w:tr>
            <w:tr w:rsidR="006F5C42" w:rsidRPr="008437B0" w:rsidTr="000533BC">
              <w:trPr>
                <w:gridAfter w:val="1"/>
                <w:wAfter w:w="6" w:type="dxa"/>
                <w:trHeight w:val="847"/>
              </w:trPr>
              <w:tc>
                <w:tcPr>
                  <w:tcW w:w="753" w:type="dxa"/>
                  <w:shd w:val="clear" w:color="auto" w:fill="auto"/>
                  <w:noWrap/>
                </w:tcPr>
                <w:p w:rsidR="006F5C42" w:rsidRPr="008437B0" w:rsidRDefault="006F5C42" w:rsidP="00EC69CC">
                  <w:pPr>
                    <w:jc w:val="center"/>
                  </w:pPr>
                  <w:r w:rsidRPr="008437B0">
                    <w:t>5</w:t>
                  </w:r>
                </w:p>
              </w:tc>
              <w:tc>
                <w:tcPr>
                  <w:tcW w:w="5087" w:type="dxa"/>
                  <w:shd w:val="clear" w:color="auto" w:fill="auto"/>
                </w:tcPr>
                <w:p w:rsidR="006F5C42" w:rsidRPr="008437B0" w:rsidRDefault="006F5C42" w:rsidP="00EC69CC">
                  <w:r w:rsidRPr="008437B0">
                    <w:t>Северо-Западный нанотехнологический центр (индустриальный парк и технопарк в сфере нанотехнологий)</w:t>
                  </w:r>
                </w:p>
              </w:tc>
              <w:tc>
                <w:tcPr>
                  <w:tcW w:w="1559" w:type="dxa"/>
                  <w:tcBorders>
                    <w:right w:val="nil"/>
                  </w:tcBorders>
                  <w:shd w:val="clear" w:color="auto" w:fill="auto"/>
                  <w:noWrap/>
                </w:tcPr>
                <w:p w:rsidR="006F5C42" w:rsidRPr="008437B0" w:rsidRDefault="006F5C42" w:rsidP="00EC69CC">
                  <w:pPr>
                    <w:jc w:val="center"/>
                  </w:pPr>
                  <w:r w:rsidRPr="008437B0">
                    <w:t>17,43</w:t>
                  </w:r>
                </w:p>
              </w:tc>
            </w:tr>
            <w:tr w:rsidR="006F5C42" w:rsidRPr="008437B0" w:rsidTr="000533BC">
              <w:trPr>
                <w:gridAfter w:val="1"/>
                <w:wAfter w:w="6" w:type="dxa"/>
                <w:trHeight w:val="122"/>
              </w:trPr>
              <w:tc>
                <w:tcPr>
                  <w:tcW w:w="753" w:type="dxa"/>
                  <w:shd w:val="clear" w:color="auto" w:fill="auto"/>
                  <w:noWrap/>
                </w:tcPr>
                <w:p w:rsidR="006F5C42" w:rsidRPr="008437B0" w:rsidRDefault="006F5C42" w:rsidP="00EC69CC">
                  <w:pPr>
                    <w:jc w:val="center"/>
                  </w:pPr>
                  <w:r w:rsidRPr="008437B0">
                    <w:t>6</w:t>
                  </w:r>
                </w:p>
              </w:tc>
              <w:tc>
                <w:tcPr>
                  <w:tcW w:w="5087" w:type="dxa"/>
                  <w:shd w:val="clear" w:color="auto" w:fill="auto"/>
                </w:tcPr>
                <w:p w:rsidR="006F5C42" w:rsidRPr="008437B0" w:rsidRDefault="006F5C42" w:rsidP="00EC69CC">
                  <w:r w:rsidRPr="008437B0">
                    <w:t>Южные ворота</w:t>
                  </w:r>
                </w:p>
              </w:tc>
              <w:tc>
                <w:tcPr>
                  <w:tcW w:w="1559" w:type="dxa"/>
                  <w:tcBorders>
                    <w:right w:val="nil"/>
                  </w:tcBorders>
                  <w:shd w:val="clear" w:color="auto" w:fill="auto"/>
                  <w:noWrap/>
                </w:tcPr>
                <w:p w:rsidR="006F5C42" w:rsidRPr="008437B0" w:rsidRDefault="006F5C42" w:rsidP="00EC69CC">
                  <w:pPr>
                    <w:jc w:val="center"/>
                  </w:pPr>
                  <w:r w:rsidRPr="008437B0">
                    <w:t>100</w:t>
                  </w:r>
                </w:p>
              </w:tc>
            </w:tr>
            <w:tr w:rsidR="006F5C42" w:rsidRPr="008437B0" w:rsidTr="000533BC">
              <w:trPr>
                <w:gridAfter w:val="1"/>
                <w:wAfter w:w="6" w:type="dxa"/>
                <w:trHeight w:val="268"/>
              </w:trPr>
              <w:tc>
                <w:tcPr>
                  <w:tcW w:w="753" w:type="dxa"/>
                  <w:shd w:val="clear" w:color="auto" w:fill="auto"/>
                  <w:noWrap/>
                </w:tcPr>
                <w:p w:rsidR="006F5C42" w:rsidRPr="008437B0" w:rsidRDefault="006F5C42" w:rsidP="00EC69CC">
                  <w:pPr>
                    <w:jc w:val="center"/>
                  </w:pPr>
                  <w:r w:rsidRPr="008437B0">
                    <w:t>7</w:t>
                  </w:r>
                </w:p>
              </w:tc>
              <w:tc>
                <w:tcPr>
                  <w:tcW w:w="5087" w:type="dxa"/>
                  <w:shd w:val="clear" w:color="auto" w:fill="auto"/>
                </w:tcPr>
                <w:p w:rsidR="006F5C42" w:rsidRPr="008437B0" w:rsidRDefault="006F5C42" w:rsidP="00EC69CC">
                  <w:r w:rsidRPr="008437B0">
                    <w:t>Мариенбург</w:t>
                  </w:r>
                </w:p>
              </w:tc>
              <w:tc>
                <w:tcPr>
                  <w:tcW w:w="1559" w:type="dxa"/>
                  <w:tcBorders>
                    <w:right w:val="nil"/>
                  </w:tcBorders>
                  <w:shd w:val="clear" w:color="auto" w:fill="auto"/>
                  <w:noWrap/>
                </w:tcPr>
                <w:p w:rsidR="006F5C42" w:rsidRPr="008437B0" w:rsidRDefault="006F5C42" w:rsidP="00EC69CC">
                  <w:pPr>
                    <w:jc w:val="center"/>
                  </w:pPr>
                  <w:r w:rsidRPr="008437B0">
                    <w:t>34,8</w:t>
                  </w:r>
                </w:p>
              </w:tc>
            </w:tr>
            <w:tr w:rsidR="006F5C42" w:rsidRPr="008437B0" w:rsidTr="000533BC">
              <w:trPr>
                <w:gridAfter w:val="1"/>
                <w:wAfter w:w="6" w:type="dxa"/>
                <w:trHeight w:val="272"/>
              </w:trPr>
              <w:tc>
                <w:tcPr>
                  <w:tcW w:w="753" w:type="dxa"/>
                  <w:shd w:val="clear" w:color="auto" w:fill="auto"/>
                  <w:noWrap/>
                </w:tcPr>
                <w:p w:rsidR="006F5C42" w:rsidRPr="008437B0" w:rsidRDefault="006F5C42" w:rsidP="00EC69CC">
                  <w:pPr>
                    <w:jc w:val="center"/>
                  </w:pPr>
                  <w:r w:rsidRPr="008437B0">
                    <w:t>8</w:t>
                  </w:r>
                </w:p>
              </w:tc>
              <w:tc>
                <w:tcPr>
                  <w:tcW w:w="5087" w:type="dxa"/>
                  <w:shd w:val="clear" w:color="auto" w:fill="auto"/>
                  <w:noWrap/>
                </w:tcPr>
                <w:p w:rsidR="006F5C42" w:rsidRPr="008437B0" w:rsidRDefault="006F5C42" w:rsidP="00EC69CC">
                  <w:r w:rsidRPr="008437B0">
                    <w:t>Greenstate</w:t>
                  </w:r>
                </w:p>
              </w:tc>
              <w:tc>
                <w:tcPr>
                  <w:tcW w:w="1559" w:type="dxa"/>
                  <w:tcBorders>
                    <w:right w:val="nil"/>
                  </w:tcBorders>
                  <w:shd w:val="clear" w:color="auto" w:fill="auto"/>
                  <w:noWrap/>
                </w:tcPr>
                <w:p w:rsidR="006F5C42" w:rsidRPr="008437B0" w:rsidRDefault="006F5C42" w:rsidP="00EC69CC">
                  <w:pPr>
                    <w:jc w:val="center"/>
                  </w:pPr>
                  <w:r w:rsidRPr="008437B0">
                    <w:t>112,4</w:t>
                  </w:r>
                </w:p>
              </w:tc>
            </w:tr>
            <w:tr w:rsidR="006F5C42" w:rsidRPr="008437B0" w:rsidTr="000533BC">
              <w:trPr>
                <w:gridAfter w:val="1"/>
                <w:wAfter w:w="6" w:type="dxa"/>
                <w:trHeight w:val="262"/>
              </w:trPr>
              <w:tc>
                <w:tcPr>
                  <w:tcW w:w="753" w:type="dxa"/>
                  <w:shd w:val="clear" w:color="auto" w:fill="auto"/>
                  <w:noWrap/>
                </w:tcPr>
                <w:p w:rsidR="006F5C42" w:rsidRPr="008437B0" w:rsidRDefault="006F5C42" w:rsidP="00EC69CC">
                  <w:pPr>
                    <w:jc w:val="center"/>
                  </w:pPr>
                  <w:r w:rsidRPr="008437B0">
                    <w:t>9</w:t>
                  </w:r>
                </w:p>
              </w:tc>
              <w:tc>
                <w:tcPr>
                  <w:tcW w:w="5087" w:type="dxa"/>
                  <w:shd w:val="clear" w:color="auto" w:fill="auto"/>
                </w:tcPr>
                <w:p w:rsidR="006F5C42" w:rsidRPr="008437B0" w:rsidRDefault="006F5C42" w:rsidP="00EC69CC">
                  <w:r w:rsidRPr="008437B0">
                    <w:t>Тосно</w:t>
                  </w:r>
                </w:p>
              </w:tc>
              <w:tc>
                <w:tcPr>
                  <w:tcW w:w="1559" w:type="dxa"/>
                  <w:tcBorders>
                    <w:right w:val="nil"/>
                  </w:tcBorders>
                  <w:shd w:val="clear" w:color="auto" w:fill="auto"/>
                  <w:noWrap/>
                </w:tcPr>
                <w:p w:rsidR="006F5C42" w:rsidRPr="008437B0" w:rsidRDefault="006F5C42" w:rsidP="00EC69CC">
                  <w:pPr>
                    <w:jc w:val="center"/>
                  </w:pPr>
                  <w:r w:rsidRPr="008437B0">
                    <w:t>110,2</w:t>
                  </w:r>
                </w:p>
              </w:tc>
            </w:tr>
            <w:tr w:rsidR="006F5C42" w:rsidRPr="008437B0" w:rsidTr="000533BC">
              <w:trPr>
                <w:gridAfter w:val="1"/>
                <w:wAfter w:w="6" w:type="dxa"/>
                <w:trHeight w:val="124"/>
              </w:trPr>
              <w:tc>
                <w:tcPr>
                  <w:tcW w:w="753" w:type="dxa"/>
                  <w:shd w:val="clear" w:color="auto" w:fill="auto"/>
                  <w:noWrap/>
                </w:tcPr>
                <w:p w:rsidR="006F5C42" w:rsidRPr="008437B0" w:rsidRDefault="006F5C42" w:rsidP="00EC69CC">
                  <w:pPr>
                    <w:jc w:val="center"/>
                  </w:pPr>
                  <w:r w:rsidRPr="008437B0">
                    <w:t>10</w:t>
                  </w:r>
                </w:p>
              </w:tc>
              <w:tc>
                <w:tcPr>
                  <w:tcW w:w="5087" w:type="dxa"/>
                  <w:shd w:val="clear" w:color="auto" w:fill="auto"/>
                </w:tcPr>
                <w:p w:rsidR="006F5C42" w:rsidRPr="008437B0" w:rsidRDefault="006F5C42" w:rsidP="00EC69CC">
                  <w:r w:rsidRPr="008437B0">
                    <w:t>Федоровское</w:t>
                  </w:r>
                </w:p>
              </w:tc>
              <w:tc>
                <w:tcPr>
                  <w:tcW w:w="1559" w:type="dxa"/>
                  <w:tcBorders>
                    <w:right w:val="nil"/>
                  </w:tcBorders>
                  <w:shd w:val="clear" w:color="auto" w:fill="auto"/>
                  <w:noWrap/>
                </w:tcPr>
                <w:p w:rsidR="006F5C42" w:rsidRPr="008437B0" w:rsidRDefault="006F5C42" w:rsidP="00EC69CC">
                  <w:pPr>
                    <w:jc w:val="center"/>
                  </w:pPr>
                  <w:r w:rsidRPr="008437B0">
                    <w:t>121</w:t>
                  </w:r>
                </w:p>
              </w:tc>
            </w:tr>
            <w:tr w:rsidR="006F5C42" w:rsidRPr="008437B0" w:rsidTr="000533BC">
              <w:trPr>
                <w:gridAfter w:val="1"/>
                <w:wAfter w:w="6" w:type="dxa"/>
                <w:trHeight w:val="256"/>
              </w:trPr>
              <w:tc>
                <w:tcPr>
                  <w:tcW w:w="753" w:type="dxa"/>
                  <w:shd w:val="clear" w:color="auto" w:fill="auto"/>
                  <w:noWrap/>
                </w:tcPr>
                <w:p w:rsidR="006F5C42" w:rsidRPr="008437B0" w:rsidRDefault="006F5C42" w:rsidP="00EC69CC">
                  <w:pPr>
                    <w:jc w:val="center"/>
                  </w:pPr>
                  <w:r w:rsidRPr="008437B0">
                    <w:t>11</w:t>
                  </w:r>
                </w:p>
              </w:tc>
              <w:tc>
                <w:tcPr>
                  <w:tcW w:w="5087" w:type="dxa"/>
                  <w:shd w:val="clear" w:color="auto" w:fill="auto"/>
                  <w:noWrap/>
                </w:tcPr>
                <w:p w:rsidR="006F5C42" w:rsidRPr="008437B0" w:rsidRDefault="006F5C42" w:rsidP="00EC69CC">
                  <w:r w:rsidRPr="008437B0">
                    <w:t>Ржевский "Южный"</w:t>
                  </w:r>
                </w:p>
              </w:tc>
              <w:tc>
                <w:tcPr>
                  <w:tcW w:w="1559" w:type="dxa"/>
                  <w:tcBorders>
                    <w:right w:val="nil"/>
                  </w:tcBorders>
                  <w:shd w:val="clear" w:color="auto" w:fill="auto"/>
                  <w:noWrap/>
                </w:tcPr>
                <w:p w:rsidR="006F5C42" w:rsidRPr="008437B0" w:rsidRDefault="006F5C42" w:rsidP="00EC69CC">
                  <w:pPr>
                    <w:jc w:val="center"/>
                  </w:pPr>
                  <w:r w:rsidRPr="008437B0">
                    <w:t>212</w:t>
                  </w:r>
                </w:p>
              </w:tc>
            </w:tr>
            <w:tr w:rsidR="006F5C42" w:rsidRPr="008437B0" w:rsidTr="000533BC">
              <w:trPr>
                <w:gridAfter w:val="1"/>
                <w:wAfter w:w="6" w:type="dxa"/>
                <w:trHeight w:val="260"/>
              </w:trPr>
              <w:tc>
                <w:tcPr>
                  <w:tcW w:w="753" w:type="dxa"/>
                  <w:shd w:val="clear" w:color="auto" w:fill="auto"/>
                  <w:noWrap/>
                </w:tcPr>
                <w:p w:rsidR="006F5C42" w:rsidRPr="008437B0" w:rsidRDefault="006F5C42" w:rsidP="00EC69CC">
                  <w:pPr>
                    <w:jc w:val="center"/>
                  </w:pPr>
                  <w:r w:rsidRPr="008437B0">
                    <w:t>12</w:t>
                  </w:r>
                </w:p>
              </w:tc>
              <w:tc>
                <w:tcPr>
                  <w:tcW w:w="5087" w:type="dxa"/>
                  <w:shd w:val="clear" w:color="auto" w:fill="auto"/>
                  <w:noWrap/>
                </w:tcPr>
                <w:p w:rsidR="006F5C42" w:rsidRPr="008437B0" w:rsidRDefault="006F5C42" w:rsidP="00EC69CC">
                  <w:r w:rsidRPr="008437B0">
                    <w:t>Ржевский "Северный"</w:t>
                  </w:r>
                </w:p>
              </w:tc>
              <w:tc>
                <w:tcPr>
                  <w:tcW w:w="1559" w:type="dxa"/>
                  <w:tcBorders>
                    <w:right w:val="nil"/>
                  </w:tcBorders>
                  <w:shd w:val="clear" w:color="auto" w:fill="auto"/>
                  <w:noWrap/>
                </w:tcPr>
                <w:p w:rsidR="006F5C42" w:rsidRPr="008437B0" w:rsidRDefault="006F5C42" w:rsidP="00EC69CC">
                  <w:pPr>
                    <w:jc w:val="center"/>
                  </w:pPr>
                  <w:r w:rsidRPr="008437B0">
                    <w:t>270</w:t>
                  </w:r>
                </w:p>
              </w:tc>
            </w:tr>
            <w:tr w:rsidR="006F5C42" w:rsidRPr="008437B0" w:rsidTr="000533BC">
              <w:trPr>
                <w:gridAfter w:val="1"/>
                <w:wAfter w:w="6" w:type="dxa"/>
                <w:trHeight w:val="264"/>
              </w:trPr>
              <w:tc>
                <w:tcPr>
                  <w:tcW w:w="753" w:type="dxa"/>
                  <w:shd w:val="clear" w:color="auto" w:fill="auto"/>
                  <w:noWrap/>
                </w:tcPr>
                <w:p w:rsidR="006F5C42" w:rsidRPr="008437B0" w:rsidRDefault="006F5C42" w:rsidP="00EC69CC">
                  <w:pPr>
                    <w:jc w:val="center"/>
                  </w:pPr>
                  <w:r w:rsidRPr="008437B0">
                    <w:t>13</w:t>
                  </w:r>
                </w:p>
              </w:tc>
              <w:tc>
                <w:tcPr>
                  <w:tcW w:w="5087" w:type="dxa"/>
                  <w:shd w:val="clear" w:color="auto" w:fill="auto"/>
                </w:tcPr>
                <w:p w:rsidR="006F5C42" w:rsidRPr="008437B0" w:rsidRDefault="006F5C42" w:rsidP="00EC69CC">
                  <w:r w:rsidRPr="008437B0">
                    <w:t>Кузьмолово</w:t>
                  </w:r>
                </w:p>
              </w:tc>
              <w:tc>
                <w:tcPr>
                  <w:tcW w:w="1559" w:type="dxa"/>
                  <w:tcBorders>
                    <w:right w:val="nil"/>
                  </w:tcBorders>
                  <w:shd w:val="clear" w:color="auto" w:fill="auto"/>
                  <w:noWrap/>
                </w:tcPr>
                <w:p w:rsidR="006F5C42" w:rsidRPr="008437B0" w:rsidRDefault="006F5C42" w:rsidP="00EC69CC">
                  <w:pPr>
                    <w:jc w:val="center"/>
                  </w:pPr>
                  <w:r w:rsidRPr="008437B0">
                    <w:t>605</w:t>
                  </w:r>
                </w:p>
              </w:tc>
            </w:tr>
            <w:tr w:rsidR="006F5C42" w:rsidRPr="008437B0" w:rsidTr="000533BC">
              <w:trPr>
                <w:gridAfter w:val="1"/>
                <w:wAfter w:w="6" w:type="dxa"/>
                <w:trHeight w:val="112"/>
              </w:trPr>
              <w:tc>
                <w:tcPr>
                  <w:tcW w:w="753" w:type="dxa"/>
                  <w:shd w:val="clear" w:color="auto" w:fill="auto"/>
                  <w:noWrap/>
                </w:tcPr>
                <w:p w:rsidR="006F5C42" w:rsidRPr="008437B0" w:rsidRDefault="006F5C42" w:rsidP="00EC69CC">
                  <w:pPr>
                    <w:jc w:val="center"/>
                  </w:pPr>
                  <w:r w:rsidRPr="008437B0">
                    <w:t>14</w:t>
                  </w:r>
                </w:p>
              </w:tc>
              <w:tc>
                <w:tcPr>
                  <w:tcW w:w="5087" w:type="dxa"/>
                  <w:shd w:val="clear" w:color="auto" w:fill="auto"/>
                </w:tcPr>
                <w:p w:rsidR="006F5C42" w:rsidRPr="008437B0" w:rsidRDefault="006F5C42" w:rsidP="00EC69CC">
                  <w:r w:rsidRPr="008437B0">
                    <w:t>Токсово</w:t>
                  </w:r>
                </w:p>
              </w:tc>
              <w:tc>
                <w:tcPr>
                  <w:tcW w:w="1559" w:type="dxa"/>
                  <w:tcBorders>
                    <w:right w:val="nil"/>
                  </w:tcBorders>
                  <w:shd w:val="clear" w:color="auto" w:fill="auto"/>
                  <w:noWrap/>
                </w:tcPr>
                <w:p w:rsidR="006F5C42" w:rsidRPr="008437B0" w:rsidRDefault="006F5C42" w:rsidP="00EC69CC">
                  <w:pPr>
                    <w:jc w:val="center"/>
                  </w:pPr>
                  <w:r w:rsidRPr="008437B0">
                    <w:t>862</w:t>
                  </w:r>
                </w:p>
              </w:tc>
            </w:tr>
            <w:tr w:rsidR="006F5C42" w:rsidRPr="008437B0" w:rsidTr="000533BC">
              <w:trPr>
                <w:gridAfter w:val="1"/>
                <w:wAfter w:w="6" w:type="dxa"/>
                <w:trHeight w:val="258"/>
              </w:trPr>
              <w:tc>
                <w:tcPr>
                  <w:tcW w:w="753" w:type="dxa"/>
                  <w:shd w:val="clear" w:color="auto" w:fill="auto"/>
                  <w:noWrap/>
                </w:tcPr>
                <w:p w:rsidR="006F5C42" w:rsidRPr="008437B0" w:rsidRDefault="006F5C42" w:rsidP="00EC69CC">
                  <w:pPr>
                    <w:jc w:val="center"/>
                  </w:pPr>
                  <w:r w:rsidRPr="008437B0">
                    <w:t>15</w:t>
                  </w:r>
                </w:p>
              </w:tc>
              <w:tc>
                <w:tcPr>
                  <w:tcW w:w="5087" w:type="dxa"/>
                  <w:shd w:val="clear" w:color="auto" w:fill="auto"/>
                </w:tcPr>
                <w:p w:rsidR="006F5C42" w:rsidRPr="008437B0" w:rsidRDefault="006F5C42" w:rsidP="00EC69CC">
                  <w:r w:rsidRPr="008437B0">
                    <w:t>Куйвози</w:t>
                  </w:r>
                </w:p>
              </w:tc>
              <w:tc>
                <w:tcPr>
                  <w:tcW w:w="1559" w:type="dxa"/>
                  <w:tcBorders>
                    <w:right w:val="nil"/>
                  </w:tcBorders>
                  <w:shd w:val="clear" w:color="auto" w:fill="auto"/>
                  <w:noWrap/>
                </w:tcPr>
                <w:p w:rsidR="006F5C42" w:rsidRPr="008437B0" w:rsidRDefault="006F5C42" w:rsidP="00EC69CC">
                  <w:pPr>
                    <w:jc w:val="center"/>
                  </w:pPr>
                  <w:r w:rsidRPr="008437B0">
                    <w:t>531</w:t>
                  </w:r>
                </w:p>
              </w:tc>
            </w:tr>
            <w:tr w:rsidR="006F5C42" w:rsidRPr="008437B0" w:rsidTr="000533BC">
              <w:trPr>
                <w:gridAfter w:val="1"/>
                <w:wAfter w:w="6" w:type="dxa"/>
                <w:trHeight w:val="147"/>
              </w:trPr>
              <w:tc>
                <w:tcPr>
                  <w:tcW w:w="753" w:type="dxa"/>
                  <w:shd w:val="clear" w:color="auto" w:fill="auto"/>
                  <w:noWrap/>
                </w:tcPr>
                <w:p w:rsidR="006F5C42" w:rsidRPr="008437B0" w:rsidRDefault="006F5C42" w:rsidP="00EC69CC">
                  <w:pPr>
                    <w:jc w:val="center"/>
                  </w:pPr>
                  <w:r w:rsidRPr="008437B0">
                    <w:t>16</w:t>
                  </w:r>
                </w:p>
              </w:tc>
              <w:tc>
                <w:tcPr>
                  <w:tcW w:w="5087" w:type="dxa"/>
                  <w:shd w:val="clear" w:color="auto" w:fill="auto"/>
                </w:tcPr>
                <w:p w:rsidR="006F5C42" w:rsidRPr="008437B0" w:rsidRDefault="006F5C42" w:rsidP="00EC69CC">
                  <w:r w:rsidRPr="008437B0">
                    <w:t>Уткина Заводь</w:t>
                  </w:r>
                </w:p>
              </w:tc>
              <w:tc>
                <w:tcPr>
                  <w:tcW w:w="1559" w:type="dxa"/>
                  <w:tcBorders>
                    <w:right w:val="nil"/>
                  </w:tcBorders>
                  <w:shd w:val="clear" w:color="auto" w:fill="auto"/>
                  <w:noWrap/>
                </w:tcPr>
                <w:p w:rsidR="006F5C42" w:rsidRPr="008437B0" w:rsidRDefault="006F5C42" w:rsidP="00EC69CC">
                  <w:pPr>
                    <w:jc w:val="center"/>
                  </w:pPr>
                  <w:r w:rsidRPr="008437B0">
                    <w:t>169</w:t>
                  </w:r>
                </w:p>
              </w:tc>
            </w:tr>
            <w:tr w:rsidR="006F5C42" w:rsidRPr="008437B0" w:rsidTr="000533BC">
              <w:trPr>
                <w:gridAfter w:val="1"/>
                <w:wAfter w:w="6" w:type="dxa"/>
                <w:trHeight w:val="147"/>
              </w:trPr>
              <w:tc>
                <w:tcPr>
                  <w:tcW w:w="753" w:type="dxa"/>
                  <w:shd w:val="clear" w:color="auto" w:fill="auto"/>
                  <w:noWrap/>
                </w:tcPr>
                <w:p w:rsidR="006F5C42" w:rsidRPr="008437B0" w:rsidRDefault="006F5C42" w:rsidP="00EC69CC">
                  <w:pPr>
                    <w:jc w:val="center"/>
                  </w:pPr>
                  <w:r w:rsidRPr="008437B0">
                    <w:t>17</w:t>
                  </w:r>
                </w:p>
              </w:tc>
              <w:tc>
                <w:tcPr>
                  <w:tcW w:w="5087" w:type="dxa"/>
                  <w:shd w:val="clear" w:color="auto" w:fill="auto"/>
                </w:tcPr>
                <w:p w:rsidR="006F5C42" w:rsidRPr="008437B0" w:rsidRDefault="006F5C42" w:rsidP="00EC69CC">
                  <w:r w:rsidRPr="008437B0">
                    <w:t>Кола</w:t>
                  </w:r>
                </w:p>
              </w:tc>
              <w:tc>
                <w:tcPr>
                  <w:tcW w:w="1559" w:type="dxa"/>
                  <w:tcBorders>
                    <w:right w:val="nil"/>
                  </w:tcBorders>
                  <w:shd w:val="clear" w:color="auto" w:fill="auto"/>
                  <w:noWrap/>
                </w:tcPr>
                <w:p w:rsidR="006F5C42" w:rsidRPr="008437B0" w:rsidRDefault="006F5C42" w:rsidP="00EC69CC">
                  <w:pPr>
                    <w:jc w:val="center"/>
                  </w:pPr>
                  <w:r w:rsidRPr="008437B0">
                    <w:t>128,7</w:t>
                  </w:r>
                </w:p>
              </w:tc>
            </w:tr>
            <w:tr w:rsidR="006F5C42" w:rsidRPr="008437B0" w:rsidTr="000533BC">
              <w:trPr>
                <w:gridAfter w:val="1"/>
                <w:wAfter w:w="6" w:type="dxa"/>
                <w:trHeight w:val="292"/>
              </w:trPr>
              <w:tc>
                <w:tcPr>
                  <w:tcW w:w="753" w:type="dxa"/>
                  <w:shd w:val="clear" w:color="auto" w:fill="auto"/>
                  <w:noWrap/>
                </w:tcPr>
                <w:p w:rsidR="006F5C42" w:rsidRPr="008437B0" w:rsidRDefault="006F5C42" w:rsidP="00EC69CC">
                  <w:pPr>
                    <w:jc w:val="center"/>
                  </w:pPr>
                  <w:r w:rsidRPr="008437B0">
                    <w:t>18</w:t>
                  </w:r>
                </w:p>
              </w:tc>
              <w:tc>
                <w:tcPr>
                  <w:tcW w:w="5087" w:type="dxa"/>
                  <w:shd w:val="clear" w:color="auto" w:fill="auto"/>
                </w:tcPr>
                <w:p w:rsidR="006F5C42" w:rsidRPr="008437B0" w:rsidRDefault="006F5C42" w:rsidP="00EC69CC">
                  <w:r w:rsidRPr="008437B0">
                    <w:t>Мурманские ворота</w:t>
                  </w:r>
                </w:p>
              </w:tc>
              <w:tc>
                <w:tcPr>
                  <w:tcW w:w="1559" w:type="dxa"/>
                  <w:tcBorders>
                    <w:right w:val="nil"/>
                  </w:tcBorders>
                  <w:shd w:val="clear" w:color="auto" w:fill="auto"/>
                  <w:noWrap/>
                </w:tcPr>
                <w:p w:rsidR="006F5C42" w:rsidRPr="008437B0" w:rsidRDefault="006F5C42" w:rsidP="00EC69CC">
                  <w:pPr>
                    <w:jc w:val="center"/>
                  </w:pPr>
                  <w:r w:rsidRPr="008437B0">
                    <w:t>33,3</w:t>
                  </w:r>
                </w:p>
              </w:tc>
            </w:tr>
            <w:tr w:rsidR="006F5C42" w:rsidRPr="008437B0" w:rsidTr="000533BC">
              <w:trPr>
                <w:gridAfter w:val="1"/>
                <w:wAfter w:w="6" w:type="dxa"/>
                <w:trHeight w:val="269"/>
              </w:trPr>
              <w:tc>
                <w:tcPr>
                  <w:tcW w:w="753" w:type="dxa"/>
                  <w:shd w:val="clear" w:color="auto" w:fill="auto"/>
                  <w:noWrap/>
                </w:tcPr>
                <w:p w:rsidR="006F5C42" w:rsidRPr="008437B0" w:rsidRDefault="006F5C42" w:rsidP="00EC69CC">
                  <w:pPr>
                    <w:jc w:val="center"/>
                  </w:pPr>
                  <w:r w:rsidRPr="008437B0">
                    <w:t>19</w:t>
                  </w:r>
                </w:p>
              </w:tc>
              <w:tc>
                <w:tcPr>
                  <w:tcW w:w="5087" w:type="dxa"/>
                  <w:shd w:val="clear" w:color="auto" w:fill="auto"/>
                </w:tcPr>
                <w:p w:rsidR="006F5C42" w:rsidRPr="008437B0" w:rsidRDefault="006F5C42" w:rsidP="00EC69CC">
                  <w:r w:rsidRPr="008437B0">
                    <w:t>Светогорский</w:t>
                  </w:r>
                </w:p>
              </w:tc>
              <w:tc>
                <w:tcPr>
                  <w:tcW w:w="1559" w:type="dxa"/>
                  <w:tcBorders>
                    <w:right w:val="nil"/>
                  </w:tcBorders>
                  <w:shd w:val="clear" w:color="auto" w:fill="auto"/>
                  <w:noWrap/>
                </w:tcPr>
                <w:p w:rsidR="006F5C42" w:rsidRPr="008437B0" w:rsidRDefault="006F5C42" w:rsidP="00EC69CC">
                  <w:pPr>
                    <w:jc w:val="center"/>
                  </w:pPr>
                  <w:r w:rsidRPr="008437B0">
                    <w:t>150</w:t>
                  </w:r>
                </w:p>
              </w:tc>
            </w:tr>
            <w:tr w:rsidR="006F5C42" w:rsidRPr="008437B0" w:rsidTr="000533BC">
              <w:trPr>
                <w:gridAfter w:val="1"/>
                <w:wAfter w:w="6" w:type="dxa"/>
                <w:trHeight w:val="130"/>
              </w:trPr>
              <w:tc>
                <w:tcPr>
                  <w:tcW w:w="753" w:type="dxa"/>
                  <w:shd w:val="clear" w:color="auto" w:fill="auto"/>
                  <w:noWrap/>
                </w:tcPr>
                <w:p w:rsidR="006F5C42" w:rsidRPr="008437B0" w:rsidRDefault="006F5C42" w:rsidP="00EC69CC">
                  <w:pPr>
                    <w:jc w:val="center"/>
                  </w:pPr>
                  <w:r w:rsidRPr="008437B0">
                    <w:t>20</w:t>
                  </w:r>
                </w:p>
              </w:tc>
              <w:tc>
                <w:tcPr>
                  <w:tcW w:w="5087" w:type="dxa"/>
                  <w:shd w:val="clear" w:color="auto" w:fill="auto"/>
                  <w:noWrap/>
                </w:tcPr>
                <w:p w:rsidR="006F5C42" w:rsidRPr="008437B0" w:rsidRDefault="006F5C42" w:rsidP="00EC69CC">
                  <w:r w:rsidRPr="008437B0">
                    <w:t>Индустриальная зона "Усть-Луга"</w:t>
                  </w:r>
                </w:p>
              </w:tc>
              <w:tc>
                <w:tcPr>
                  <w:tcW w:w="1559" w:type="dxa"/>
                  <w:tcBorders>
                    <w:right w:val="nil"/>
                  </w:tcBorders>
                  <w:shd w:val="clear" w:color="auto" w:fill="auto"/>
                  <w:noWrap/>
                </w:tcPr>
                <w:p w:rsidR="006F5C42" w:rsidRPr="008437B0" w:rsidRDefault="006F5C42" w:rsidP="00EC69CC">
                  <w:pPr>
                    <w:jc w:val="center"/>
                  </w:pPr>
                  <w:r w:rsidRPr="008437B0">
                    <w:t>1548</w:t>
                  </w:r>
                </w:p>
              </w:tc>
            </w:tr>
            <w:tr w:rsidR="006F5C42" w:rsidRPr="008437B0" w:rsidTr="000533BC">
              <w:trPr>
                <w:gridAfter w:val="1"/>
                <w:wAfter w:w="6" w:type="dxa"/>
                <w:trHeight w:val="262"/>
              </w:trPr>
              <w:tc>
                <w:tcPr>
                  <w:tcW w:w="753" w:type="dxa"/>
                  <w:shd w:val="clear" w:color="auto" w:fill="auto"/>
                  <w:noWrap/>
                </w:tcPr>
                <w:p w:rsidR="006F5C42" w:rsidRPr="008437B0" w:rsidRDefault="006F5C42" w:rsidP="00EC69CC">
                  <w:pPr>
                    <w:jc w:val="center"/>
                  </w:pPr>
                  <w:r w:rsidRPr="008437B0">
                    <w:t>21</w:t>
                  </w:r>
                </w:p>
              </w:tc>
              <w:tc>
                <w:tcPr>
                  <w:tcW w:w="5087" w:type="dxa"/>
                  <w:shd w:val="clear" w:color="auto" w:fill="auto"/>
                </w:tcPr>
                <w:p w:rsidR="006F5C42" w:rsidRPr="008437B0" w:rsidRDefault="006F5C42" w:rsidP="00EC69CC">
                  <w:r w:rsidRPr="008437B0">
                    <w:t>Боровая</w:t>
                  </w:r>
                </w:p>
              </w:tc>
              <w:tc>
                <w:tcPr>
                  <w:tcW w:w="1559" w:type="dxa"/>
                  <w:tcBorders>
                    <w:right w:val="nil"/>
                  </w:tcBorders>
                  <w:shd w:val="clear" w:color="auto" w:fill="auto"/>
                  <w:noWrap/>
                </w:tcPr>
                <w:p w:rsidR="006F5C42" w:rsidRPr="008437B0" w:rsidRDefault="006F5C42" w:rsidP="00EC69CC">
                  <w:pPr>
                    <w:jc w:val="center"/>
                  </w:pPr>
                  <w:r w:rsidRPr="008437B0">
                    <w:t>11,47</w:t>
                  </w:r>
                </w:p>
              </w:tc>
            </w:tr>
            <w:tr w:rsidR="006F5C42" w:rsidRPr="008437B0" w:rsidTr="000533BC">
              <w:trPr>
                <w:gridAfter w:val="1"/>
                <w:wAfter w:w="6" w:type="dxa"/>
                <w:trHeight w:val="251"/>
              </w:trPr>
              <w:tc>
                <w:tcPr>
                  <w:tcW w:w="753" w:type="dxa"/>
                  <w:shd w:val="clear" w:color="auto" w:fill="auto"/>
                  <w:noWrap/>
                </w:tcPr>
                <w:p w:rsidR="006F5C42" w:rsidRPr="008437B0" w:rsidRDefault="006F5C42" w:rsidP="00EC69CC">
                  <w:pPr>
                    <w:jc w:val="center"/>
                  </w:pPr>
                  <w:r w:rsidRPr="008437B0">
                    <w:t>22</w:t>
                  </w:r>
                </w:p>
              </w:tc>
              <w:tc>
                <w:tcPr>
                  <w:tcW w:w="5087" w:type="dxa"/>
                  <w:shd w:val="clear" w:color="auto" w:fill="auto"/>
                </w:tcPr>
                <w:p w:rsidR="006F5C42" w:rsidRPr="008437B0" w:rsidRDefault="006F5C42" w:rsidP="00EC69CC">
                  <w:r w:rsidRPr="008437B0">
                    <w:t>Сланцы</w:t>
                  </w:r>
                </w:p>
              </w:tc>
              <w:tc>
                <w:tcPr>
                  <w:tcW w:w="1559" w:type="dxa"/>
                  <w:tcBorders>
                    <w:right w:val="nil"/>
                  </w:tcBorders>
                  <w:shd w:val="clear" w:color="auto" w:fill="auto"/>
                  <w:noWrap/>
                </w:tcPr>
                <w:p w:rsidR="006F5C42" w:rsidRPr="008437B0" w:rsidRDefault="006F5C42" w:rsidP="00EC69CC">
                  <w:pPr>
                    <w:jc w:val="center"/>
                  </w:pPr>
                  <w:r w:rsidRPr="008437B0">
                    <w:t>115</w:t>
                  </w:r>
                </w:p>
              </w:tc>
            </w:tr>
            <w:tr w:rsidR="006F5C42" w:rsidRPr="008437B0" w:rsidTr="000533BC">
              <w:trPr>
                <w:gridAfter w:val="1"/>
                <w:wAfter w:w="6" w:type="dxa"/>
                <w:trHeight w:val="256"/>
              </w:trPr>
              <w:tc>
                <w:tcPr>
                  <w:tcW w:w="5840" w:type="dxa"/>
                  <w:gridSpan w:val="2"/>
                  <w:shd w:val="clear" w:color="auto" w:fill="auto"/>
                </w:tcPr>
                <w:p w:rsidR="006F5C42" w:rsidRPr="008437B0" w:rsidRDefault="006F5C42" w:rsidP="00EC69CC">
                  <w:r w:rsidRPr="008437B0">
                    <w:t>В</w:t>
                  </w:r>
                  <w:r w:rsidR="005D2CC2">
                    <w:t>сего</w:t>
                  </w:r>
                  <w:r w:rsidRPr="008437B0">
                    <w:t xml:space="preserve"> по Ленинградской области к 2025 году</w:t>
                  </w:r>
                </w:p>
              </w:tc>
              <w:tc>
                <w:tcPr>
                  <w:tcW w:w="1559" w:type="dxa"/>
                  <w:tcBorders>
                    <w:right w:val="nil"/>
                  </w:tcBorders>
                  <w:shd w:val="clear" w:color="auto" w:fill="auto"/>
                  <w:noWrap/>
                </w:tcPr>
                <w:p w:rsidR="006F5C42" w:rsidRPr="008437B0" w:rsidRDefault="006F5C42" w:rsidP="00EC69CC">
                  <w:pPr>
                    <w:jc w:val="center"/>
                  </w:pPr>
                  <w:r w:rsidRPr="008437B0">
                    <w:t>5649,7</w:t>
                  </w:r>
                </w:p>
              </w:tc>
            </w:tr>
            <w:tr w:rsidR="006F5C42" w:rsidRPr="008437B0" w:rsidTr="000533BC">
              <w:trPr>
                <w:trHeight w:val="543"/>
              </w:trPr>
              <w:tc>
                <w:tcPr>
                  <w:tcW w:w="5840" w:type="dxa"/>
                  <w:gridSpan w:val="2"/>
                  <w:shd w:val="clear" w:color="auto" w:fill="auto"/>
                </w:tcPr>
                <w:p w:rsidR="006F5C42" w:rsidRPr="008437B0" w:rsidRDefault="006F5C42" w:rsidP="00EC69CC">
                  <w:r w:rsidRPr="008437B0">
                    <w:t xml:space="preserve">Численность населения по СТП ЛО на 2025 год </w:t>
                  </w:r>
                  <w:r w:rsidR="005D2CC2">
                    <w:t xml:space="preserve">                         </w:t>
                  </w:r>
                  <w:r w:rsidRPr="008437B0">
                    <w:t>(</w:t>
                  </w:r>
                  <w:r w:rsidR="00D52CC9">
                    <w:t>вторая</w:t>
                  </w:r>
                  <w:r w:rsidRPr="008437B0">
                    <w:t xml:space="preserve"> очередь), тыс</w:t>
                  </w:r>
                  <w:r>
                    <w:t>.</w:t>
                  </w:r>
                  <w:r w:rsidRPr="008437B0">
                    <w:t xml:space="preserve"> человек</w:t>
                  </w:r>
                </w:p>
              </w:tc>
              <w:tc>
                <w:tcPr>
                  <w:tcW w:w="1565" w:type="dxa"/>
                  <w:gridSpan w:val="2"/>
                  <w:shd w:val="clear" w:color="auto" w:fill="auto"/>
                  <w:noWrap/>
                </w:tcPr>
                <w:p w:rsidR="006F5C42" w:rsidRPr="008437B0" w:rsidRDefault="006F5C42" w:rsidP="00EC69CC">
                  <w:pPr>
                    <w:jc w:val="center"/>
                  </w:pPr>
                  <w:r w:rsidRPr="008437B0">
                    <w:t>1849,1</w:t>
                  </w:r>
                </w:p>
              </w:tc>
            </w:tr>
            <w:tr w:rsidR="006F5C42" w:rsidRPr="008437B0" w:rsidTr="000533BC">
              <w:trPr>
                <w:trHeight w:val="267"/>
              </w:trPr>
              <w:tc>
                <w:tcPr>
                  <w:tcW w:w="5840" w:type="dxa"/>
                  <w:gridSpan w:val="2"/>
                  <w:shd w:val="clear" w:color="auto" w:fill="auto"/>
                </w:tcPr>
                <w:p w:rsidR="006F5C42" w:rsidRPr="008437B0" w:rsidRDefault="006F5C42" w:rsidP="00EC69CC">
                  <w:r w:rsidRPr="008437B0">
                    <w:t>Площадь индустриальных парков на 1000 чел., га</w:t>
                  </w:r>
                </w:p>
              </w:tc>
              <w:tc>
                <w:tcPr>
                  <w:tcW w:w="1565" w:type="dxa"/>
                  <w:gridSpan w:val="2"/>
                  <w:shd w:val="clear" w:color="auto" w:fill="auto"/>
                  <w:noWrap/>
                </w:tcPr>
                <w:p w:rsidR="006F5C42" w:rsidRPr="008437B0" w:rsidRDefault="006F5C42" w:rsidP="00EC69CC">
                  <w:pPr>
                    <w:jc w:val="center"/>
                  </w:pPr>
                  <w:r w:rsidRPr="008437B0">
                    <w:t>3,06</w:t>
                  </w:r>
                </w:p>
              </w:tc>
            </w:tr>
            <w:tr w:rsidR="006F5C42" w:rsidRPr="008437B0" w:rsidTr="000533BC">
              <w:trPr>
                <w:trHeight w:val="258"/>
              </w:trPr>
              <w:tc>
                <w:tcPr>
                  <w:tcW w:w="5840" w:type="dxa"/>
                  <w:gridSpan w:val="2"/>
                  <w:shd w:val="clear" w:color="auto" w:fill="auto"/>
                </w:tcPr>
                <w:p w:rsidR="006F5C42" w:rsidRPr="008437B0" w:rsidRDefault="006F5C42" w:rsidP="00EC69CC">
                  <w:r w:rsidRPr="008437B0">
                    <w:t>Часть земель Ржевского полигона:</w:t>
                  </w:r>
                </w:p>
              </w:tc>
              <w:tc>
                <w:tcPr>
                  <w:tcW w:w="1565" w:type="dxa"/>
                  <w:gridSpan w:val="2"/>
                  <w:shd w:val="clear" w:color="auto" w:fill="auto"/>
                  <w:noWrap/>
                </w:tcPr>
                <w:p w:rsidR="006F5C42" w:rsidRPr="008437B0" w:rsidRDefault="006F5C42" w:rsidP="00EC69CC">
                  <w:pPr>
                    <w:jc w:val="center"/>
                  </w:pPr>
                </w:p>
              </w:tc>
            </w:tr>
            <w:tr w:rsidR="006F5C42" w:rsidRPr="008437B0" w:rsidTr="000533BC">
              <w:trPr>
                <w:gridAfter w:val="1"/>
                <w:wAfter w:w="6" w:type="dxa"/>
                <w:trHeight w:val="261"/>
              </w:trPr>
              <w:tc>
                <w:tcPr>
                  <w:tcW w:w="753" w:type="dxa"/>
                  <w:shd w:val="clear" w:color="auto" w:fill="auto"/>
                  <w:noWrap/>
                </w:tcPr>
                <w:p w:rsidR="006F5C42" w:rsidRPr="008437B0" w:rsidRDefault="006F5C42" w:rsidP="00EC69CC">
                  <w:pPr>
                    <w:jc w:val="center"/>
                  </w:pPr>
                  <w:r w:rsidRPr="008437B0">
                    <w:t>23</w:t>
                  </w:r>
                </w:p>
              </w:tc>
              <w:tc>
                <w:tcPr>
                  <w:tcW w:w="5087" w:type="dxa"/>
                  <w:shd w:val="clear" w:color="auto" w:fill="auto"/>
                </w:tcPr>
                <w:p w:rsidR="006F5C42" w:rsidRPr="008437B0" w:rsidRDefault="006F5C42" w:rsidP="00EC69CC">
                  <w:r w:rsidRPr="008437B0">
                    <w:t>Индустриальный парк "Ржевский "Южный"</w:t>
                  </w:r>
                </w:p>
              </w:tc>
              <w:tc>
                <w:tcPr>
                  <w:tcW w:w="1559" w:type="dxa"/>
                  <w:tcBorders>
                    <w:right w:val="nil"/>
                  </w:tcBorders>
                  <w:shd w:val="clear" w:color="auto" w:fill="auto"/>
                  <w:noWrap/>
                </w:tcPr>
                <w:p w:rsidR="006F5C42" w:rsidRPr="008437B0" w:rsidRDefault="006F5C42" w:rsidP="00EC69CC">
                  <w:pPr>
                    <w:jc w:val="center"/>
                  </w:pPr>
                  <w:r w:rsidRPr="008437B0">
                    <w:t>212</w:t>
                  </w:r>
                </w:p>
              </w:tc>
            </w:tr>
            <w:tr w:rsidR="006F5C42" w:rsidRPr="008437B0" w:rsidTr="000533BC">
              <w:trPr>
                <w:gridAfter w:val="1"/>
                <w:wAfter w:w="6" w:type="dxa"/>
                <w:trHeight w:val="252"/>
              </w:trPr>
              <w:tc>
                <w:tcPr>
                  <w:tcW w:w="753" w:type="dxa"/>
                  <w:shd w:val="clear" w:color="auto" w:fill="auto"/>
                  <w:noWrap/>
                </w:tcPr>
                <w:p w:rsidR="006F5C42" w:rsidRPr="008437B0" w:rsidRDefault="006F5C42" w:rsidP="00EC69CC">
                  <w:pPr>
                    <w:jc w:val="center"/>
                  </w:pPr>
                  <w:r w:rsidRPr="008437B0">
                    <w:t>24</w:t>
                  </w:r>
                </w:p>
              </w:tc>
              <w:tc>
                <w:tcPr>
                  <w:tcW w:w="5087" w:type="dxa"/>
                  <w:shd w:val="clear" w:color="auto" w:fill="auto"/>
                </w:tcPr>
                <w:p w:rsidR="006F5C42" w:rsidRPr="008437B0" w:rsidRDefault="006F5C42" w:rsidP="00EC69CC">
                  <w:r w:rsidRPr="008437B0">
                    <w:t>Индустриальный парк "Ржевский "Северный"</w:t>
                  </w:r>
                </w:p>
              </w:tc>
              <w:tc>
                <w:tcPr>
                  <w:tcW w:w="1559" w:type="dxa"/>
                  <w:tcBorders>
                    <w:right w:val="nil"/>
                  </w:tcBorders>
                  <w:shd w:val="clear" w:color="auto" w:fill="auto"/>
                  <w:noWrap/>
                </w:tcPr>
                <w:p w:rsidR="006F5C42" w:rsidRPr="008437B0" w:rsidRDefault="006F5C42" w:rsidP="00EC69CC">
                  <w:pPr>
                    <w:jc w:val="center"/>
                  </w:pPr>
                  <w:r w:rsidRPr="008437B0">
                    <w:t>270</w:t>
                  </w:r>
                </w:p>
              </w:tc>
            </w:tr>
            <w:tr w:rsidR="006F5C42" w:rsidRPr="008437B0" w:rsidTr="000533BC">
              <w:trPr>
                <w:gridAfter w:val="1"/>
                <w:wAfter w:w="6" w:type="dxa"/>
                <w:trHeight w:val="113"/>
              </w:trPr>
              <w:tc>
                <w:tcPr>
                  <w:tcW w:w="753" w:type="dxa"/>
                  <w:shd w:val="clear" w:color="auto" w:fill="auto"/>
                  <w:noWrap/>
                </w:tcPr>
                <w:p w:rsidR="006F5C42" w:rsidRPr="008437B0" w:rsidRDefault="006F5C42" w:rsidP="00EC69CC">
                  <w:pPr>
                    <w:jc w:val="center"/>
                  </w:pPr>
                  <w:r w:rsidRPr="008437B0">
                    <w:t>25</w:t>
                  </w:r>
                </w:p>
              </w:tc>
              <w:tc>
                <w:tcPr>
                  <w:tcW w:w="5087" w:type="dxa"/>
                  <w:shd w:val="clear" w:color="auto" w:fill="auto"/>
                </w:tcPr>
                <w:p w:rsidR="006F5C42" w:rsidRPr="008437B0" w:rsidRDefault="006F5C42" w:rsidP="00EC69CC">
                  <w:r w:rsidRPr="008437B0">
                    <w:t>Индустриальный парк "Кузьмолово"</w:t>
                  </w:r>
                </w:p>
              </w:tc>
              <w:tc>
                <w:tcPr>
                  <w:tcW w:w="1559" w:type="dxa"/>
                  <w:tcBorders>
                    <w:right w:val="nil"/>
                  </w:tcBorders>
                  <w:shd w:val="clear" w:color="auto" w:fill="auto"/>
                  <w:noWrap/>
                </w:tcPr>
                <w:p w:rsidR="006F5C42" w:rsidRPr="008437B0" w:rsidRDefault="006F5C42" w:rsidP="00EC69CC">
                  <w:pPr>
                    <w:jc w:val="center"/>
                  </w:pPr>
                  <w:r w:rsidRPr="008437B0">
                    <w:t>605</w:t>
                  </w:r>
                </w:p>
              </w:tc>
            </w:tr>
            <w:tr w:rsidR="006F5C42" w:rsidRPr="008437B0" w:rsidTr="000533BC">
              <w:trPr>
                <w:gridAfter w:val="1"/>
                <w:wAfter w:w="6" w:type="dxa"/>
                <w:trHeight w:val="246"/>
              </w:trPr>
              <w:tc>
                <w:tcPr>
                  <w:tcW w:w="753" w:type="dxa"/>
                  <w:shd w:val="clear" w:color="auto" w:fill="auto"/>
                  <w:noWrap/>
                </w:tcPr>
                <w:p w:rsidR="006F5C42" w:rsidRPr="008437B0" w:rsidRDefault="006F5C42" w:rsidP="00EC69CC">
                  <w:pPr>
                    <w:jc w:val="center"/>
                  </w:pPr>
                  <w:r w:rsidRPr="008437B0">
                    <w:t>26</w:t>
                  </w:r>
                </w:p>
              </w:tc>
              <w:tc>
                <w:tcPr>
                  <w:tcW w:w="5087" w:type="dxa"/>
                  <w:shd w:val="clear" w:color="auto" w:fill="auto"/>
                </w:tcPr>
                <w:p w:rsidR="006F5C42" w:rsidRPr="008437B0" w:rsidRDefault="006F5C42" w:rsidP="00EC69CC">
                  <w:r w:rsidRPr="008437B0">
                    <w:t>Индустриальный парк "Токсово"</w:t>
                  </w:r>
                </w:p>
              </w:tc>
              <w:tc>
                <w:tcPr>
                  <w:tcW w:w="1559" w:type="dxa"/>
                  <w:tcBorders>
                    <w:right w:val="nil"/>
                  </w:tcBorders>
                  <w:shd w:val="clear" w:color="auto" w:fill="auto"/>
                  <w:noWrap/>
                </w:tcPr>
                <w:p w:rsidR="006F5C42" w:rsidRPr="008437B0" w:rsidRDefault="006F5C42" w:rsidP="00EC69CC">
                  <w:pPr>
                    <w:jc w:val="center"/>
                  </w:pPr>
                  <w:r w:rsidRPr="008437B0">
                    <w:t>862</w:t>
                  </w:r>
                </w:p>
              </w:tc>
            </w:tr>
            <w:tr w:rsidR="006F5C42" w:rsidRPr="008437B0" w:rsidTr="000533BC">
              <w:trPr>
                <w:gridAfter w:val="1"/>
                <w:wAfter w:w="6" w:type="dxa"/>
                <w:trHeight w:val="249"/>
              </w:trPr>
              <w:tc>
                <w:tcPr>
                  <w:tcW w:w="753" w:type="dxa"/>
                  <w:shd w:val="clear" w:color="auto" w:fill="auto"/>
                  <w:noWrap/>
                </w:tcPr>
                <w:p w:rsidR="006F5C42" w:rsidRPr="008437B0" w:rsidRDefault="006F5C42" w:rsidP="00EC69CC">
                  <w:pPr>
                    <w:jc w:val="center"/>
                  </w:pPr>
                  <w:r w:rsidRPr="008437B0">
                    <w:t>27</w:t>
                  </w:r>
                </w:p>
              </w:tc>
              <w:tc>
                <w:tcPr>
                  <w:tcW w:w="5087" w:type="dxa"/>
                  <w:shd w:val="clear" w:color="auto" w:fill="auto"/>
                </w:tcPr>
                <w:p w:rsidR="006F5C42" w:rsidRPr="008437B0" w:rsidRDefault="006F5C42" w:rsidP="00EC69CC">
                  <w:r w:rsidRPr="008437B0">
                    <w:t>Индустриальный парк "Куйвози"</w:t>
                  </w:r>
                </w:p>
              </w:tc>
              <w:tc>
                <w:tcPr>
                  <w:tcW w:w="1559" w:type="dxa"/>
                  <w:tcBorders>
                    <w:right w:val="nil"/>
                  </w:tcBorders>
                  <w:shd w:val="clear" w:color="auto" w:fill="auto"/>
                  <w:noWrap/>
                </w:tcPr>
                <w:p w:rsidR="006F5C42" w:rsidRPr="008437B0" w:rsidRDefault="006F5C42" w:rsidP="00EC69CC">
                  <w:pPr>
                    <w:jc w:val="center"/>
                  </w:pPr>
                  <w:r w:rsidRPr="008437B0">
                    <w:t>531</w:t>
                  </w:r>
                </w:p>
              </w:tc>
            </w:tr>
            <w:tr w:rsidR="006F5C42" w:rsidRPr="008437B0" w:rsidTr="000533BC">
              <w:trPr>
                <w:gridAfter w:val="1"/>
                <w:wAfter w:w="6" w:type="dxa"/>
                <w:trHeight w:val="240"/>
              </w:trPr>
              <w:tc>
                <w:tcPr>
                  <w:tcW w:w="5840" w:type="dxa"/>
                  <w:gridSpan w:val="2"/>
                  <w:shd w:val="clear" w:color="auto" w:fill="auto"/>
                </w:tcPr>
                <w:p w:rsidR="006F5C42" w:rsidRPr="008437B0" w:rsidRDefault="006F5C42" w:rsidP="00EC69CC">
                  <w:r w:rsidRPr="008437B0">
                    <w:t>В</w:t>
                  </w:r>
                  <w:r w:rsidR="005D2CC2">
                    <w:t>сего</w:t>
                  </w:r>
                  <w:r w:rsidRPr="008437B0">
                    <w:t xml:space="preserve"> по Ленинградской области к 2035 году</w:t>
                  </w:r>
                </w:p>
              </w:tc>
              <w:tc>
                <w:tcPr>
                  <w:tcW w:w="1559" w:type="dxa"/>
                  <w:tcBorders>
                    <w:right w:val="nil"/>
                  </w:tcBorders>
                  <w:shd w:val="clear" w:color="auto" w:fill="auto"/>
                  <w:noWrap/>
                </w:tcPr>
                <w:p w:rsidR="006F5C42" w:rsidRPr="008437B0" w:rsidRDefault="006F5C42" w:rsidP="00EC69CC">
                  <w:pPr>
                    <w:jc w:val="center"/>
                  </w:pPr>
                  <w:r w:rsidRPr="008437B0">
                    <w:t>8129,7</w:t>
                  </w:r>
                </w:p>
              </w:tc>
            </w:tr>
            <w:tr w:rsidR="006F5C42" w:rsidRPr="008437B0" w:rsidTr="000533BC">
              <w:trPr>
                <w:gridAfter w:val="1"/>
                <w:wAfter w:w="6" w:type="dxa"/>
                <w:trHeight w:val="481"/>
              </w:trPr>
              <w:tc>
                <w:tcPr>
                  <w:tcW w:w="5840" w:type="dxa"/>
                  <w:gridSpan w:val="2"/>
                  <w:shd w:val="clear" w:color="auto" w:fill="auto"/>
                </w:tcPr>
                <w:p w:rsidR="006F5C42" w:rsidRPr="008437B0" w:rsidRDefault="006F5C42" w:rsidP="00EC69CC">
                  <w:r w:rsidRPr="008437B0">
                    <w:t>Численность населения по СТП ЛО на 2035 год (расчетный срок), ты</w:t>
                  </w:r>
                  <w:r w:rsidR="00EC69CC">
                    <w:t>с</w:t>
                  </w:r>
                  <w:r w:rsidR="00D52CC9">
                    <w:t>.</w:t>
                  </w:r>
                  <w:r w:rsidRPr="008437B0">
                    <w:t xml:space="preserve"> человек</w:t>
                  </w:r>
                </w:p>
              </w:tc>
              <w:tc>
                <w:tcPr>
                  <w:tcW w:w="1559" w:type="dxa"/>
                  <w:tcBorders>
                    <w:right w:val="nil"/>
                  </w:tcBorders>
                  <w:shd w:val="clear" w:color="auto" w:fill="auto"/>
                  <w:noWrap/>
                </w:tcPr>
                <w:p w:rsidR="006F5C42" w:rsidRPr="008437B0" w:rsidRDefault="006F5C42" w:rsidP="00EC69CC">
                  <w:pPr>
                    <w:jc w:val="center"/>
                  </w:pPr>
                  <w:r w:rsidRPr="008437B0">
                    <w:t>1910</w:t>
                  </w:r>
                </w:p>
              </w:tc>
            </w:tr>
            <w:tr w:rsidR="006F5C42" w:rsidRPr="008437B0" w:rsidTr="000533BC">
              <w:trPr>
                <w:gridAfter w:val="1"/>
                <w:wAfter w:w="6" w:type="dxa"/>
                <w:trHeight w:val="251"/>
              </w:trPr>
              <w:tc>
                <w:tcPr>
                  <w:tcW w:w="5840" w:type="dxa"/>
                  <w:gridSpan w:val="2"/>
                  <w:shd w:val="clear" w:color="auto" w:fill="auto"/>
                </w:tcPr>
                <w:p w:rsidR="006F5C42" w:rsidRPr="008437B0" w:rsidRDefault="006F5C42" w:rsidP="00EC69CC">
                  <w:r w:rsidRPr="008437B0">
                    <w:t>Площадь индустриальных парков на 1000 чел., га</w:t>
                  </w:r>
                </w:p>
              </w:tc>
              <w:tc>
                <w:tcPr>
                  <w:tcW w:w="1559" w:type="dxa"/>
                  <w:tcBorders>
                    <w:right w:val="nil"/>
                  </w:tcBorders>
                  <w:shd w:val="clear" w:color="auto" w:fill="auto"/>
                  <w:noWrap/>
                </w:tcPr>
                <w:p w:rsidR="006F5C42" w:rsidRPr="008437B0" w:rsidRDefault="006F5C42" w:rsidP="00EC69CC">
                  <w:pPr>
                    <w:jc w:val="center"/>
                  </w:pPr>
                  <w:r w:rsidRPr="008437B0">
                    <w:t>4,26</w:t>
                  </w:r>
                </w:p>
              </w:tc>
            </w:tr>
          </w:tbl>
          <w:p w:rsidR="006F5C42" w:rsidRPr="00065D09" w:rsidRDefault="006F5C42" w:rsidP="00E87B33">
            <w:pPr>
              <w:ind w:firstLine="317"/>
              <w:jc w:val="both"/>
              <w:rPr>
                <w:sz w:val="28"/>
                <w:szCs w:val="28"/>
              </w:rPr>
            </w:pPr>
          </w:p>
          <w:p w:rsidR="006F5C42" w:rsidRPr="00065D09" w:rsidRDefault="006F5C42" w:rsidP="00E87B33">
            <w:pPr>
              <w:ind w:firstLine="317"/>
              <w:jc w:val="both"/>
              <w:rPr>
                <w:sz w:val="28"/>
                <w:szCs w:val="28"/>
              </w:rPr>
            </w:pPr>
            <w:r w:rsidRPr="00065D09">
              <w:rPr>
                <w:sz w:val="28"/>
                <w:szCs w:val="28"/>
              </w:rPr>
              <w:t>Минимально допустимый уровень обеспеченности индустриальными парками и технопарками регионального значения на расчетный срок определен расчетом:</w:t>
            </w:r>
          </w:p>
          <w:p w:rsidR="006F5C42" w:rsidRDefault="006F5C42" w:rsidP="00E87B33">
            <w:pPr>
              <w:ind w:firstLine="317"/>
              <w:jc w:val="both"/>
              <w:rPr>
                <w:sz w:val="28"/>
                <w:szCs w:val="28"/>
              </w:rPr>
            </w:pPr>
            <w:r w:rsidRPr="00065D09">
              <w:rPr>
                <w:sz w:val="28"/>
                <w:szCs w:val="28"/>
              </w:rPr>
              <w:t>8129,7 : 1910</w:t>
            </w:r>
            <w:r>
              <w:rPr>
                <w:sz w:val="28"/>
                <w:szCs w:val="28"/>
              </w:rPr>
              <w:t xml:space="preserve"> </w:t>
            </w:r>
            <w:r w:rsidRPr="00065D09">
              <w:rPr>
                <w:sz w:val="28"/>
                <w:szCs w:val="28"/>
              </w:rPr>
              <w:t xml:space="preserve">= 4,26 га на 1000 человек, </w:t>
            </w:r>
          </w:p>
          <w:p w:rsidR="006F5C42" w:rsidRPr="00065D09" w:rsidRDefault="006F5C42" w:rsidP="00E87B33">
            <w:pPr>
              <w:ind w:firstLine="317"/>
              <w:jc w:val="both"/>
              <w:rPr>
                <w:sz w:val="28"/>
                <w:szCs w:val="28"/>
              </w:rPr>
            </w:pPr>
            <w:r w:rsidRPr="00065D09">
              <w:rPr>
                <w:sz w:val="28"/>
                <w:szCs w:val="28"/>
              </w:rPr>
              <w:t>где</w:t>
            </w:r>
            <w:r>
              <w:rPr>
                <w:sz w:val="28"/>
                <w:szCs w:val="28"/>
              </w:rPr>
              <w:t>:</w:t>
            </w:r>
          </w:p>
          <w:p w:rsidR="006F5C42" w:rsidRPr="00065D09" w:rsidRDefault="006F5C42" w:rsidP="00E87B33">
            <w:pPr>
              <w:ind w:firstLine="317"/>
              <w:jc w:val="both"/>
              <w:rPr>
                <w:sz w:val="28"/>
                <w:szCs w:val="28"/>
              </w:rPr>
            </w:pPr>
            <w:r w:rsidRPr="00065D09">
              <w:rPr>
                <w:sz w:val="28"/>
                <w:szCs w:val="28"/>
              </w:rPr>
              <w:t>8129,7 – площадь индустриальных парков и технопарков на терри</w:t>
            </w:r>
            <w:r>
              <w:rPr>
                <w:sz w:val="28"/>
                <w:szCs w:val="28"/>
              </w:rPr>
              <w:t>тории Ленинградской области, га</w:t>
            </w:r>
            <w:r w:rsidRPr="00065D09">
              <w:rPr>
                <w:sz w:val="28"/>
                <w:szCs w:val="28"/>
              </w:rPr>
              <w:t>;</w:t>
            </w:r>
          </w:p>
          <w:p w:rsidR="006F5C42" w:rsidRPr="00065D09" w:rsidRDefault="006F5C42" w:rsidP="00E87B33">
            <w:pPr>
              <w:ind w:firstLine="317"/>
              <w:jc w:val="both"/>
              <w:rPr>
                <w:sz w:val="28"/>
                <w:szCs w:val="28"/>
              </w:rPr>
            </w:pPr>
            <w:r w:rsidRPr="00065D09">
              <w:rPr>
                <w:sz w:val="28"/>
                <w:szCs w:val="28"/>
              </w:rPr>
              <w:t xml:space="preserve">1910 – численность населения Ленинградской области </w:t>
            </w:r>
            <w:r>
              <w:rPr>
                <w:sz w:val="28"/>
                <w:szCs w:val="28"/>
              </w:rPr>
              <w:t xml:space="preserve">                </w:t>
            </w:r>
            <w:r w:rsidRPr="00065D09">
              <w:rPr>
                <w:sz w:val="28"/>
                <w:szCs w:val="28"/>
              </w:rPr>
              <w:t>на расчетный срок, тыс</w:t>
            </w:r>
            <w:r>
              <w:rPr>
                <w:sz w:val="28"/>
                <w:szCs w:val="28"/>
              </w:rPr>
              <w:t>.</w:t>
            </w:r>
            <w:r w:rsidRPr="00065D09">
              <w:rPr>
                <w:sz w:val="28"/>
                <w:szCs w:val="28"/>
              </w:rPr>
              <w:t xml:space="preserve"> человек.</w:t>
            </w:r>
          </w:p>
          <w:p w:rsidR="006F5C42" w:rsidRPr="00065D09" w:rsidRDefault="006F5C42" w:rsidP="00E87B33">
            <w:pPr>
              <w:ind w:firstLine="317"/>
              <w:jc w:val="both"/>
              <w:rPr>
                <w:sz w:val="28"/>
                <w:szCs w:val="28"/>
              </w:rPr>
            </w:pPr>
            <w:r w:rsidRPr="00065D09">
              <w:rPr>
                <w:sz w:val="28"/>
                <w:szCs w:val="28"/>
              </w:rPr>
              <w:t xml:space="preserve">Настоящими нормативами принят показатель – не менее 4 га площади индустриальных парков и технопарков регионального значения на 1000 человек </w:t>
            </w:r>
            <w:r>
              <w:rPr>
                <w:sz w:val="28"/>
                <w:szCs w:val="28"/>
              </w:rPr>
              <w:t xml:space="preserve">населения </w:t>
            </w:r>
            <w:r>
              <w:rPr>
                <w:sz w:val="28"/>
                <w:szCs w:val="28"/>
              </w:rPr>
              <w:lastRenderedPageBreak/>
              <w:t>Ленинградской области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3.2.30, 3.2.31, 3.2.33</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Свод правил СП 18.13330.2011 </w:t>
            </w:r>
            <w:r w:rsidR="00D52CC9">
              <w:rPr>
                <w:sz w:val="28"/>
                <w:szCs w:val="28"/>
              </w:rPr>
              <w:t>"</w:t>
            </w:r>
            <w:r w:rsidRPr="00065D09">
              <w:rPr>
                <w:sz w:val="28"/>
                <w:szCs w:val="28"/>
              </w:rPr>
              <w:t>Генеральные планы промышленных предприятий. Актуализированная редакция СНиП II-89-80*</w:t>
            </w:r>
            <w:r w:rsidR="00D52CC9">
              <w:rPr>
                <w:sz w:val="28"/>
                <w:szCs w:val="28"/>
              </w:rPr>
              <w:t>"</w:t>
            </w:r>
          </w:p>
        </w:tc>
      </w:tr>
      <w:tr w:rsidR="006F5C42" w:rsidRPr="00065D09" w:rsidTr="000E5AF0">
        <w:tc>
          <w:tcPr>
            <w:tcW w:w="1560" w:type="dxa"/>
            <w:shd w:val="clear" w:color="auto" w:fill="auto"/>
          </w:tcPr>
          <w:p w:rsidR="006F5C42" w:rsidRDefault="006F5C42" w:rsidP="00D52CC9">
            <w:pPr>
              <w:rPr>
                <w:sz w:val="28"/>
                <w:szCs w:val="28"/>
              </w:rPr>
            </w:pPr>
            <w:r w:rsidRPr="00065D09">
              <w:rPr>
                <w:sz w:val="28"/>
                <w:szCs w:val="28"/>
              </w:rPr>
              <w:t xml:space="preserve">3.3.9 </w:t>
            </w:r>
            <w:r w:rsidR="00D52CC9">
              <w:rPr>
                <w:sz w:val="28"/>
                <w:szCs w:val="28"/>
              </w:rPr>
              <w:t>–</w:t>
            </w:r>
          </w:p>
          <w:p w:rsidR="006F5C42" w:rsidRPr="00065D09" w:rsidRDefault="006F5C42" w:rsidP="000E5AF0">
            <w:pPr>
              <w:rPr>
                <w:sz w:val="28"/>
                <w:szCs w:val="28"/>
              </w:rPr>
            </w:pPr>
            <w:r w:rsidRPr="00065D09">
              <w:rPr>
                <w:sz w:val="28"/>
                <w:szCs w:val="28"/>
              </w:rPr>
              <w:t>3.3.12</w:t>
            </w:r>
          </w:p>
        </w:tc>
        <w:tc>
          <w:tcPr>
            <w:tcW w:w="7512" w:type="dxa"/>
            <w:shd w:val="clear" w:color="auto" w:fill="auto"/>
          </w:tcPr>
          <w:p w:rsidR="006F5C42" w:rsidRPr="00065D09" w:rsidRDefault="006F5C42" w:rsidP="009E32CD">
            <w:pPr>
              <w:ind w:firstLine="317"/>
              <w:jc w:val="both"/>
              <w:rPr>
                <w:sz w:val="28"/>
                <w:szCs w:val="28"/>
              </w:rPr>
            </w:pPr>
            <w:r w:rsidRPr="00065D09">
              <w:rPr>
                <w:sz w:val="28"/>
                <w:szCs w:val="28"/>
              </w:rPr>
              <w:t xml:space="preserve">СП 42.13330.2011 "Градостроительство. Планировка </w:t>
            </w:r>
            <w:r w:rsidR="001571C3" w:rsidRPr="001571C3">
              <w:rPr>
                <w:sz w:val="28"/>
                <w:szCs w:val="28"/>
              </w:rPr>
              <w:t xml:space="preserve">                  </w:t>
            </w:r>
            <w:r w:rsidRPr="00065D09">
              <w:rPr>
                <w:sz w:val="28"/>
                <w:szCs w:val="28"/>
              </w:rPr>
              <w:t>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A97EF2">
            <w:pPr>
              <w:rPr>
                <w:sz w:val="28"/>
                <w:szCs w:val="28"/>
              </w:rPr>
            </w:pPr>
            <w:r w:rsidRPr="00065D09">
              <w:rPr>
                <w:sz w:val="28"/>
                <w:szCs w:val="28"/>
              </w:rPr>
              <w:t xml:space="preserve">3.4.2.3, 3.4.2.5 </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СНиП 2.04.02-84* </w:t>
            </w:r>
            <w:r w:rsidR="00D52CC9">
              <w:rPr>
                <w:sz w:val="28"/>
                <w:szCs w:val="28"/>
              </w:rPr>
              <w:t>"</w:t>
            </w:r>
            <w:r w:rsidRPr="00065D09">
              <w:rPr>
                <w:sz w:val="28"/>
                <w:szCs w:val="28"/>
              </w:rPr>
              <w:t xml:space="preserve">Водоснабжение. Наружные сети </w:t>
            </w:r>
            <w:r>
              <w:rPr>
                <w:sz w:val="28"/>
                <w:szCs w:val="28"/>
              </w:rPr>
              <w:t xml:space="preserve">                     </w:t>
            </w:r>
            <w:r w:rsidR="00A97EF2">
              <w:rPr>
                <w:sz w:val="28"/>
                <w:szCs w:val="28"/>
              </w:rPr>
              <w:t>и сооружения</w:t>
            </w:r>
            <w:r w:rsidR="00D52CC9">
              <w:rPr>
                <w:sz w:val="28"/>
                <w:szCs w:val="28"/>
              </w:rPr>
              <w:t>"</w:t>
            </w:r>
          </w:p>
        </w:tc>
      </w:tr>
      <w:tr w:rsidR="006F5C42" w:rsidRPr="00065D09" w:rsidTr="000E5AF0">
        <w:tc>
          <w:tcPr>
            <w:tcW w:w="1560" w:type="dxa"/>
            <w:shd w:val="clear" w:color="auto" w:fill="auto"/>
          </w:tcPr>
          <w:p w:rsidR="006F5C42" w:rsidRPr="00065D09" w:rsidRDefault="006F5C42" w:rsidP="00D52CC9">
            <w:pPr>
              <w:rPr>
                <w:sz w:val="28"/>
                <w:szCs w:val="28"/>
              </w:rPr>
            </w:pPr>
            <w:r w:rsidRPr="00065D09">
              <w:rPr>
                <w:sz w:val="28"/>
                <w:szCs w:val="28"/>
              </w:rPr>
              <w:t xml:space="preserve">3.4.3.3 </w:t>
            </w:r>
            <w:r w:rsidR="00D52CC9">
              <w:rPr>
                <w:sz w:val="28"/>
                <w:szCs w:val="28"/>
              </w:rPr>
              <w:t>–</w:t>
            </w:r>
            <w:r w:rsidRPr="00065D09">
              <w:rPr>
                <w:sz w:val="28"/>
                <w:szCs w:val="28"/>
              </w:rPr>
              <w:t xml:space="preserve"> 3.4.3.5 </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СНиП 2.04.03-85 </w:t>
            </w:r>
            <w:r w:rsidR="00D52CC9">
              <w:rPr>
                <w:sz w:val="28"/>
                <w:szCs w:val="28"/>
              </w:rPr>
              <w:t>"</w:t>
            </w:r>
            <w:r w:rsidRPr="00065D09">
              <w:rPr>
                <w:sz w:val="28"/>
                <w:szCs w:val="28"/>
              </w:rPr>
              <w:t xml:space="preserve">Канализация. Наружные сети </w:t>
            </w:r>
            <w:r>
              <w:rPr>
                <w:sz w:val="28"/>
                <w:szCs w:val="28"/>
              </w:rPr>
              <w:t xml:space="preserve">                             и сооружения</w:t>
            </w:r>
            <w:r w:rsidR="00D52CC9">
              <w:rPr>
                <w:sz w:val="28"/>
                <w:szCs w:val="28"/>
              </w:rPr>
              <w:t>"</w:t>
            </w:r>
          </w:p>
        </w:tc>
      </w:tr>
      <w:tr w:rsidR="006F5C42" w:rsidRPr="00065D09" w:rsidTr="000E5AF0">
        <w:tc>
          <w:tcPr>
            <w:tcW w:w="1560" w:type="dxa"/>
            <w:shd w:val="clear" w:color="auto" w:fill="auto"/>
          </w:tcPr>
          <w:p w:rsidR="006F5C42" w:rsidRDefault="00A97EF2" w:rsidP="000E5AF0">
            <w:pPr>
              <w:rPr>
                <w:sz w:val="28"/>
                <w:szCs w:val="28"/>
              </w:rPr>
            </w:pPr>
            <w:r>
              <w:rPr>
                <w:sz w:val="28"/>
                <w:szCs w:val="28"/>
              </w:rPr>
              <w:t>3.4.5.3,</w:t>
            </w:r>
          </w:p>
          <w:p w:rsidR="006F5C42" w:rsidRPr="00065D09" w:rsidRDefault="006F5C42" w:rsidP="00D52CC9">
            <w:pPr>
              <w:rPr>
                <w:sz w:val="28"/>
                <w:szCs w:val="28"/>
              </w:rPr>
            </w:pPr>
            <w:r w:rsidRPr="00065D09">
              <w:rPr>
                <w:sz w:val="28"/>
                <w:szCs w:val="28"/>
              </w:rPr>
              <w:t>3.4.5.4, 3.4.5.7</w:t>
            </w:r>
            <w:r w:rsidR="00D52CC9">
              <w:rPr>
                <w:sz w:val="28"/>
                <w:szCs w:val="28"/>
              </w:rPr>
              <w:t xml:space="preserve"> –</w:t>
            </w:r>
            <w:r w:rsidRPr="00065D09">
              <w:rPr>
                <w:sz w:val="28"/>
                <w:szCs w:val="28"/>
              </w:rPr>
              <w:t xml:space="preserve"> 3.4.5.9</w:t>
            </w:r>
          </w:p>
        </w:tc>
        <w:tc>
          <w:tcPr>
            <w:tcW w:w="7512" w:type="dxa"/>
            <w:shd w:val="clear" w:color="auto" w:fill="auto"/>
          </w:tcPr>
          <w:p w:rsidR="006F5C42" w:rsidRPr="00065D09" w:rsidRDefault="006F5C42" w:rsidP="00D52CC9">
            <w:pPr>
              <w:ind w:firstLine="317"/>
              <w:jc w:val="both"/>
              <w:rPr>
                <w:sz w:val="28"/>
                <w:szCs w:val="28"/>
              </w:rPr>
            </w:pPr>
            <w:r w:rsidRPr="00065D09">
              <w:rPr>
                <w:sz w:val="28"/>
                <w:szCs w:val="28"/>
              </w:rPr>
              <w:t xml:space="preserve">Норматив установлен в соответствии со Сводом правил СП 42.13330.2011 </w:t>
            </w:r>
            <w:r w:rsidR="00D52CC9">
              <w:rPr>
                <w:sz w:val="28"/>
                <w:szCs w:val="28"/>
              </w:rPr>
              <w:t>"</w:t>
            </w:r>
            <w:r w:rsidRPr="00065D09">
              <w:rPr>
                <w:sz w:val="28"/>
                <w:szCs w:val="28"/>
              </w:rPr>
              <w:t xml:space="preserve">Градостроительство. Планировка </w:t>
            </w:r>
            <w:r>
              <w:rPr>
                <w:sz w:val="28"/>
                <w:szCs w:val="28"/>
              </w:rPr>
              <w:t xml:space="preserve">                             </w:t>
            </w:r>
            <w:r w:rsidRPr="00065D09">
              <w:rPr>
                <w:sz w:val="28"/>
                <w:szCs w:val="28"/>
              </w:rPr>
              <w:t>и застройка городских и сельских поселений</w:t>
            </w:r>
            <w:r w:rsidR="00A97EF2">
              <w:rPr>
                <w:sz w:val="28"/>
                <w:szCs w:val="28"/>
              </w:rPr>
              <w:t>"</w:t>
            </w:r>
            <w:r w:rsidRPr="00065D09">
              <w:rPr>
                <w:sz w:val="28"/>
                <w:szCs w:val="28"/>
              </w:rPr>
              <w:t>,</w:t>
            </w:r>
            <w:r>
              <w:rPr>
                <w:sz w:val="28"/>
                <w:szCs w:val="28"/>
              </w:rPr>
              <w:t xml:space="preserve"> </w:t>
            </w:r>
            <w:r w:rsidRPr="00065D09">
              <w:rPr>
                <w:sz w:val="28"/>
                <w:szCs w:val="28"/>
              </w:rPr>
              <w:t xml:space="preserve">СанПиН 42-128-4690-88 </w:t>
            </w:r>
            <w:r w:rsidR="00D52CC9">
              <w:rPr>
                <w:sz w:val="28"/>
                <w:szCs w:val="28"/>
              </w:rPr>
              <w:t>"</w:t>
            </w:r>
            <w:r w:rsidRPr="00065D09">
              <w:rPr>
                <w:sz w:val="28"/>
                <w:szCs w:val="28"/>
              </w:rPr>
              <w:t>Санитарные правила содержания территорий населенных мест</w:t>
            </w:r>
            <w:r w:rsidR="00D52CC9">
              <w:rPr>
                <w:sz w:val="28"/>
                <w:szCs w:val="28"/>
              </w:rPr>
              <w:t>"</w:t>
            </w:r>
            <w:r w:rsidRPr="00065D09">
              <w:rPr>
                <w:sz w:val="28"/>
                <w:szCs w:val="28"/>
              </w:rPr>
              <w:t xml:space="preserve">, </w:t>
            </w:r>
            <w:r>
              <w:rPr>
                <w:sz w:val="28"/>
                <w:szCs w:val="28"/>
              </w:rPr>
              <w:t>п</w:t>
            </w:r>
            <w:r w:rsidRPr="00065D09">
              <w:rPr>
                <w:sz w:val="28"/>
                <w:szCs w:val="28"/>
              </w:rPr>
              <w:t xml:space="preserve">риказом Министерства регионального развития Российской Федерации от 27 декабря 2011 </w:t>
            </w:r>
            <w:r w:rsidR="00D52CC9">
              <w:rPr>
                <w:sz w:val="28"/>
                <w:szCs w:val="28"/>
              </w:rPr>
              <w:t xml:space="preserve">года                </w:t>
            </w:r>
            <w:r w:rsidRPr="00065D09">
              <w:rPr>
                <w:sz w:val="28"/>
                <w:szCs w:val="28"/>
              </w:rPr>
              <w:t xml:space="preserve">№ 613 "Об утверждении Методических рекомендаций </w:t>
            </w:r>
            <w:r w:rsidR="00A97EF2">
              <w:rPr>
                <w:sz w:val="28"/>
                <w:szCs w:val="28"/>
              </w:rPr>
              <w:t xml:space="preserve">                               </w:t>
            </w:r>
            <w:r w:rsidRPr="00065D09">
              <w:rPr>
                <w:sz w:val="28"/>
                <w:szCs w:val="28"/>
              </w:rPr>
              <w:t xml:space="preserve">по разработке норм и правил по благоустройству территорий муниципальных образований" </w:t>
            </w:r>
            <w:r>
              <w:rPr>
                <w:sz w:val="28"/>
                <w:szCs w:val="28"/>
              </w:rPr>
              <w:t xml:space="preserve">(в редакции </w:t>
            </w:r>
            <w:r w:rsidR="00A97EF2">
              <w:rPr>
                <w:sz w:val="28"/>
                <w:szCs w:val="28"/>
              </w:rPr>
              <w:t xml:space="preserve">                    </w:t>
            </w:r>
            <w:r>
              <w:rPr>
                <w:sz w:val="28"/>
                <w:szCs w:val="28"/>
              </w:rPr>
              <w:t>от 17 марта 2014 года)</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3.4.5.11 </w:t>
            </w:r>
          </w:p>
          <w:p w:rsidR="006F5C42" w:rsidRPr="00065D09" w:rsidRDefault="006F5C42" w:rsidP="000E5AF0">
            <w:pPr>
              <w:rPr>
                <w:sz w:val="28"/>
                <w:szCs w:val="28"/>
              </w:rPr>
            </w:pPr>
          </w:p>
        </w:tc>
        <w:tc>
          <w:tcPr>
            <w:tcW w:w="7512" w:type="dxa"/>
            <w:shd w:val="clear" w:color="auto" w:fill="auto"/>
          </w:tcPr>
          <w:p w:rsidR="006F5C42" w:rsidRPr="00065D09" w:rsidRDefault="006F5C42" w:rsidP="00A97EF2">
            <w:pPr>
              <w:ind w:firstLine="317"/>
              <w:jc w:val="both"/>
              <w:rPr>
                <w:sz w:val="28"/>
                <w:szCs w:val="28"/>
              </w:rPr>
            </w:pPr>
            <w:r w:rsidRPr="00065D09">
              <w:rPr>
                <w:sz w:val="28"/>
                <w:szCs w:val="28"/>
              </w:rPr>
              <w:t xml:space="preserve">Свод правил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r w:rsidRPr="00065D09">
              <w:rPr>
                <w:sz w:val="28"/>
                <w:szCs w:val="28"/>
              </w:rPr>
              <w:t>, СанПиН 2.2.1/2.1.1.1200-03.</w:t>
            </w:r>
            <w:r>
              <w:rPr>
                <w:sz w:val="28"/>
                <w:szCs w:val="28"/>
              </w:rPr>
              <w:t xml:space="preserve"> </w:t>
            </w:r>
            <w:r w:rsidRPr="00065D09">
              <w:rPr>
                <w:sz w:val="28"/>
                <w:szCs w:val="28"/>
              </w:rPr>
              <w:t xml:space="preserve">Санитарно-защитные зоны </w:t>
            </w:r>
            <w:r>
              <w:rPr>
                <w:sz w:val="28"/>
                <w:szCs w:val="28"/>
              </w:rPr>
              <w:t xml:space="preserve">                    </w:t>
            </w:r>
            <w:r w:rsidRPr="00065D09">
              <w:rPr>
                <w:sz w:val="28"/>
                <w:szCs w:val="28"/>
              </w:rPr>
              <w:t xml:space="preserve">и санитарная классификация предприятий, сооружений </w:t>
            </w:r>
            <w:r>
              <w:rPr>
                <w:sz w:val="28"/>
                <w:szCs w:val="28"/>
              </w:rPr>
              <w:t xml:space="preserve">                         </w:t>
            </w:r>
            <w:r w:rsidRPr="00065D09">
              <w:rPr>
                <w:sz w:val="28"/>
                <w:szCs w:val="28"/>
              </w:rPr>
              <w:t>и иных объектов</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3.4.6.3, 3.4.6.6 </w:t>
            </w:r>
          </w:p>
          <w:p w:rsidR="006F5C42" w:rsidRPr="00065D09" w:rsidRDefault="006F5C42" w:rsidP="000E5AF0">
            <w:pPr>
              <w:rPr>
                <w:sz w:val="28"/>
                <w:szCs w:val="28"/>
              </w:rPr>
            </w:pPr>
          </w:p>
        </w:tc>
        <w:tc>
          <w:tcPr>
            <w:tcW w:w="7512" w:type="dxa"/>
            <w:shd w:val="clear" w:color="auto" w:fill="auto"/>
          </w:tcPr>
          <w:p w:rsidR="006F5C42" w:rsidRPr="00065D09" w:rsidRDefault="006F5C42" w:rsidP="00A97EF2">
            <w:pPr>
              <w:ind w:firstLine="317"/>
              <w:jc w:val="both"/>
              <w:rPr>
                <w:sz w:val="28"/>
                <w:szCs w:val="28"/>
              </w:rPr>
            </w:pPr>
            <w:r w:rsidRPr="00065D09">
              <w:rPr>
                <w:sz w:val="28"/>
                <w:szCs w:val="28"/>
              </w:rPr>
              <w:t xml:space="preserve">Свод правил СП 42.13330.2011 </w:t>
            </w:r>
            <w:r w:rsidR="00997382">
              <w:rPr>
                <w:sz w:val="28"/>
                <w:szCs w:val="28"/>
              </w:rPr>
              <w:t>"</w:t>
            </w:r>
            <w:r w:rsidR="00D52CC9">
              <w:rPr>
                <w:sz w:val="28"/>
                <w:szCs w:val="28"/>
              </w:rPr>
              <w:t>Градостроительство. Планировка и застройка городских и сельских поселений</w:t>
            </w:r>
            <w:r w:rsidR="00997382">
              <w:rPr>
                <w:sz w:val="28"/>
                <w:szCs w:val="28"/>
              </w:rPr>
              <w:t>"</w:t>
            </w:r>
            <w:r>
              <w:rPr>
                <w:sz w:val="28"/>
                <w:szCs w:val="28"/>
              </w:rPr>
              <w:t>;</w:t>
            </w:r>
            <w:r w:rsidRPr="00065D09">
              <w:rPr>
                <w:sz w:val="28"/>
                <w:szCs w:val="28"/>
              </w:rPr>
              <w:t xml:space="preserve"> </w:t>
            </w:r>
          </w:p>
          <w:p w:rsidR="006F5C42" w:rsidRPr="00065D09" w:rsidRDefault="006F5C42" w:rsidP="00A97EF2">
            <w:pPr>
              <w:ind w:firstLine="317"/>
              <w:jc w:val="both"/>
              <w:rPr>
                <w:sz w:val="28"/>
                <w:szCs w:val="28"/>
              </w:rPr>
            </w:pPr>
            <w:r w:rsidRPr="00065D09">
              <w:rPr>
                <w:sz w:val="28"/>
                <w:szCs w:val="28"/>
              </w:rPr>
              <w:t xml:space="preserve">TCH 23-356-2004 </w:t>
            </w:r>
            <w:r w:rsidR="000533BC">
              <w:rPr>
                <w:sz w:val="28"/>
                <w:szCs w:val="28"/>
              </w:rPr>
              <w:t>"Территориальные строительные нормы Ленинградской области. Энергетическая эффективность жилых и общественных</w:t>
            </w:r>
            <w:r w:rsidR="00CC0F89">
              <w:rPr>
                <w:sz w:val="28"/>
                <w:szCs w:val="28"/>
              </w:rPr>
              <w:t xml:space="preserve"> зданий. Нормативы по энергопот</w:t>
            </w:r>
            <w:r w:rsidR="000533BC">
              <w:rPr>
                <w:sz w:val="28"/>
                <w:szCs w:val="28"/>
              </w:rPr>
              <w:t>реблению и теплозащите"</w:t>
            </w:r>
            <w:r w:rsidRPr="00065D09">
              <w:rPr>
                <w:sz w:val="28"/>
                <w:szCs w:val="28"/>
              </w:rPr>
              <w:t xml:space="preserve">; </w:t>
            </w:r>
          </w:p>
          <w:p w:rsidR="006F5C42" w:rsidRPr="00065D09" w:rsidRDefault="006F5C42" w:rsidP="00A97EF2">
            <w:pPr>
              <w:ind w:firstLine="317"/>
              <w:jc w:val="both"/>
              <w:rPr>
                <w:sz w:val="28"/>
                <w:szCs w:val="28"/>
              </w:rPr>
            </w:pPr>
            <w:r w:rsidRPr="00065D09">
              <w:rPr>
                <w:sz w:val="28"/>
                <w:szCs w:val="28"/>
              </w:rPr>
              <w:t xml:space="preserve">Свод правил СП 60.13330.2012 "СНиП 41-01-2003 Отопление, вентиляция и кондиционирование воздуха"; </w:t>
            </w:r>
          </w:p>
          <w:p w:rsidR="006F5C42" w:rsidRPr="00065D09" w:rsidRDefault="006F5C42" w:rsidP="00A97EF2">
            <w:pPr>
              <w:ind w:firstLine="317"/>
              <w:jc w:val="both"/>
              <w:rPr>
                <w:sz w:val="28"/>
                <w:szCs w:val="28"/>
              </w:rPr>
            </w:pPr>
            <w:r w:rsidRPr="00065D09">
              <w:rPr>
                <w:sz w:val="28"/>
                <w:szCs w:val="28"/>
              </w:rPr>
              <w:t>Свод правил 124.13330.2012</w:t>
            </w:r>
            <w:r w:rsidR="00D52CC9">
              <w:rPr>
                <w:sz w:val="28"/>
                <w:szCs w:val="28"/>
              </w:rPr>
              <w:t xml:space="preserve"> "</w:t>
            </w:r>
            <w:r w:rsidRPr="00065D09">
              <w:rPr>
                <w:sz w:val="28"/>
                <w:szCs w:val="28"/>
              </w:rPr>
              <w:t>Тепловые сети. Актуализи</w:t>
            </w:r>
            <w:r w:rsidR="00C63612">
              <w:rPr>
                <w:sz w:val="28"/>
                <w:szCs w:val="28"/>
              </w:rPr>
              <w:t>-</w:t>
            </w:r>
            <w:r w:rsidRPr="00065D09">
              <w:rPr>
                <w:sz w:val="28"/>
                <w:szCs w:val="28"/>
              </w:rPr>
              <w:t>рованная редакция СНиП 41-02-2003</w:t>
            </w:r>
            <w:r w:rsidR="00D52CC9">
              <w:rPr>
                <w:sz w:val="28"/>
                <w:szCs w:val="28"/>
              </w:rPr>
              <w:t>"</w:t>
            </w:r>
            <w:r>
              <w:rPr>
                <w:sz w:val="28"/>
                <w:szCs w:val="28"/>
              </w:rPr>
              <w:t>;</w:t>
            </w:r>
          </w:p>
          <w:p w:rsidR="006F5C42" w:rsidRPr="00065D09" w:rsidRDefault="006F5C42" w:rsidP="00D52CC9">
            <w:pPr>
              <w:ind w:firstLine="317"/>
              <w:jc w:val="both"/>
              <w:rPr>
                <w:sz w:val="28"/>
                <w:szCs w:val="28"/>
              </w:rPr>
            </w:pPr>
            <w:r w:rsidRPr="00065D09">
              <w:rPr>
                <w:sz w:val="28"/>
                <w:szCs w:val="28"/>
              </w:rPr>
              <w:t>СанПиН 2.2.1/2.1.1.1200-03</w:t>
            </w:r>
            <w:r w:rsidR="00D52CC9">
              <w:rPr>
                <w:sz w:val="28"/>
                <w:szCs w:val="28"/>
              </w:rPr>
              <w:t xml:space="preserve"> "</w:t>
            </w:r>
            <w:r w:rsidRPr="00065D09">
              <w:rPr>
                <w:sz w:val="28"/>
                <w:szCs w:val="28"/>
              </w:rPr>
              <w:t xml:space="preserve">Санитарно-защитные зоны </w:t>
            </w:r>
            <w:r>
              <w:rPr>
                <w:sz w:val="28"/>
                <w:szCs w:val="28"/>
              </w:rPr>
              <w:t xml:space="preserve">                </w:t>
            </w:r>
            <w:r w:rsidRPr="00065D09">
              <w:rPr>
                <w:sz w:val="28"/>
                <w:szCs w:val="28"/>
              </w:rPr>
              <w:t xml:space="preserve">и санитарная классификация предприятий, сооружений </w:t>
            </w:r>
            <w:r>
              <w:rPr>
                <w:sz w:val="28"/>
                <w:szCs w:val="28"/>
              </w:rPr>
              <w:t xml:space="preserve">                    </w:t>
            </w:r>
            <w:r w:rsidRPr="00065D09">
              <w:rPr>
                <w:sz w:val="28"/>
                <w:szCs w:val="28"/>
              </w:rPr>
              <w:t>и иных объектов</w:t>
            </w:r>
            <w:r w:rsidR="00D52CC9">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3.4.7.6 </w:t>
            </w:r>
          </w:p>
        </w:tc>
        <w:tc>
          <w:tcPr>
            <w:tcW w:w="7512" w:type="dxa"/>
            <w:shd w:val="clear" w:color="auto" w:fill="auto"/>
          </w:tcPr>
          <w:p w:rsidR="006F5C42" w:rsidRPr="00065D09" w:rsidRDefault="006F5C42" w:rsidP="00A97EF2">
            <w:pPr>
              <w:ind w:firstLine="317"/>
              <w:jc w:val="both"/>
              <w:rPr>
                <w:sz w:val="28"/>
                <w:szCs w:val="28"/>
              </w:rPr>
            </w:pPr>
            <w:r w:rsidRPr="00065D09">
              <w:rPr>
                <w:sz w:val="28"/>
                <w:szCs w:val="28"/>
              </w:rPr>
              <w:t xml:space="preserve">Минимально допустимый норматив потребления газа </w:t>
            </w:r>
            <w:r>
              <w:rPr>
                <w:sz w:val="28"/>
                <w:szCs w:val="28"/>
              </w:rPr>
              <w:t xml:space="preserve">                 </w:t>
            </w:r>
            <w:r w:rsidRPr="00065D09">
              <w:rPr>
                <w:sz w:val="28"/>
                <w:szCs w:val="28"/>
              </w:rPr>
              <w:t xml:space="preserve">в жилых домах на территории Ленинградской области определен на основании нормативов потребления газа </w:t>
            </w:r>
            <w:r>
              <w:rPr>
                <w:sz w:val="28"/>
                <w:szCs w:val="28"/>
              </w:rPr>
              <w:t xml:space="preserve">                      </w:t>
            </w:r>
            <w:r w:rsidRPr="00065D09">
              <w:rPr>
                <w:sz w:val="28"/>
                <w:szCs w:val="28"/>
              </w:rPr>
              <w:t xml:space="preserve">в месяц согласно приказу комитета по энергетическому комплексу и жилищно-коммунальному хозяйству Ленинградской области от 16 мая 2012 года </w:t>
            </w:r>
            <w:r>
              <w:rPr>
                <w:sz w:val="28"/>
                <w:szCs w:val="28"/>
              </w:rPr>
              <w:t>№</w:t>
            </w:r>
            <w:r w:rsidRPr="00065D09">
              <w:rPr>
                <w:sz w:val="28"/>
                <w:szCs w:val="28"/>
              </w:rPr>
              <w:t xml:space="preserve"> 3 </w:t>
            </w:r>
            <w:r>
              <w:rPr>
                <w:sz w:val="28"/>
                <w:szCs w:val="28"/>
              </w:rPr>
              <w:t xml:space="preserve">                            </w:t>
            </w:r>
            <w:r w:rsidRPr="00065D09">
              <w:rPr>
                <w:sz w:val="28"/>
                <w:szCs w:val="28"/>
              </w:rPr>
              <w:lastRenderedPageBreak/>
              <w:t xml:space="preserve">"Об установлении нормативов потребления коммунальных услуг по газоснабжению гражданами, проживающими </w:t>
            </w:r>
            <w:r>
              <w:rPr>
                <w:sz w:val="28"/>
                <w:szCs w:val="28"/>
              </w:rPr>
              <w:t xml:space="preserve">                       </w:t>
            </w:r>
            <w:r w:rsidRPr="00065D09">
              <w:rPr>
                <w:sz w:val="28"/>
                <w:szCs w:val="28"/>
              </w:rPr>
              <w:t xml:space="preserve">в многоквартирных домах или жилых домах на территории Ленинградской области, при отсутствии приборов учета" </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3.4.8.1 </w:t>
            </w:r>
          </w:p>
          <w:p w:rsidR="006F5C42" w:rsidRPr="00065D09" w:rsidRDefault="006F5C42" w:rsidP="000E5AF0">
            <w:pPr>
              <w:rPr>
                <w:sz w:val="28"/>
                <w:szCs w:val="28"/>
              </w:rPr>
            </w:pPr>
          </w:p>
        </w:tc>
        <w:tc>
          <w:tcPr>
            <w:tcW w:w="7512" w:type="dxa"/>
            <w:shd w:val="clear" w:color="auto" w:fill="auto"/>
          </w:tcPr>
          <w:p w:rsidR="009F682F" w:rsidRPr="00065D09" w:rsidRDefault="006F5C42" w:rsidP="0020159E">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r w:rsidRPr="00065D09">
              <w:rPr>
                <w:sz w:val="28"/>
                <w:szCs w:val="28"/>
              </w:rPr>
              <w:t xml:space="preserve">, Свод правил СП 18.13330.2011 </w:t>
            </w:r>
            <w:r w:rsidR="00D52CC9">
              <w:rPr>
                <w:sz w:val="28"/>
                <w:szCs w:val="28"/>
              </w:rPr>
              <w:t>"</w:t>
            </w:r>
            <w:r w:rsidRPr="00065D09">
              <w:rPr>
                <w:sz w:val="28"/>
                <w:szCs w:val="28"/>
              </w:rPr>
              <w:t>Генеральные планы промышленных предприятий. Актуализированная редакция СНиП II-89-80*</w:t>
            </w:r>
            <w:r w:rsidR="00D52CC9">
              <w:rPr>
                <w:sz w:val="28"/>
                <w:szCs w:val="28"/>
              </w:rPr>
              <w:t>"</w:t>
            </w:r>
            <w:r w:rsidRPr="00065D09">
              <w:rPr>
                <w:sz w:val="28"/>
                <w:szCs w:val="28"/>
              </w:rPr>
              <w:t xml:space="preserve">, ПУЭ, РД 34.20.185-94 (с изменениями), </w:t>
            </w:r>
            <w:r>
              <w:rPr>
                <w:sz w:val="28"/>
                <w:szCs w:val="28"/>
              </w:rPr>
              <w:t xml:space="preserve">       </w:t>
            </w:r>
            <w:r w:rsidRPr="00065D09">
              <w:rPr>
                <w:sz w:val="28"/>
                <w:szCs w:val="28"/>
              </w:rPr>
              <w:t xml:space="preserve">СП 31-110-2003, СанПиН 2.2.1/2.1.1.1200-03, Положение </w:t>
            </w:r>
            <w:r>
              <w:rPr>
                <w:sz w:val="28"/>
                <w:szCs w:val="28"/>
              </w:rPr>
              <w:t xml:space="preserve">                </w:t>
            </w:r>
            <w:r w:rsidRPr="00065D09">
              <w:rPr>
                <w:sz w:val="28"/>
                <w:szCs w:val="28"/>
              </w:rPr>
              <w:t>о технической политике ОАО "ФСК ЕЭС" от 2</w:t>
            </w:r>
            <w:r>
              <w:rPr>
                <w:sz w:val="28"/>
                <w:szCs w:val="28"/>
              </w:rPr>
              <w:t xml:space="preserve"> июня                     </w:t>
            </w:r>
            <w:r w:rsidRPr="00065D09">
              <w:rPr>
                <w:sz w:val="28"/>
                <w:szCs w:val="28"/>
              </w:rPr>
              <w:t xml:space="preserve">2006 </w:t>
            </w:r>
            <w:r>
              <w:rPr>
                <w:sz w:val="28"/>
                <w:szCs w:val="28"/>
              </w:rPr>
              <w:t xml:space="preserve">года </w:t>
            </w:r>
          </w:p>
        </w:tc>
      </w:tr>
      <w:tr w:rsidR="006F5C42" w:rsidRPr="00065D09" w:rsidTr="000E5AF0">
        <w:tc>
          <w:tcPr>
            <w:tcW w:w="1560" w:type="dxa"/>
            <w:shd w:val="clear" w:color="auto" w:fill="auto"/>
          </w:tcPr>
          <w:p w:rsidR="006F5C42" w:rsidRPr="00065D09" w:rsidRDefault="00C63612" w:rsidP="00362F12">
            <w:pPr>
              <w:rPr>
                <w:sz w:val="28"/>
                <w:szCs w:val="28"/>
              </w:rPr>
            </w:pPr>
            <w:r>
              <w:rPr>
                <w:sz w:val="28"/>
                <w:szCs w:val="28"/>
              </w:rPr>
              <w:t>3.4.9.2</w:t>
            </w:r>
            <w:r w:rsidR="006F5C42" w:rsidRPr="00065D09">
              <w:rPr>
                <w:sz w:val="28"/>
                <w:szCs w:val="28"/>
              </w:rPr>
              <w:t xml:space="preserve">, 3.4.9.3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r w:rsidRPr="00065D09">
              <w:rPr>
                <w:sz w:val="28"/>
                <w:szCs w:val="28"/>
              </w:rPr>
              <w:t>,</w:t>
            </w:r>
          </w:p>
          <w:p w:rsidR="006F5C42" w:rsidRPr="00065D09" w:rsidRDefault="006F5C42" w:rsidP="00C63612">
            <w:pPr>
              <w:ind w:firstLine="317"/>
              <w:jc w:val="both"/>
              <w:rPr>
                <w:sz w:val="28"/>
                <w:szCs w:val="28"/>
              </w:rPr>
            </w:pPr>
            <w:r w:rsidRPr="00065D09">
              <w:rPr>
                <w:sz w:val="28"/>
                <w:szCs w:val="28"/>
              </w:rPr>
              <w:t xml:space="preserve">Свод правил СП 18.13330.2011 </w:t>
            </w:r>
            <w:r w:rsidR="00D52CC9">
              <w:rPr>
                <w:sz w:val="28"/>
                <w:szCs w:val="28"/>
              </w:rPr>
              <w:t>"</w:t>
            </w:r>
            <w:r w:rsidRPr="00065D09">
              <w:rPr>
                <w:sz w:val="28"/>
                <w:szCs w:val="28"/>
              </w:rPr>
              <w:t>Генеральные планы промышленных предприятий. Актуализированная редакция СНиП II-89-80*</w:t>
            </w:r>
            <w:r w:rsidR="00D52CC9">
              <w:rPr>
                <w:sz w:val="28"/>
                <w:szCs w:val="28"/>
              </w:rPr>
              <w:t>"</w:t>
            </w:r>
            <w:r w:rsidRPr="00065D09">
              <w:rPr>
                <w:sz w:val="28"/>
                <w:szCs w:val="28"/>
              </w:rPr>
              <w:t>, СН 461-74,</w:t>
            </w:r>
            <w:r w:rsidR="009F682F">
              <w:rPr>
                <w:sz w:val="28"/>
                <w:szCs w:val="28"/>
              </w:rPr>
              <w:t xml:space="preserve"> "СанПиН 2.2.1/2.1.1.1200-03, НТП 112-2000 </w:t>
            </w:r>
            <w:r w:rsidR="0020159E">
              <w:rPr>
                <w:sz w:val="28"/>
                <w:szCs w:val="28"/>
              </w:rPr>
              <w:t>"</w:t>
            </w:r>
            <w:r w:rsidR="009F682F">
              <w:rPr>
                <w:sz w:val="28"/>
                <w:szCs w:val="28"/>
              </w:rPr>
              <w:t>Городские и сельские телефонные сети РД 45.120-2000"</w:t>
            </w:r>
            <w:r w:rsidRPr="00065D09">
              <w:rPr>
                <w:sz w:val="28"/>
                <w:szCs w:val="28"/>
              </w:rPr>
              <w:t xml:space="preserve">, </w:t>
            </w:r>
          </w:p>
          <w:p w:rsidR="006F5C42" w:rsidRPr="00065D09" w:rsidRDefault="006F5C42" w:rsidP="00C63612">
            <w:pPr>
              <w:ind w:firstLine="317"/>
              <w:jc w:val="both"/>
              <w:rPr>
                <w:sz w:val="28"/>
                <w:szCs w:val="28"/>
              </w:rPr>
            </w:pPr>
            <w:r w:rsidRPr="00065D09">
              <w:rPr>
                <w:sz w:val="28"/>
                <w:szCs w:val="28"/>
              </w:rPr>
              <w:t xml:space="preserve">ВСН 116-2002 </w:t>
            </w:r>
            <w:r w:rsidR="00362F12">
              <w:rPr>
                <w:sz w:val="28"/>
                <w:szCs w:val="28"/>
              </w:rPr>
              <w:t>"</w:t>
            </w:r>
            <w:r w:rsidRPr="00065D09">
              <w:rPr>
                <w:sz w:val="28"/>
                <w:szCs w:val="28"/>
              </w:rPr>
              <w:t>Ведомственные строительные нормы. Инструкция по проектированию линейно-кабельных сооружений связи</w:t>
            </w:r>
            <w:r w:rsidR="00362F12">
              <w:rPr>
                <w:sz w:val="28"/>
                <w:szCs w:val="28"/>
              </w:rPr>
              <w:t>"</w:t>
            </w:r>
            <w:r w:rsidRPr="00065D09">
              <w:rPr>
                <w:sz w:val="28"/>
                <w:szCs w:val="28"/>
              </w:rPr>
              <w:t>,</w:t>
            </w:r>
          </w:p>
          <w:p w:rsidR="006F5C42" w:rsidRPr="00065D09" w:rsidRDefault="006F5C42" w:rsidP="00C63612">
            <w:pPr>
              <w:ind w:firstLine="317"/>
              <w:jc w:val="both"/>
              <w:rPr>
                <w:sz w:val="28"/>
                <w:szCs w:val="28"/>
              </w:rPr>
            </w:pPr>
            <w:r w:rsidRPr="00065D09">
              <w:rPr>
                <w:sz w:val="28"/>
                <w:szCs w:val="28"/>
              </w:rPr>
              <w:t xml:space="preserve">СанПиН 2.1.8/2.2.4.1383-03 </w:t>
            </w:r>
            <w:r w:rsidR="00362F12">
              <w:rPr>
                <w:sz w:val="28"/>
                <w:szCs w:val="28"/>
              </w:rPr>
              <w:t>"</w:t>
            </w:r>
            <w:r w:rsidRPr="00065D09">
              <w:rPr>
                <w:sz w:val="28"/>
                <w:szCs w:val="28"/>
              </w:rPr>
              <w:t xml:space="preserve">Гигиенические требования </w:t>
            </w:r>
            <w:r>
              <w:rPr>
                <w:sz w:val="28"/>
                <w:szCs w:val="28"/>
              </w:rPr>
              <w:t xml:space="preserve">                       </w:t>
            </w:r>
            <w:r w:rsidRPr="00065D09">
              <w:rPr>
                <w:sz w:val="28"/>
                <w:szCs w:val="28"/>
              </w:rPr>
              <w:t>к размещению и эксплуатации передающих радиотех</w:t>
            </w:r>
            <w:r w:rsidR="00C63612">
              <w:rPr>
                <w:sz w:val="28"/>
                <w:szCs w:val="28"/>
              </w:rPr>
              <w:t>-</w:t>
            </w:r>
            <w:r w:rsidRPr="00065D09">
              <w:rPr>
                <w:sz w:val="28"/>
                <w:szCs w:val="28"/>
              </w:rPr>
              <w:t>нических объектов</w:t>
            </w:r>
            <w:r w:rsidR="00362F12">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3.5.4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Пункт 11.2 Свода правил СП 42.13330.2011 </w:t>
            </w:r>
            <w:r w:rsidR="00362F12">
              <w:rPr>
                <w:sz w:val="28"/>
                <w:szCs w:val="28"/>
              </w:rPr>
              <w:t>"</w:t>
            </w:r>
            <w:r w:rsidRPr="00065D09">
              <w:rPr>
                <w:sz w:val="28"/>
                <w:szCs w:val="28"/>
              </w:rPr>
              <w:t xml:space="preserve">Градостроительство. Планировка и застройка городских </w:t>
            </w:r>
            <w:r>
              <w:rPr>
                <w:sz w:val="28"/>
                <w:szCs w:val="28"/>
              </w:rPr>
              <w:t xml:space="preserve">                              </w:t>
            </w:r>
            <w:r w:rsidRPr="00065D09">
              <w:rPr>
                <w:sz w:val="28"/>
                <w:szCs w:val="28"/>
              </w:rPr>
              <w:t>и сельских поселений</w:t>
            </w:r>
            <w:r w:rsidR="00362F12">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3.5.5 </w:t>
            </w:r>
          </w:p>
        </w:tc>
        <w:tc>
          <w:tcPr>
            <w:tcW w:w="7512" w:type="dxa"/>
            <w:shd w:val="clear" w:color="auto" w:fill="auto"/>
          </w:tcPr>
          <w:p w:rsidR="006F5C42" w:rsidRPr="00065D09" w:rsidRDefault="00362F12" w:rsidP="00C63612">
            <w:pPr>
              <w:ind w:firstLine="317"/>
              <w:jc w:val="both"/>
              <w:rPr>
                <w:sz w:val="28"/>
                <w:szCs w:val="28"/>
              </w:rPr>
            </w:pPr>
            <w:r>
              <w:rPr>
                <w:sz w:val="28"/>
                <w:szCs w:val="28"/>
              </w:rPr>
              <w:t>И</w:t>
            </w:r>
            <w:r w:rsidR="006F5C42" w:rsidRPr="00065D09">
              <w:rPr>
                <w:sz w:val="28"/>
                <w:szCs w:val="28"/>
              </w:rPr>
              <w:t xml:space="preserve">сключен расчетный срок на 2015 год, так как ввод </w:t>
            </w:r>
            <w:r w:rsidR="00CC0F89">
              <w:rPr>
                <w:sz w:val="28"/>
                <w:szCs w:val="28"/>
              </w:rPr>
              <w:t xml:space="preserve">                  </w:t>
            </w:r>
            <w:r w:rsidR="006F5C42" w:rsidRPr="00065D09">
              <w:rPr>
                <w:sz w:val="28"/>
                <w:szCs w:val="28"/>
              </w:rPr>
              <w:t>в эксплуатацию проектируемых объектов будет осуществ</w:t>
            </w:r>
            <w:r w:rsidR="006F5C42">
              <w:rPr>
                <w:sz w:val="28"/>
                <w:szCs w:val="28"/>
              </w:rPr>
              <w:t>ляться за пределами этого срока</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3.5.7</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Программа развития транспортной системы Санкт-Петербурга и Ленинградской области на период </w:t>
            </w:r>
            <w:r>
              <w:rPr>
                <w:sz w:val="28"/>
                <w:szCs w:val="28"/>
              </w:rPr>
              <w:t xml:space="preserve">                                    </w:t>
            </w:r>
            <w:r w:rsidRPr="00065D09">
              <w:rPr>
                <w:sz w:val="28"/>
                <w:szCs w:val="28"/>
              </w:rPr>
              <w:t>до 2020 года (подпрограмма "Транспортно-пересадочные узлы и парковки")</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3.5.30 </w:t>
            </w:r>
          </w:p>
          <w:p w:rsidR="006F5C42" w:rsidRPr="00065D09" w:rsidRDefault="006F5C42" w:rsidP="000E5AF0">
            <w:pPr>
              <w:rPr>
                <w:sz w:val="28"/>
                <w:szCs w:val="28"/>
              </w:rPr>
            </w:pP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СП 34.13330.2012 </w:t>
            </w:r>
            <w:r w:rsidR="009F682F">
              <w:rPr>
                <w:sz w:val="28"/>
                <w:szCs w:val="28"/>
              </w:rPr>
              <w:t>"Автомобильные дороги. Актуализи-рованная редакция СНиП 2.05.02-85*"</w:t>
            </w:r>
            <w:r w:rsidRPr="00065D09">
              <w:rPr>
                <w:sz w:val="28"/>
                <w:szCs w:val="28"/>
              </w:rPr>
              <w:t xml:space="preserve">; Свод правил СП 42.13330.2011 </w:t>
            </w:r>
            <w:r w:rsidR="00D52CC9">
              <w:rPr>
                <w:sz w:val="28"/>
                <w:szCs w:val="28"/>
              </w:rPr>
              <w:t xml:space="preserve">"Градостроительство. Планировка </w:t>
            </w:r>
            <w:r w:rsidR="00CC0F89">
              <w:rPr>
                <w:sz w:val="28"/>
                <w:szCs w:val="28"/>
              </w:rPr>
              <w:t xml:space="preserve">                             </w:t>
            </w:r>
            <w:r w:rsidR="00D52CC9">
              <w:rPr>
                <w:sz w:val="28"/>
                <w:szCs w:val="28"/>
              </w:rPr>
              <w:t>и застройка городских и сельских поселений"</w:t>
            </w:r>
          </w:p>
        </w:tc>
      </w:tr>
      <w:tr w:rsidR="006F5C42" w:rsidRPr="00065D09" w:rsidTr="000E5AF0">
        <w:tc>
          <w:tcPr>
            <w:tcW w:w="1560" w:type="dxa"/>
            <w:shd w:val="clear" w:color="auto" w:fill="auto"/>
          </w:tcPr>
          <w:p w:rsidR="006F5C42" w:rsidRDefault="006F5C42" w:rsidP="009F682F">
            <w:pPr>
              <w:rPr>
                <w:sz w:val="28"/>
                <w:szCs w:val="28"/>
              </w:rPr>
            </w:pPr>
            <w:r w:rsidRPr="00065D09">
              <w:rPr>
                <w:sz w:val="28"/>
                <w:szCs w:val="28"/>
              </w:rPr>
              <w:t xml:space="preserve">3.5.36 </w:t>
            </w:r>
            <w:r w:rsidR="009F682F">
              <w:rPr>
                <w:sz w:val="28"/>
                <w:szCs w:val="28"/>
              </w:rPr>
              <w:t xml:space="preserve"> – </w:t>
            </w:r>
          </w:p>
          <w:p w:rsidR="006F5C42" w:rsidRPr="00065D09" w:rsidRDefault="00C63612" w:rsidP="00C63612">
            <w:pPr>
              <w:rPr>
                <w:sz w:val="28"/>
                <w:szCs w:val="28"/>
              </w:rPr>
            </w:pPr>
            <w:r>
              <w:rPr>
                <w:sz w:val="28"/>
                <w:szCs w:val="28"/>
              </w:rPr>
              <w:t>3.5.41</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СП 34.13330.2012 </w:t>
            </w:r>
            <w:r w:rsidR="009F682F">
              <w:rPr>
                <w:sz w:val="28"/>
                <w:szCs w:val="28"/>
              </w:rPr>
              <w:t>"Автомобильные дороги. Актуализи-рованная редакция СНиП 2.05.02-85*"</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3.5.44</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Концепция развития аэропортовой (аэродромной) инфраструктуры в Ленинградской области на период </w:t>
            </w:r>
            <w:r>
              <w:rPr>
                <w:sz w:val="28"/>
                <w:szCs w:val="28"/>
              </w:rPr>
              <w:t xml:space="preserve">                       </w:t>
            </w:r>
            <w:r w:rsidRPr="00065D09">
              <w:rPr>
                <w:sz w:val="28"/>
                <w:szCs w:val="28"/>
              </w:rPr>
              <w:t xml:space="preserve">до 2013 и перспективу до 2025 года и программа развития </w:t>
            </w:r>
            <w:r w:rsidRPr="00065D09">
              <w:rPr>
                <w:sz w:val="28"/>
                <w:szCs w:val="28"/>
              </w:rPr>
              <w:lastRenderedPageBreak/>
              <w:t xml:space="preserve">транспортной системы Санкт-Петербурга и Ленинградской области на период до 2020 года, </w:t>
            </w:r>
            <w:r w:rsidR="00C63612">
              <w:rPr>
                <w:sz w:val="28"/>
                <w:szCs w:val="28"/>
              </w:rPr>
              <w:t>с</w:t>
            </w:r>
            <w:r w:rsidRPr="00065D09">
              <w:rPr>
                <w:sz w:val="28"/>
                <w:szCs w:val="28"/>
              </w:rPr>
              <w:t>хема территориального пла</w:t>
            </w:r>
            <w:r w:rsidR="00C63612">
              <w:rPr>
                <w:sz w:val="28"/>
                <w:szCs w:val="28"/>
              </w:rPr>
              <w:t>нирования Ленинградской области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3.5.48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СП 121.13330.2012 </w:t>
            </w:r>
            <w:r w:rsidR="004F1EDA">
              <w:rPr>
                <w:sz w:val="28"/>
                <w:szCs w:val="28"/>
              </w:rPr>
              <w:t>"Аэродромы. Актуализированная редакция СНиП 32-03-96"</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3.5.60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r w:rsidRPr="00065D09">
              <w:rPr>
                <w:sz w:val="28"/>
                <w:szCs w:val="28"/>
              </w:rPr>
              <w:t xml:space="preserve">,  СанПиН 2.2.1/2.1.1.1200-03 </w:t>
            </w:r>
            <w:r w:rsidR="004F1EDA">
              <w:rPr>
                <w:sz w:val="28"/>
                <w:szCs w:val="28"/>
              </w:rPr>
              <w:t>"Санитарно-защитные зоны                       и санитарная классификация предприятий, сооружений                      и иных объектов"</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3.5.86 </w:t>
            </w:r>
          </w:p>
          <w:p w:rsidR="006F5C42" w:rsidRPr="00065D09" w:rsidRDefault="006F5C42" w:rsidP="000E5AF0">
            <w:pPr>
              <w:rPr>
                <w:sz w:val="28"/>
                <w:szCs w:val="28"/>
              </w:rPr>
            </w:pP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3.5.87 </w:t>
            </w:r>
          </w:p>
        </w:tc>
        <w:tc>
          <w:tcPr>
            <w:tcW w:w="7512" w:type="dxa"/>
            <w:shd w:val="clear" w:color="auto" w:fill="auto"/>
          </w:tcPr>
          <w:p w:rsidR="006F5C42" w:rsidRDefault="006F5C42" w:rsidP="00C63612">
            <w:pPr>
              <w:ind w:firstLine="317"/>
              <w:jc w:val="both"/>
              <w:rPr>
                <w:sz w:val="28"/>
                <w:szCs w:val="28"/>
              </w:rPr>
            </w:pPr>
            <w:r w:rsidRPr="00065D09">
              <w:rPr>
                <w:sz w:val="28"/>
                <w:szCs w:val="28"/>
              </w:rPr>
              <w:t xml:space="preserve">Согласно пункту 9.8 ТСН 30-305-2002 </w:t>
            </w:r>
            <w:r w:rsidR="004F1EDA">
              <w:rPr>
                <w:sz w:val="28"/>
                <w:szCs w:val="28"/>
              </w:rPr>
              <w:t>"Градострои-тельство. Реконструкция и застройка нецентральных районов Санкт-Петербурга"</w:t>
            </w:r>
            <w:r w:rsidRPr="00065D09">
              <w:rPr>
                <w:sz w:val="28"/>
                <w:szCs w:val="28"/>
              </w:rPr>
              <w:t xml:space="preserve"> плотность улично-дорожной сети в целом должна принимат</w:t>
            </w:r>
            <w:r>
              <w:rPr>
                <w:sz w:val="28"/>
                <w:szCs w:val="28"/>
              </w:rPr>
              <w:t>ься в пределах 4,0</w:t>
            </w:r>
            <w:r w:rsidRPr="0068467B">
              <w:rPr>
                <w:sz w:val="28"/>
                <w:szCs w:val="28"/>
              </w:rPr>
              <w:t xml:space="preserve"> – </w:t>
            </w:r>
            <w:r>
              <w:rPr>
                <w:sz w:val="28"/>
                <w:szCs w:val="28"/>
              </w:rPr>
              <w:t xml:space="preserve">5,5 км </w:t>
            </w:r>
            <w:r w:rsidR="00C63612">
              <w:rPr>
                <w:sz w:val="28"/>
                <w:szCs w:val="28"/>
              </w:rPr>
              <w:t xml:space="preserve">   </w:t>
            </w:r>
            <w:r>
              <w:rPr>
                <w:sz w:val="28"/>
                <w:szCs w:val="28"/>
              </w:rPr>
              <w:t xml:space="preserve">на 1 </w:t>
            </w:r>
            <w:r w:rsidRPr="00065D09">
              <w:rPr>
                <w:sz w:val="28"/>
                <w:szCs w:val="28"/>
              </w:rPr>
              <w:t xml:space="preserve">кв. </w:t>
            </w:r>
            <w:r>
              <w:rPr>
                <w:sz w:val="28"/>
                <w:szCs w:val="28"/>
              </w:rPr>
              <w:t>к</w:t>
            </w:r>
            <w:r w:rsidRPr="00065D09">
              <w:rPr>
                <w:sz w:val="28"/>
                <w:szCs w:val="28"/>
              </w:rPr>
              <w:t>м. Согласно СНиП II-60-75** рекомендован средний показатель плотности, равный 2,2</w:t>
            </w:r>
            <w:r w:rsidRPr="0068467B">
              <w:rPr>
                <w:sz w:val="28"/>
                <w:szCs w:val="28"/>
              </w:rPr>
              <w:t xml:space="preserve"> – </w:t>
            </w:r>
            <w:r>
              <w:rPr>
                <w:sz w:val="28"/>
                <w:szCs w:val="28"/>
              </w:rPr>
              <w:t>2,4 км/</w:t>
            </w:r>
            <w:r w:rsidRPr="00065D09">
              <w:rPr>
                <w:sz w:val="28"/>
                <w:szCs w:val="28"/>
              </w:rPr>
              <w:t xml:space="preserve">кв. </w:t>
            </w:r>
            <w:r>
              <w:rPr>
                <w:sz w:val="28"/>
                <w:szCs w:val="28"/>
              </w:rPr>
              <w:t>к</w:t>
            </w:r>
            <w:r w:rsidRPr="00065D09">
              <w:rPr>
                <w:sz w:val="28"/>
                <w:szCs w:val="28"/>
              </w:rPr>
              <w:t xml:space="preserve">м. </w:t>
            </w:r>
            <w:r w:rsidR="00C63612">
              <w:rPr>
                <w:sz w:val="28"/>
                <w:szCs w:val="28"/>
              </w:rPr>
              <w:t xml:space="preserve">                               </w:t>
            </w:r>
            <w:r w:rsidRPr="00065D09">
              <w:rPr>
                <w:sz w:val="28"/>
                <w:szCs w:val="28"/>
              </w:rPr>
              <w:t>В центральных зонах городов показатели могут быть увеличены до 3</w:t>
            </w:r>
            <w:r w:rsidRPr="0068467B">
              <w:rPr>
                <w:sz w:val="28"/>
                <w:szCs w:val="28"/>
              </w:rPr>
              <w:t xml:space="preserve"> – </w:t>
            </w:r>
            <w:r>
              <w:rPr>
                <w:sz w:val="28"/>
                <w:szCs w:val="28"/>
              </w:rPr>
              <w:t>4 км/</w:t>
            </w:r>
            <w:r w:rsidRPr="00065D09">
              <w:rPr>
                <w:sz w:val="28"/>
                <w:szCs w:val="28"/>
              </w:rPr>
              <w:t xml:space="preserve">кв. </w:t>
            </w:r>
            <w:r>
              <w:rPr>
                <w:sz w:val="28"/>
                <w:szCs w:val="28"/>
              </w:rPr>
              <w:t>к</w:t>
            </w:r>
            <w:r w:rsidRPr="00065D09">
              <w:rPr>
                <w:sz w:val="28"/>
                <w:szCs w:val="28"/>
              </w:rPr>
              <w:t>м</w:t>
            </w:r>
            <w:r>
              <w:rPr>
                <w:sz w:val="28"/>
                <w:szCs w:val="28"/>
              </w:rPr>
              <w:t>,</w:t>
            </w:r>
            <w:r w:rsidRPr="00065D09">
              <w:rPr>
                <w:sz w:val="28"/>
                <w:szCs w:val="28"/>
              </w:rPr>
              <w:t xml:space="preserve"> а в периферийных – уменьшены до 1,5 </w:t>
            </w:r>
            <w:r>
              <w:rPr>
                <w:sz w:val="28"/>
                <w:szCs w:val="28"/>
              </w:rPr>
              <w:t>– 2 км/</w:t>
            </w:r>
            <w:r w:rsidRPr="00065D09">
              <w:rPr>
                <w:sz w:val="28"/>
                <w:szCs w:val="28"/>
              </w:rPr>
              <w:t xml:space="preserve">кв. </w:t>
            </w:r>
            <w:r>
              <w:rPr>
                <w:sz w:val="28"/>
                <w:szCs w:val="28"/>
              </w:rPr>
              <w:t>к</w:t>
            </w:r>
            <w:r w:rsidRPr="00065D09">
              <w:rPr>
                <w:sz w:val="28"/>
                <w:szCs w:val="28"/>
              </w:rPr>
              <w:t xml:space="preserve">м. </w:t>
            </w:r>
          </w:p>
          <w:p w:rsidR="006F5C42" w:rsidRPr="00065D09" w:rsidRDefault="006F5C42" w:rsidP="00C63612">
            <w:pPr>
              <w:ind w:firstLine="317"/>
              <w:jc w:val="both"/>
              <w:rPr>
                <w:sz w:val="28"/>
                <w:szCs w:val="28"/>
              </w:rPr>
            </w:pPr>
            <w:r>
              <w:rPr>
                <w:sz w:val="28"/>
                <w:szCs w:val="28"/>
              </w:rPr>
              <w:t>С</w:t>
            </w:r>
            <w:r w:rsidRPr="00065D09">
              <w:rPr>
                <w:sz w:val="28"/>
                <w:szCs w:val="28"/>
              </w:rPr>
              <w:t xml:space="preserve">огласно Региональным нормативам градостроительного проектирования Санкт-Петербурга плотность улично-дорожной </w:t>
            </w:r>
            <w:r>
              <w:rPr>
                <w:sz w:val="28"/>
                <w:szCs w:val="28"/>
              </w:rPr>
              <w:t>сети в Санкт-Петербурге – 6 км/</w:t>
            </w:r>
            <w:r w:rsidRPr="00065D09">
              <w:rPr>
                <w:sz w:val="28"/>
                <w:szCs w:val="28"/>
              </w:rPr>
              <w:t xml:space="preserve">кв. </w:t>
            </w:r>
            <w:r>
              <w:rPr>
                <w:sz w:val="28"/>
                <w:szCs w:val="28"/>
              </w:rPr>
              <w:t>к</w:t>
            </w:r>
            <w:r w:rsidRPr="00065D09">
              <w:rPr>
                <w:sz w:val="28"/>
                <w:szCs w:val="28"/>
              </w:rPr>
              <w:t xml:space="preserve">м, </w:t>
            </w:r>
            <w:r>
              <w:rPr>
                <w:sz w:val="28"/>
                <w:szCs w:val="28"/>
              </w:rPr>
              <w:t xml:space="preserve">                     </w:t>
            </w:r>
            <w:r w:rsidRPr="00065D09">
              <w:rPr>
                <w:sz w:val="28"/>
                <w:szCs w:val="28"/>
              </w:rPr>
              <w:t>опорной</w:t>
            </w:r>
            <w:r>
              <w:rPr>
                <w:sz w:val="28"/>
                <w:szCs w:val="28"/>
              </w:rPr>
              <w:t xml:space="preserve"> улично-дорожной сети – 0,5 км/</w:t>
            </w:r>
            <w:r w:rsidRPr="00065D09">
              <w:rPr>
                <w:sz w:val="28"/>
                <w:szCs w:val="28"/>
              </w:rPr>
              <w:t xml:space="preserve">кв. </w:t>
            </w:r>
            <w:r>
              <w:rPr>
                <w:sz w:val="28"/>
                <w:szCs w:val="28"/>
              </w:rPr>
              <w:t>к</w:t>
            </w:r>
            <w:r w:rsidRPr="00065D09">
              <w:rPr>
                <w:sz w:val="28"/>
                <w:szCs w:val="28"/>
              </w:rPr>
              <w:t xml:space="preserve">м, магистральной </w:t>
            </w:r>
            <w:r>
              <w:rPr>
                <w:sz w:val="28"/>
                <w:szCs w:val="28"/>
              </w:rPr>
              <w:t xml:space="preserve"> </w:t>
            </w:r>
            <w:r w:rsidRPr="00065D09">
              <w:rPr>
                <w:sz w:val="28"/>
                <w:szCs w:val="28"/>
              </w:rPr>
              <w:t>сети –</w:t>
            </w:r>
            <w:r>
              <w:rPr>
                <w:sz w:val="28"/>
                <w:szCs w:val="28"/>
              </w:rPr>
              <w:t xml:space="preserve"> 2,5 км/</w:t>
            </w:r>
            <w:r w:rsidRPr="00065D09">
              <w:rPr>
                <w:sz w:val="28"/>
                <w:szCs w:val="28"/>
              </w:rPr>
              <w:t xml:space="preserve">кв. </w:t>
            </w:r>
            <w:r>
              <w:rPr>
                <w:sz w:val="28"/>
                <w:szCs w:val="28"/>
              </w:rPr>
              <w:t>к</w:t>
            </w:r>
            <w:r w:rsidRPr="00065D09">
              <w:rPr>
                <w:sz w:val="28"/>
                <w:szCs w:val="28"/>
              </w:rPr>
              <w:t>м.</w:t>
            </w:r>
          </w:p>
          <w:p w:rsidR="006F5C42" w:rsidRPr="0068467B" w:rsidRDefault="006F5C42" w:rsidP="00C63612">
            <w:pPr>
              <w:ind w:firstLine="317"/>
              <w:jc w:val="both"/>
              <w:rPr>
                <w:sz w:val="28"/>
                <w:szCs w:val="28"/>
              </w:rPr>
            </w:pPr>
            <w:r w:rsidRPr="00065D09">
              <w:rPr>
                <w:sz w:val="28"/>
                <w:szCs w:val="28"/>
              </w:rPr>
              <w:t xml:space="preserve">Анализ плотности улично-дорожной сети застроенных территорий городов Ленинградской области позволил определить минимальные значения плотности улично-дорожной сети  по 14 городам для различных видов элемента планировочной структуры (квартала, микрорайона) и положения по отношению к историческому центру. Результаты </w:t>
            </w:r>
            <w:r w:rsidR="004F1EDA">
              <w:rPr>
                <w:sz w:val="28"/>
                <w:szCs w:val="28"/>
              </w:rPr>
              <w:t xml:space="preserve">указанного </w:t>
            </w:r>
            <w:r w:rsidRPr="00065D09">
              <w:rPr>
                <w:sz w:val="28"/>
                <w:szCs w:val="28"/>
              </w:rPr>
              <w:t xml:space="preserve">анализа сведены в </w:t>
            </w:r>
            <w:r>
              <w:rPr>
                <w:sz w:val="28"/>
                <w:szCs w:val="28"/>
              </w:rPr>
              <w:t>таблицу 8 настоящего приложения.</w:t>
            </w:r>
          </w:p>
          <w:p w:rsidR="006F5C42" w:rsidRDefault="006F5C42" w:rsidP="00C63612">
            <w:pPr>
              <w:ind w:firstLine="317"/>
              <w:jc w:val="right"/>
              <w:rPr>
                <w:sz w:val="28"/>
                <w:szCs w:val="28"/>
              </w:rPr>
            </w:pPr>
            <w:r w:rsidRPr="00065D09">
              <w:rPr>
                <w:sz w:val="28"/>
                <w:szCs w:val="28"/>
              </w:rPr>
              <w:t>Таблица 8</w:t>
            </w:r>
          </w:p>
          <w:p w:rsidR="006F5C42" w:rsidRPr="00065D09" w:rsidRDefault="006F5C42" w:rsidP="000E5AF0">
            <w:pPr>
              <w:rPr>
                <w:sz w:val="28"/>
                <w:szCs w:val="28"/>
              </w:rPr>
            </w:pPr>
          </w:p>
          <w:tbl>
            <w:tblPr>
              <w:tblW w:w="7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2534"/>
              <w:gridCol w:w="2558"/>
            </w:tblGrid>
            <w:tr w:rsidR="006F5C42" w:rsidRPr="0068467B" w:rsidTr="00CC0F89">
              <w:trPr>
                <w:trHeight w:val="255"/>
              </w:trPr>
              <w:tc>
                <w:tcPr>
                  <w:tcW w:w="2314" w:type="dxa"/>
                  <w:vMerge w:val="restart"/>
                  <w:shd w:val="clear" w:color="auto" w:fill="auto"/>
                  <w:noWrap/>
                </w:tcPr>
                <w:p w:rsidR="006F5C42" w:rsidRPr="0068467B" w:rsidRDefault="006F5C42" w:rsidP="004F1EDA">
                  <w:pPr>
                    <w:jc w:val="center"/>
                  </w:pPr>
                  <w:r w:rsidRPr="0068467B">
                    <w:t>Наименование город</w:t>
                  </w:r>
                  <w:r w:rsidR="004F1EDA">
                    <w:t>а</w:t>
                  </w:r>
                  <w:r w:rsidRPr="0068467B">
                    <w:t xml:space="preserve"> Ленинградской области</w:t>
                  </w:r>
                </w:p>
              </w:tc>
              <w:tc>
                <w:tcPr>
                  <w:tcW w:w="5092" w:type="dxa"/>
                  <w:gridSpan w:val="2"/>
                  <w:shd w:val="clear" w:color="auto" w:fill="auto"/>
                  <w:noWrap/>
                </w:tcPr>
                <w:p w:rsidR="006F5C42" w:rsidRPr="0068467B" w:rsidRDefault="006F5C42" w:rsidP="00CC0F89">
                  <w:pPr>
                    <w:ind w:right="-101"/>
                    <w:jc w:val="center"/>
                  </w:pPr>
                  <w:r w:rsidRPr="0068467B">
                    <w:t>Плотность улично-дорожной с</w:t>
                  </w:r>
                  <w:r>
                    <w:t>ети застроенных территорий, км/</w:t>
                  </w:r>
                  <w:r w:rsidRPr="0068467B">
                    <w:t xml:space="preserve">кв. </w:t>
                  </w:r>
                  <w:r>
                    <w:t>к</w:t>
                  </w:r>
                  <w:r w:rsidRPr="0068467B">
                    <w:t>м</w:t>
                  </w:r>
                </w:p>
              </w:tc>
            </w:tr>
            <w:tr w:rsidR="006F5C42" w:rsidRPr="0068467B" w:rsidTr="00CC0F89">
              <w:trPr>
                <w:trHeight w:val="255"/>
              </w:trPr>
              <w:tc>
                <w:tcPr>
                  <w:tcW w:w="2314" w:type="dxa"/>
                  <w:vMerge/>
                  <w:shd w:val="clear" w:color="auto" w:fill="auto"/>
                  <w:noWrap/>
                </w:tcPr>
                <w:p w:rsidR="006F5C42" w:rsidRPr="0068467B" w:rsidRDefault="006F5C42" w:rsidP="000E5AF0">
                  <w:pPr>
                    <w:jc w:val="center"/>
                  </w:pPr>
                </w:p>
              </w:tc>
              <w:tc>
                <w:tcPr>
                  <w:tcW w:w="2534" w:type="dxa"/>
                  <w:shd w:val="clear" w:color="auto" w:fill="auto"/>
                  <w:noWrap/>
                </w:tcPr>
                <w:p w:rsidR="006F5C42" w:rsidRPr="0068467B" w:rsidRDefault="004F1EDA" w:rsidP="000E5AF0">
                  <w:pPr>
                    <w:jc w:val="center"/>
                  </w:pPr>
                  <w:r>
                    <w:t>к</w:t>
                  </w:r>
                  <w:r w:rsidR="006F5C42" w:rsidRPr="0068467B">
                    <w:t>варталы жилой многоквартирной застройки</w:t>
                  </w:r>
                </w:p>
                <w:p w:rsidR="006F5C42" w:rsidRPr="0068467B" w:rsidRDefault="006F5C42" w:rsidP="000E5AF0">
                  <w:pPr>
                    <w:jc w:val="center"/>
                  </w:pPr>
                  <w:r w:rsidRPr="0068467B">
                    <w:t>исторического центра</w:t>
                  </w:r>
                </w:p>
              </w:tc>
              <w:tc>
                <w:tcPr>
                  <w:tcW w:w="2558" w:type="dxa"/>
                  <w:shd w:val="clear" w:color="auto" w:fill="auto"/>
                  <w:noWrap/>
                </w:tcPr>
                <w:p w:rsidR="00CC0F89" w:rsidRDefault="004F1EDA" w:rsidP="00CC0F89">
                  <w:pPr>
                    <w:ind w:right="-101"/>
                    <w:jc w:val="center"/>
                  </w:pPr>
                  <w:r>
                    <w:t>м</w:t>
                  </w:r>
                  <w:r w:rsidR="006F5C42" w:rsidRPr="0068467B">
                    <w:t xml:space="preserve">икрорайоны </w:t>
                  </w:r>
                </w:p>
                <w:p w:rsidR="006F5C42" w:rsidRPr="0068467B" w:rsidRDefault="006F5C42" w:rsidP="00CC0F89">
                  <w:pPr>
                    <w:ind w:right="-101"/>
                    <w:jc w:val="center"/>
                  </w:pPr>
                  <w:r w:rsidRPr="0068467B">
                    <w:t>средне- и много</w:t>
                  </w:r>
                  <w:r w:rsidR="00CC0F89">
                    <w:t>-</w:t>
                  </w:r>
                  <w:r w:rsidRPr="0068467B">
                    <w:t>этажной жилой застройки</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Выборг</w:t>
                  </w:r>
                </w:p>
              </w:tc>
              <w:tc>
                <w:tcPr>
                  <w:tcW w:w="2534" w:type="dxa"/>
                  <w:shd w:val="clear" w:color="auto" w:fill="auto"/>
                  <w:noWrap/>
                  <w:vAlign w:val="bottom"/>
                </w:tcPr>
                <w:p w:rsidR="006F5C42" w:rsidRPr="0068467B" w:rsidRDefault="006F5C42" w:rsidP="000E5AF0">
                  <w:pPr>
                    <w:jc w:val="center"/>
                  </w:pPr>
                  <w:r w:rsidRPr="0068467B">
                    <w:t>10,6</w:t>
                  </w:r>
                </w:p>
              </w:tc>
              <w:tc>
                <w:tcPr>
                  <w:tcW w:w="2558" w:type="dxa"/>
                  <w:shd w:val="clear" w:color="auto" w:fill="auto"/>
                  <w:noWrap/>
                  <w:vAlign w:val="bottom"/>
                </w:tcPr>
                <w:p w:rsidR="006F5C42" w:rsidRPr="0068467B" w:rsidRDefault="006F5C42" w:rsidP="00CC0F89">
                  <w:pPr>
                    <w:ind w:right="-101"/>
                    <w:jc w:val="center"/>
                  </w:pPr>
                  <w:r w:rsidRPr="0068467B">
                    <w:t>5,4</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Сосновый Бор</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3,0</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Кингисепп</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2,9</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lastRenderedPageBreak/>
                    <w:t>Приозерск</w:t>
                  </w:r>
                </w:p>
              </w:tc>
              <w:tc>
                <w:tcPr>
                  <w:tcW w:w="2534" w:type="dxa"/>
                  <w:shd w:val="clear" w:color="auto" w:fill="auto"/>
                  <w:noWrap/>
                  <w:vAlign w:val="bottom"/>
                </w:tcPr>
                <w:p w:rsidR="006F5C42" w:rsidRPr="0068467B" w:rsidRDefault="006F5C42" w:rsidP="000E5AF0">
                  <w:pPr>
                    <w:jc w:val="center"/>
                  </w:pPr>
                  <w:r w:rsidRPr="0068467B">
                    <w:t>12,7</w:t>
                  </w:r>
                </w:p>
              </w:tc>
              <w:tc>
                <w:tcPr>
                  <w:tcW w:w="2558" w:type="dxa"/>
                  <w:shd w:val="clear" w:color="auto" w:fill="auto"/>
                  <w:noWrap/>
                  <w:vAlign w:val="bottom"/>
                </w:tcPr>
                <w:p w:rsidR="006F5C42" w:rsidRPr="0068467B" w:rsidRDefault="006F5C42" w:rsidP="00CC0F89">
                  <w:pPr>
                    <w:ind w:right="-101"/>
                    <w:jc w:val="center"/>
                  </w:pPr>
                  <w:r w:rsidRPr="0068467B">
                    <w:t>5,9</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Луга</w:t>
                  </w:r>
                </w:p>
              </w:tc>
              <w:tc>
                <w:tcPr>
                  <w:tcW w:w="2534" w:type="dxa"/>
                  <w:shd w:val="clear" w:color="auto" w:fill="auto"/>
                  <w:noWrap/>
                  <w:vAlign w:val="bottom"/>
                </w:tcPr>
                <w:p w:rsidR="006F5C42" w:rsidRPr="0068467B" w:rsidRDefault="006F5C42" w:rsidP="000E5AF0">
                  <w:pPr>
                    <w:jc w:val="center"/>
                  </w:pPr>
                  <w:r w:rsidRPr="0068467B">
                    <w:t>14,7</w:t>
                  </w:r>
                </w:p>
              </w:tc>
              <w:tc>
                <w:tcPr>
                  <w:tcW w:w="2558" w:type="dxa"/>
                  <w:shd w:val="clear" w:color="auto" w:fill="auto"/>
                  <w:noWrap/>
                  <w:vAlign w:val="bottom"/>
                </w:tcPr>
                <w:p w:rsidR="006F5C42" w:rsidRPr="0068467B" w:rsidRDefault="006F5C42" w:rsidP="00CC0F89">
                  <w:pPr>
                    <w:ind w:right="-101"/>
                    <w:jc w:val="center"/>
                  </w:pPr>
                  <w:r w:rsidRPr="0068467B">
                    <w:t>6,2</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Кириши</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3,1</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Кировск</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3,8</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Тосно</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5,2</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Всеволожск</w:t>
                  </w:r>
                </w:p>
              </w:tc>
              <w:tc>
                <w:tcPr>
                  <w:tcW w:w="2534" w:type="dxa"/>
                  <w:shd w:val="clear" w:color="auto" w:fill="auto"/>
                  <w:noWrap/>
                  <w:vAlign w:val="bottom"/>
                </w:tcPr>
                <w:p w:rsidR="006F5C42" w:rsidRPr="0068467B" w:rsidRDefault="006F5C42" w:rsidP="000E5AF0">
                  <w:pPr>
                    <w:jc w:val="center"/>
                  </w:pPr>
                  <w:r w:rsidRPr="0068467B">
                    <w:t>6,2</w:t>
                  </w:r>
                </w:p>
              </w:tc>
              <w:tc>
                <w:tcPr>
                  <w:tcW w:w="2558" w:type="dxa"/>
                  <w:shd w:val="clear" w:color="auto" w:fill="auto"/>
                  <w:noWrap/>
                  <w:vAlign w:val="bottom"/>
                </w:tcPr>
                <w:p w:rsidR="006F5C42" w:rsidRPr="0068467B" w:rsidRDefault="006F5C42" w:rsidP="00CC0F89">
                  <w:pPr>
                    <w:ind w:right="-101"/>
                    <w:jc w:val="center"/>
                  </w:pPr>
                  <w:r w:rsidRPr="0068467B">
                    <w:t>5,3</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Волхов</w:t>
                  </w:r>
                </w:p>
              </w:tc>
              <w:tc>
                <w:tcPr>
                  <w:tcW w:w="2534" w:type="dxa"/>
                  <w:shd w:val="clear" w:color="auto" w:fill="auto"/>
                  <w:noWrap/>
                  <w:vAlign w:val="bottom"/>
                </w:tcPr>
                <w:p w:rsidR="006F5C42" w:rsidRPr="0068467B" w:rsidRDefault="006F5C42" w:rsidP="000E5AF0">
                  <w:pPr>
                    <w:jc w:val="center"/>
                  </w:pPr>
                  <w:r w:rsidRPr="0068467B">
                    <w:t>7,4</w:t>
                  </w:r>
                </w:p>
              </w:tc>
              <w:tc>
                <w:tcPr>
                  <w:tcW w:w="2558" w:type="dxa"/>
                  <w:shd w:val="clear" w:color="auto" w:fill="auto"/>
                  <w:noWrap/>
                  <w:vAlign w:val="bottom"/>
                </w:tcPr>
                <w:p w:rsidR="006F5C42" w:rsidRPr="0068467B" w:rsidRDefault="006F5C42" w:rsidP="00CC0F89">
                  <w:pPr>
                    <w:ind w:right="-101"/>
                    <w:jc w:val="center"/>
                  </w:pPr>
                  <w:r w:rsidRPr="0068467B">
                    <w:t>3,8</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Гатчина</w:t>
                  </w:r>
                </w:p>
              </w:tc>
              <w:tc>
                <w:tcPr>
                  <w:tcW w:w="2534" w:type="dxa"/>
                  <w:shd w:val="clear" w:color="auto" w:fill="auto"/>
                  <w:noWrap/>
                  <w:vAlign w:val="bottom"/>
                </w:tcPr>
                <w:p w:rsidR="006F5C42" w:rsidRPr="0068467B" w:rsidRDefault="006F5C42" w:rsidP="000E5AF0">
                  <w:pPr>
                    <w:jc w:val="center"/>
                  </w:pPr>
                  <w:r w:rsidRPr="0068467B">
                    <w:t>5,4</w:t>
                  </w:r>
                </w:p>
              </w:tc>
              <w:tc>
                <w:tcPr>
                  <w:tcW w:w="2558" w:type="dxa"/>
                  <w:shd w:val="clear" w:color="auto" w:fill="auto"/>
                  <w:noWrap/>
                  <w:vAlign w:val="bottom"/>
                </w:tcPr>
                <w:p w:rsidR="006F5C42" w:rsidRPr="0068467B" w:rsidRDefault="006F5C42" w:rsidP="00CC0F89">
                  <w:pPr>
                    <w:ind w:right="-101"/>
                    <w:jc w:val="center"/>
                  </w:pPr>
                  <w:r w:rsidRPr="0068467B">
                    <w:t>3,5</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Тихвин</w:t>
                  </w:r>
                </w:p>
              </w:tc>
              <w:tc>
                <w:tcPr>
                  <w:tcW w:w="2534" w:type="dxa"/>
                  <w:shd w:val="clear" w:color="auto" w:fill="auto"/>
                  <w:noWrap/>
                  <w:vAlign w:val="bottom"/>
                </w:tcPr>
                <w:p w:rsidR="006F5C42" w:rsidRPr="0068467B" w:rsidRDefault="006F5C42" w:rsidP="000E5AF0">
                  <w:pPr>
                    <w:jc w:val="center"/>
                  </w:pPr>
                  <w:r w:rsidRPr="0068467B">
                    <w:t>12,9</w:t>
                  </w:r>
                </w:p>
              </w:tc>
              <w:tc>
                <w:tcPr>
                  <w:tcW w:w="2558" w:type="dxa"/>
                  <w:shd w:val="clear" w:color="auto" w:fill="auto"/>
                  <w:noWrap/>
                  <w:vAlign w:val="bottom"/>
                </w:tcPr>
                <w:p w:rsidR="006F5C42" w:rsidRPr="0068467B" w:rsidRDefault="006F5C42" w:rsidP="00CC0F89">
                  <w:pPr>
                    <w:ind w:right="-101"/>
                    <w:jc w:val="center"/>
                  </w:pPr>
                  <w:r w:rsidRPr="0068467B">
                    <w:t>3,5</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Новая Ладога</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4,4</w:t>
                  </w:r>
                </w:p>
              </w:tc>
            </w:tr>
            <w:tr w:rsidR="006F5C42" w:rsidRPr="0068467B" w:rsidTr="00CC0F89">
              <w:trPr>
                <w:trHeight w:val="315"/>
              </w:trPr>
              <w:tc>
                <w:tcPr>
                  <w:tcW w:w="2314" w:type="dxa"/>
                  <w:shd w:val="clear" w:color="auto" w:fill="auto"/>
                  <w:noWrap/>
                  <w:vAlign w:val="bottom"/>
                </w:tcPr>
                <w:p w:rsidR="006F5C42" w:rsidRPr="0068467B" w:rsidRDefault="006F5C42" w:rsidP="000E5AF0">
                  <w:r w:rsidRPr="0068467B">
                    <w:t>Подпорожье</w:t>
                  </w:r>
                </w:p>
              </w:tc>
              <w:tc>
                <w:tcPr>
                  <w:tcW w:w="2534" w:type="dxa"/>
                  <w:shd w:val="clear" w:color="auto" w:fill="auto"/>
                  <w:noWrap/>
                  <w:vAlign w:val="bottom"/>
                </w:tcPr>
                <w:p w:rsidR="006F5C42" w:rsidRPr="0068467B" w:rsidRDefault="006F5C42" w:rsidP="000E5AF0">
                  <w:pPr>
                    <w:jc w:val="center"/>
                  </w:pPr>
                </w:p>
              </w:tc>
              <w:tc>
                <w:tcPr>
                  <w:tcW w:w="2558" w:type="dxa"/>
                  <w:shd w:val="clear" w:color="auto" w:fill="auto"/>
                  <w:noWrap/>
                  <w:vAlign w:val="bottom"/>
                </w:tcPr>
                <w:p w:rsidR="006F5C42" w:rsidRPr="0068467B" w:rsidRDefault="006F5C42" w:rsidP="00CC0F89">
                  <w:pPr>
                    <w:ind w:right="-101"/>
                    <w:jc w:val="center"/>
                  </w:pPr>
                  <w:r w:rsidRPr="0068467B">
                    <w:t>3,3</w:t>
                  </w:r>
                </w:p>
              </w:tc>
            </w:tr>
            <w:tr w:rsidR="006F5C42" w:rsidRPr="0068467B" w:rsidTr="00CC0F89">
              <w:trPr>
                <w:trHeight w:val="230"/>
              </w:trPr>
              <w:tc>
                <w:tcPr>
                  <w:tcW w:w="2314" w:type="dxa"/>
                  <w:shd w:val="clear" w:color="auto" w:fill="auto"/>
                  <w:noWrap/>
                </w:tcPr>
                <w:p w:rsidR="006F5C42" w:rsidRPr="0068467B" w:rsidRDefault="004F1EDA" w:rsidP="000E5AF0">
                  <w:r>
                    <w:t>С</w:t>
                  </w:r>
                  <w:r w:rsidR="006F5C42" w:rsidRPr="0068467B">
                    <w:t>реднее значение</w:t>
                  </w:r>
                </w:p>
              </w:tc>
              <w:tc>
                <w:tcPr>
                  <w:tcW w:w="2534" w:type="dxa"/>
                  <w:shd w:val="clear" w:color="auto" w:fill="auto"/>
                  <w:noWrap/>
                </w:tcPr>
                <w:p w:rsidR="006F5C42" w:rsidRPr="0068467B" w:rsidRDefault="006F5C42" w:rsidP="000E5AF0">
                  <w:pPr>
                    <w:jc w:val="center"/>
                  </w:pPr>
                  <w:r w:rsidRPr="0068467B">
                    <w:t>10,0</w:t>
                  </w:r>
                </w:p>
              </w:tc>
              <w:tc>
                <w:tcPr>
                  <w:tcW w:w="2558" w:type="dxa"/>
                  <w:shd w:val="clear" w:color="auto" w:fill="auto"/>
                  <w:noWrap/>
                </w:tcPr>
                <w:p w:rsidR="006F5C42" w:rsidRPr="0068467B" w:rsidRDefault="006F5C42" w:rsidP="00CC0F89">
                  <w:pPr>
                    <w:ind w:right="-101"/>
                    <w:jc w:val="center"/>
                  </w:pPr>
                  <w:r w:rsidRPr="0068467B">
                    <w:t>4,2</w:t>
                  </w:r>
                </w:p>
              </w:tc>
            </w:tr>
          </w:tbl>
          <w:p w:rsidR="00CC0F89" w:rsidRPr="00CC0F89" w:rsidRDefault="00CC0F89" w:rsidP="00C63612">
            <w:pPr>
              <w:ind w:firstLine="317"/>
              <w:jc w:val="both"/>
              <w:rPr>
                <w:sz w:val="16"/>
                <w:szCs w:val="16"/>
              </w:rPr>
            </w:pPr>
          </w:p>
          <w:p w:rsidR="006F5C42" w:rsidRPr="00065D09" w:rsidRDefault="006F5C42" w:rsidP="00C63612">
            <w:pPr>
              <w:ind w:firstLine="317"/>
              <w:jc w:val="both"/>
              <w:rPr>
                <w:sz w:val="28"/>
                <w:szCs w:val="28"/>
              </w:rPr>
            </w:pPr>
            <w:r w:rsidRPr="00065D09">
              <w:rPr>
                <w:sz w:val="28"/>
                <w:szCs w:val="28"/>
              </w:rPr>
              <w:t xml:space="preserve">Средние значения минимальной плотности улично-дорожной сети сложившейся застройки городов Ленинградской области  приняты в качестве минимально допустимых значений при новом строительстве </w:t>
            </w:r>
            <w:r>
              <w:rPr>
                <w:sz w:val="28"/>
                <w:szCs w:val="28"/>
              </w:rPr>
              <w:t xml:space="preserve">                          </w:t>
            </w:r>
            <w:r w:rsidRPr="00065D09">
              <w:rPr>
                <w:sz w:val="28"/>
                <w:szCs w:val="28"/>
              </w:rPr>
              <w:t>или реконструкции объектов комплексной жилой многоквартирной застройки в кварталах жи</w:t>
            </w:r>
            <w:r>
              <w:rPr>
                <w:sz w:val="28"/>
                <w:szCs w:val="28"/>
              </w:rPr>
              <w:t>лой застройки  центра (10,0 км/</w:t>
            </w:r>
            <w:r w:rsidRPr="00065D09">
              <w:rPr>
                <w:sz w:val="28"/>
                <w:szCs w:val="28"/>
              </w:rPr>
              <w:t xml:space="preserve">кв. </w:t>
            </w:r>
            <w:r>
              <w:rPr>
                <w:sz w:val="28"/>
                <w:szCs w:val="28"/>
              </w:rPr>
              <w:t>к</w:t>
            </w:r>
            <w:r w:rsidRPr="00065D09">
              <w:rPr>
                <w:sz w:val="28"/>
                <w:szCs w:val="28"/>
              </w:rPr>
              <w:t xml:space="preserve">м) и  микрорайонах средне- </w:t>
            </w:r>
            <w:r>
              <w:rPr>
                <w:sz w:val="28"/>
                <w:szCs w:val="28"/>
              </w:rPr>
              <w:t xml:space="preserve">                              </w:t>
            </w:r>
            <w:r w:rsidRPr="00065D09">
              <w:rPr>
                <w:sz w:val="28"/>
                <w:szCs w:val="28"/>
              </w:rPr>
              <w:t>и многоэ</w:t>
            </w:r>
            <w:r>
              <w:rPr>
                <w:sz w:val="28"/>
                <w:szCs w:val="28"/>
              </w:rPr>
              <w:t>тажной жилой застройки (4,0 км/</w:t>
            </w:r>
            <w:r w:rsidRPr="00065D09">
              <w:rPr>
                <w:sz w:val="28"/>
                <w:szCs w:val="28"/>
              </w:rPr>
              <w:t xml:space="preserve">кв. </w:t>
            </w:r>
            <w:r>
              <w:rPr>
                <w:sz w:val="28"/>
                <w:szCs w:val="28"/>
              </w:rPr>
              <w:t>к</w:t>
            </w:r>
            <w:r w:rsidRPr="00065D09">
              <w:rPr>
                <w:sz w:val="28"/>
                <w:szCs w:val="28"/>
              </w:rPr>
              <w:t>м) сельских населенных пунктов с расчетной численностью населения более 12 тыс</w:t>
            </w:r>
            <w:r w:rsidR="00C63612">
              <w:rPr>
                <w:sz w:val="28"/>
                <w:szCs w:val="28"/>
              </w:rPr>
              <w:t>.</w:t>
            </w:r>
            <w:r w:rsidRPr="00065D09">
              <w:rPr>
                <w:sz w:val="28"/>
                <w:szCs w:val="28"/>
              </w:rPr>
              <w:t xml:space="preserve"> человек и городских населенных пунктов.</w:t>
            </w:r>
          </w:p>
          <w:p w:rsidR="006F5C42" w:rsidRPr="00065D09" w:rsidRDefault="006F5C42" w:rsidP="00C63612">
            <w:pPr>
              <w:ind w:firstLine="317"/>
              <w:jc w:val="both"/>
              <w:rPr>
                <w:sz w:val="28"/>
                <w:szCs w:val="28"/>
              </w:rPr>
            </w:pPr>
            <w:r w:rsidRPr="00065D09">
              <w:rPr>
                <w:sz w:val="28"/>
                <w:szCs w:val="28"/>
              </w:rPr>
              <w:t xml:space="preserve">Показатель плотности улично-дорожной сети </w:t>
            </w:r>
            <w:r>
              <w:rPr>
                <w:sz w:val="28"/>
                <w:szCs w:val="28"/>
              </w:rPr>
              <w:t xml:space="preserve">                                 </w:t>
            </w:r>
            <w:r w:rsidRPr="00065D09">
              <w:rPr>
                <w:sz w:val="28"/>
                <w:szCs w:val="28"/>
              </w:rPr>
              <w:t>при прямоугольной системе планировки определяется расчетом:</w:t>
            </w:r>
          </w:p>
          <w:p w:rsidR="006F5C42" w:rsidRPr="00065D09" w:rsidRDefault="00C63612" w:rsidP="00C63612">
            <w:pPr>
              <w:rPr>
                <w:sz w:val="28"/>
                <w:szCs w:val="28"/>
                <w:lang w:val="en-US"/>
              </w:rPr>
            </w:pPr>
            <w:r w:rsidRPr="00EE50DF">
              <w:rPr>
                <w:sz w:val="28"/>
                <w:szCs w:val="28"/>
              </w:rPr>
              <w:t xml:space="preserve">                                         </w:t>
            </w:r>
            <w:r w:rsidR="006F5C42" w:rsidRPr="00065D09">
              <w:rPr>
                <w:sz w:val="28"/>
                <w:szCs w:val="28"/>
                <w:lang w:val="en-US"/>
              </w:rPr>
              <w:t>a + b</w:t>
            </w:r>
          </w:p>
          <w:p w:rsidR="006F5C42" w:rsidRPr="00065D09" w:rsidRDefault="006F5C42" w:rsidP="00C63612">
            <w:pPr>
              <w:jc w:val="center"/>
              <w:rPr>
                <w:sz w:val="28"/>
                <w:szCs w:val="28"/>
                <w:lang w:val="en-US"/>
              </w:rPr>
            </w:pPr>
            <w:r w:rsidRPr="00065D09">
              <w:rPr>
                <w:sz w:val="28"/>
                <w:szCs w:val="28"/>
                <w:lang w:val="en-US"/>
              </w:rPr>
              <w:t xml:space="preserve">P = </w:t>
            </w:r>
            <w:r w:rsidR="00C63612" w:rsidRPr="00C63612">
              <w:rPr>
                <w:sz w:val="28"/>
                <w:szCs w:val="28"/>
                <w:lang w:val="en-US"/>
              </w:rPr>
              <w:t>───────</w:t>
            </w:r>
            <w:r w:rsidRPr="00065D09">
              <w:rPr>
                <w:sz w:val="28"/>
                <w:szCs w:val="28"/>
                <w:lang w:val="en-US"/>
              </w:rPr>
              <w:t xml:space="preserve"> (</w:t>
            </w:r>
            <w:r w:rsidRPr="00065D09">
              <w:rPr>
                <w:sz w:val="28"/>
                <w:szCs w:val="28"/>
              </w:rPr>
              <w:t>км</w:t>
            </w:r>
            <w:r w:rsidRPr="00065D09">
              <w:rPr>
                <w:sz w:val="28"/>
                <w:szCs w:val="28"/>
                <w:lang w:val="en-US"/>
              </w:rPr>
              <w:t>/</w:t>
            </w:r>
            <w:r w:rsidRPr="00065D09">
              <w:rPr>
                <w:sz w:val="28"/>
                <w:szCs w:val="28"/>
              </w:rPr>
              <w:t>кв</w:t>
            </w:r>
            <w:r w:rsidRPr="00065D09">
              <w:rPr>
                <w:sz w:val="28"/>
                <w:szCs w:val="28"/>
                <w:lang w:val="en-US"/>
              </w:rPr>
              <w:t xml:space="preserve">. </w:t>
            </w:r>
            <w:r>
              <w:rPr>
                <w:sz w:val="28"/>
                <w:szCs w:val="28"/>
              </w:rPr>
              <w:t>к</w:t>
            </w:r>
            <w:r w:rsidRPr="00065D09">
              <w:rPr>
                <w:sz w:val="28"/>
                <w:szCs w:val="28"/>
              </w:rPr>
              <w:t>м</w:t>
            </w:r>
            <w:r w:rsidRPr="00065D09">
              <w:rPr>
                <w:sz w:val="28"/>
                <w:szCs w:val="28"/>
                <w:lang w:val="en-US"/>
              </w:rPr>
              <w:t>),</w:t>
            </w:r>
          </w:p>
          <w:p w:rsidR="006F5C42" w:rsidRPr="00065D09" w:rsidRDefault="00C63612" w:rsidP="00C63612">
            <w:pPr>
              <w:rPr>
                <w:sz w:val="28"/>
                <w:szCs w:val="28"/>
                <w:lang w:val="en-US"/>
              </w:rPr>
            </w:pPr>
            <w:r w:rsidRPr="00C63612">
              <w:rPr>
                <w:sz w:val="28"/>
                <w:szCs w:val="28"/>
                <w:lang w:val="en-US"/>
              </w:rPr>
              <w:t xml:space="preserve">                                         </w:t>
            </w:r>
            <w:r w:rsidR="006F5C42" w:rsidRPr="00065D09">
              <w:rPr>
                <w:sz w:val="28"/>
                <w:szCs w:val="28"/>
                <w:lang w:val="en-US"/>
              </w:rPr>
              <w:t xml:space="preserve">a </w:t>
            </w:r>
            <w:r w:rsidR="006F5C42">
              <w:rPr>
                <w:sz w:val="28"/>
                <w:szCs w:val="28"/>
              </w:rPr>
              <w:t>х</w:t>
            </w:r>
            <w:r w:rsidR="006F5C42" w:rsidRPr="00065D09">
              <w:rPr>
                <w:sz w:val="28"/>
                <w:szCs w:val="28"/>
                <w:lang w:val="en-US"/>
              </w:rPr>
              <w:t xml:space="preserve">  b</w:t>
            </w:r>
          </w:p>
          <w:p w:rsidR="006F5C42" w:rsidRDefault="006F5C42" w:rsidP="00C63612">
            <w:pPr>
              <w:ind w:firstLine="317"/>
              <w:jc w:val="both"/>
              <w:rPr>
                <w:sz w:val="28"/>
                <w:szCs w:val="28"/>
              </w:rPr>
            </w:pPr>
            <w:r w:rsidRPr="00065D09">
              <w:rPr>
                <w:sz w:val="28"/>
                <w:szCs w:val="28"/>
              </w:rPr>
              <w:t>где</w:t>
            </w:r>
            <w:r>
              <w:rPr>
                <w:sz w:val="28"/>
                <w:szCs w:val="28"/>
              </w:rPr>
              <w:t>:</w:t>
            </w:r>
            <w:r w:rsidRPr="00065D09">
              <w:rPr>
                <w:sz w:val="28"/>
                <w:szCs w:val="28"/>
              </w:rPr>
              <w:t xml:space="preserve"> </w:t>
            </w:r>
          </w:p>
          <w:p w:rsidR="006F5C42" w:rsidRPr="00065D09" w:rsidRDefault="006F5C42" w:rsidP="00C63612">
            <w:pPr>
              <w:ind w:firstLine="317"/>
              <w:jc w:val="both"/>
              <w:rPr>
                <w:sz w:val="28"/>
                <w:szCs w:val="28"/>
              </w:rPr>
            </w:pPr>
            <w:r w:rsidRPr="00065D09">
              <w:rPr>
                <w:sz w:val="28"/>
                <w:szCs w:val="28"/>
              </w:rPr>
              <w:t>a,</w:t>
            </w:r>
            <w:r>
              <w:rPr>
                <w:sz w:val="28"/>
                <w:szCs w:val="28"/>
              </w:rPr>
              <w:t xml:space="preserve"> </w:t>
            </w:r>
            <w:r w:rsidRPr="00065D09">
              <w:rPr>
                <w:sz w:val="28"/>
                <w:szCs w:val="28"/>
              </w:rPr>
              <w:t xml:space="preserve">b – расстояние между осевыми линиями проезжих частей улиц, ориентированных в  продольном (а) </w:t>
            </w:r>
            <w:r>
              <w:rPr>
                <w:sz w:val="28"/>
                <w:szCs w:val="28"/>
              </w:rPr>
              <w:t xml:space="preserve">                              </w:t>
            </w:r>
            <w:r w:rsidRPr="00065D09">
              <w:rPr>
                <w:sz w:val="28"/>
                <w:szCs w:val="28"/>
              </w:rPr>
              <w:t>и поперечном (b) направлениях.</w:t>
            </w:r>
          </w:p>
          <w:p w:rsidR="006F5C42" w:rsidRPr="00065D09" w:rsidRDefault="006F5C42" w:rsidP="00C63612">
            <w:pPr>
              <w:ind w:firstLine="317"/>
              <w:jc w:val="both"/>
              <w:rPr>
                <w:sz w:val="28"/>
                <w:szCs w:val="28"/>
              </w:rPr>
            </w:pPr>
            <w:r w:rsidRPr="00065D09">
              <w:rPr>
                <w:sz w:val="28"/>
                <w:szCs w:val="28"/>
              </w:rPr>
              <w:t xml:space="preserve">При другой системе планировки показатель плотности определяется отношением протяженности улично-дорожной сети к площади территории, для которой определяется </w:t>
            </w:r>
            <w:r w:rsidR="00C63612">
              <w:rPr>
                <w:sz w:val="28"/>
                <w:szCs w:val="28"/>
              </w:rPr>
              <w:t xml:space="preserve">                      </w:t>
            </w:r>
            <w:r w:rsidRPr="00065D09">
              <w:rPr>
                <w:sz w:val="28"/>
                <w:szCs w:val="28"/>
              </w:rPr>
              <w:t>эта плотность (территории, обслу</w:t>
            </w:r>
            <w:r>
              <w:rPr>
                <w:sz w:val="28"/>
                <w:szCs w:val="28"/>
              </w:rPr>
              <w:t>живаемой улично-дорожной сетью)</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3.5.93, 3.5.94, 3.5.96, 3.5.97, 3.5.100 – 3.5.104, 3.5.110, </w:t>
            </w:r>
            <w:r w:rsidRPr="00065D09">
              <w:rPr>
                <w:sz w:val="28"/>
                <w:szCs w:val="28"/>
              </w:rPr>
              <w:lastRenderedPageBreak/>
              <w:t xml:space="preserve">3.5.111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lastRenderedPageBreak/>
              <w:t xml:space="preserve">Свод правил СП 42.13330.2011 </w:t>
            </w:r>
            <w:r w:rsidR="00D52CC9">
              <w:rPr>
                <w:sz w:val="28"/>
                <w:szCs w:val="28"/>
              </w:rPr>
              <w:t>"Градостроительство. Планировка и застройка городских и сельских поселений"</w:t>
            </w:r>
            <w:r w:rsidRPr="00065D09">
              <w:rPr>
                <w:sz w:val="28"/>
                <w:szCs w:val="28"/>
              </w:rPr>
              <w:t xml:space="preserve">, СП 34.13330.2012 </w:t>
            </w:r>
            <w:r w:rsidR="009F682F">
              <w:rPr>
                <w:sz w:val="28"/>
                <w:szCs w:val="28"/>
              </w:rPr>
              <w:t>"Автомобильные дороги. Актуализи-рованная редакция СНиП 2.05.02-85*"</w:t>
            </w:r>
            <w:r w:rsidRPr="00065D09">
              <w:rPr>
                <w:sz w:val="28"/>
                <w:szCs w:val="28"/>
              </w:rPr>
              <w:t xml:space="preserve">; ГОСТ Р 52766-2007. </w:t>
            </w:r>
            <w:r w:rsidR="004F1EDA">
              <w:rPr>
                <w:sz w:val="28"/>
                <w:szCs w:val="28"/>
              </w:rPr>
              <w:t>"Дороги автомобильные общего пользования. Элементы обустройства. Общие требования"</w:t>
            </w:r>
            <w:r w:rsidRPr="00065D09">
              <w:rPr>
                <w:sz w:val="28"/>
                <w:szCs w:val="28"/>
              </w:rPr>
              <w:t xml:space="preserve">; СНиП 35-01-2001 "Доступность зданий и сооружений для маломобильных </w:t>
            </w:r>
            <w:r w:rsidRPr="00065D09">
              <w:rPr>
                <w:sz w:val="28"/>
                <w:szCs w:val="28"/>
              </w:rPr>
              <w:lastRenderedPageBreak/>
              <w:t>групп населения"</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3.5.141 </w:t>
            </w:r>
          </w:p>
          <w:p w:rsidR="006F5C42" w:rsidRPr="00065D09" w:rsidRDefault="006F5C42" w:rsidP="000E5AF0">
            <w:pPr>
              <w:rPr>
                <w:sz w:val="28"/>
                <w:szCs w:val="28"/>
              </w:rPr>
            </w:pP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r w:rsidRPr="00065D09">
              <w:rPr>
                <w:sz w:val="28"/>
                <w:szCs w:val="28"/>
              </w:rPr>
              <w:t>.</w:t>
            </w:r>
          </w:p>
          <w:p w:rsidR="006F5C42" w:rsidRPr="00065D09" w:rsidRDefault="006F5C42" w:rsidP="00C63612">
            <w:pPr>
              <w:ind w:firstLine="317"/>
              <w:jc w:val="both"/>
              <w:rPr>
                <w:sz w:val="28"/>
                <w:szCs w:val="28"/>
              </w:rPr>
            </w:pPr>
            <w:r w:rsidRPr="00065D09">
              <w:rPr>
                <w:sz w:val="28"/>
                <w:szCs w:val="28"/>
              </w:rPr>
              <w:t xml:space="preserve">В связи со спецификой Ленинградской области сельские населенные пункты в сельских и городских поселениях </w:t>
            </w:r>
            <w:r>
              <w:rPr>
                <w:sz w:val="28"/>
                <w:szCs w:val="28"/>
              </w:rPr>
              <w:t xml:space="preserve">                       </w:t>
            </w:r>
            <w:r w:rsidRPr="00065D09">
              <w:rPr>
                <w:sz w:val="28"/>
                <w:szCs w:val="28"/>
              </w:rPr>
              <w:t>с населением более 12000 человек фактически являются городскими населенными пунктами, к которым необ</w:t>
            </w:r>
            <w:r w:rsidR="00C63612">
              <w:rPr>
                <w:sz w:val="28"/>
                <w:szCs w:val="28"/>
              </w:rPr>
              <w:t xml:space="preserve">ходимо применять </w:t>
            </w:r>
            <w:r w:rsidRPr="00065D09">
              <w:rPr>
                <w:sz w:val="28"/>
                <w:szCs w:val="28"/>
              </w:rPr>
              <w:t xml:space="preserve">городские нормативные </w:t>
            </w:r>
            <w:r>
              <w:rPr>
                <w:sz w:val="28"/>
                <w:szCs w:val="28"/>
              </w:rPr>
              <w:t>параметры улично-дорожной сети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3.5.166 –  3.5.168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Свод правил СП 42.13330.2011 </w:t>
            </w:r>
            <w:r w:rsidR="00D52CC9">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3.5.211 </w:t>
            </w:r>
          </w:p>
        </w:tc>
        <w:tc>
          <w:tcPr>
            <w:tcW w:w="7512" w:type="dxa"/>
            <w:shd w:val="clear" w:color="auto" w:fill="auto"/>
          </w:tcPr>
          <w:p w:rsidR="006F5C42" w:rsidRPr="00065D09" w:rsidRDefault="006F5C42" w:rsidP="0020159E">
            <w:pPr>
              <w:ind w:firstLine="317"/>
              <w:jc w:val="both"/>
              <w:rPr>
                <w:sz w:val="28"/>
                <w:szCs w:val="28"/>
              </w:rPr>
            </w:pPr>
            <w:r w:rsidRPr="00065D09">
              <w:rPr>
                <w:sz w:val="28"/>
                <w:szCs w:val="28"/>
              </w:rPr>
              <w:t xml:space="preserve">Пункт 11.19 Свода правил СП 42.13330.2011 </w:t>
            </w:r>
            <w:r w:rsidR="004F1EDA">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lang w:val="en-US"/>
              </w:rPr>
            </w:pPr>
            <w:r w:rsidRPr="00065D09">
              <w:rPr>
                <w:sz w:val="28"/>
                <w:szCs w:val="28"/>
              </w:rPr>
              <w:t>3.5.21</w:t>
            </w:r>
            <w:r w:rsidRPr="00065D09">
              <w:rPr>
                <w:sz w:val="28"/>
                <w:szCs w:val="28"/>
                <w:lang w:val="en-US"/>
              </w:rPr>
              <w:t>3</w:t>
            </w:r>
          </w:p>
        </w:tc>
        <w:tc>
          <w:tcPr>
            <w:tcW w:w="7512" w:type="dxa"/>
            <w:shd w:val="clear" w:color="auto" w:fill="auto"/>
          </w:tcPr>
          <w:p w:rsidR="006F5C42" w:rsidRPr="00065D09" w:rsidRDefault="006F5C42" w:rsidP="004F1EDA">
            <w:pPr>
              <w:ind w:firstLine="317"/>
              <w:jc w:val="both"/>
              <w:rPr>
                <w:sz w:val="28"/>
                <w:szCs w:val="28"/>
              </w:rPr>
            </w:pPr>
            <w:r w:rsidRPr="00065D09">
              <w:rPr>
                <w:sz w:val="28"/>
                <w:szCs w:val="28"/>
              </w:rPr>
              <w:t xml:space="preserve">Исключен расчетный срок на 2015 год, так как ввод </w:t>
            </w:r>
            <w:r>
              <w:rPr>
                <w:sz w:val="28"/>
                <w:szCs w:val="28"/>
              </w:rPr>
              <w:t xml:space="preserve">                  </w:t>
            </w:r>
            <w:r w:rsidRPr="00065D09">
              <w:rPr>
                <w:sz w:val="28"/>
                <w:szCs w:val="28"/>
              </w:rPr>
              <w:t>в эксплуатаци</w:t>
            </w:r>
            <w:r w:rsidR="004F1EDA">
              <w:rPr>
                <w:sz w:val="28"/>
                <w:szCs w:val="28"/>
              </w:rPr>
              <w:t>ю</w:t>
            </w:r>
            <w:r w:rsidRPr="00065D09">
              <w:rPr>
                <w:sz w:val="28"/>
                <w:szCs w:val="28"/>
              </w:rPr>
              <w:t xml:space="preserve"> проектируемых объектов будет осуществ</w:t>
            </w:r>
            <w:r w:rsidR="00C63612">
              <w:rPr>
                <w:sz w:val="28"/>
                <w:szCs w:val="28"/>
              </w:rPr>
              <w:t>-</w:t>
            </w:r>
            <w:r>
              <w:rPr>
                <w:sz w:val="28"/>
                <w:szCs w:val="28"/>
              </w:rPr>
              <w:t>ляться за пределами этого срока</w:t>
            </w:r>
          </w:p>
        </w:tc>
      </w:tr>
      <w:tr w:rsidR="006F5C42" w:rsidRPr="00065D09" w:rsidTr="000E5AF0">
        <w:tc>
          <w:tcPr>
            <w:tcW w:w="1560" w:type="dxa"/>
            <w:shd w:val="clear" w:color="auto" w:fill="auto"/>
          </w:tcPr>
          <w:p w:rsidR="006F5C42" w:rsidRPr="00065D09" w:rsidRDefault="006F5C42" w:rsidP="000E5AF0">
            <w:pPr>
              <w:rPr>
                <w:sz w:val="28"/>
                <w:szCs w:val="28"/>
                <w:lang w:val="en-US"/>
              </w:rPr>
            </w:pPr>
            <w:r w:rsidRPr="00065D09">
              <w:rPr>
                <w:sz w:val="28"/>
                <w:szCs w:val="28"/>
              </w:rPr>
              <w:t>3.5.21</w:t>
            </w:r>
            <w:r w:rsidRPr="00065D09">
              <w:rPr>
                <w:sz w:val="28"/>
                <w:szCs w:val="28"/>
                <w:lang w:val="en-US"/>
              </w:rPr>
              <w:t>4</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Радиус доступности приведен в соответ</w:t>
            </w:r>
            <w:r>
              <w:rPr>
                <w:sz w:val="28"/>
                <w:szCs w:val="28"/>
              </w:rPr>
              <w:t xml:space="preserve">ствие с пунктом 3.5.249 РНГП </w:t>
            </w:r>
            <w:r w:rsidRPr="00065D09">
              <w:rPr>
                <w:sz w:val="28"/>
                <w:szCs w:val="28"/>
              </w:rPr>
              <w:t>Ленинградской области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3.5.218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Примечание 3 таблицы 7.1.1 СанПиН 2.2.1/2.1.1.1200-03 "Санитарно-защитные зоны и санитарная классификация предприятий, сооружений и иных объектов"</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3.5.222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Пункт 11.20 Свода правил СП 42.13330.2011 </w:t>
            </w:r>
            <w:r w:rsidR="004F1EDA">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3.5.233 </w:t>
            </w:r>
          </w:p>
        </w:tc>
        <w:tc>
          <w:tcPr>
            <w:tcW w:w="7512" w:type="dxa"/>
            <w:shd w:val="clear" w:color="auto" w:fill="auto"/>
          </w:tcPr>
          <w:p w:rsidR="006F5C42" w:rsidRPr="00065D09" w:rsidRDefault="006F5C42" w:rsidP="00C63612">
            <w:pPr>
              <w:ind w:firstLine="317"/>
              <w:jc w:val="both"/>
              <w:rPr>
                <w:sz w:val="28"/>
                <w:szCs w:val="28"/>
              </w:rPr>
            </w:pPr>
            <w:r w:rsidRPr="00065D09">
              <w:rPr>
                <w:sz w:val="28"/>
                <w:szCs w:val="28"/>
              </w:rPr>
              <w:t xml:space="preserve">Пункт 11.22 Свода правил СП 42.13330.2011 </w:t>
            </w:r>
            <w:r w:rsidR="004F1EDA">
              <w:rPr>
                <w:sz w:val="28"/>
                <w:szCs w:val="28"/>
              </w:rPr>
              <w:t>"Градостроительство. Планировка и застройка городских                и сельских поселений"</w:t>
            </w:r>
            <w:r w:rsidRPr="00065D09">
              <w:rPr>
                <w:sz w:val="28"/>
                <w:szCs w:val="28"/>
              </w:rPr>
              <w:t>.</w:t>
            </w:r>
          </w:p>
          <w:p w:rsidR="006F5C42" w:rsidRPr="00065D09" w:rsidRDefault="006F5C42" w:rsidP="00C63612">
            <w:pPr>
              <w:ind w:firstLine="317"/>
              <w:jc w:val="both"/>
              <w:rPr>
                <w:sz w:val="28"/>
                <w:szCs w:val="28"/>
              </w:rPr>
            </w:pPr>
            <w:r w:rsidRPr="00065D09">
              <w:rPr>
                <w:sz w:val="28"/>
                <w:szCs w:val="28"/>
              </w:rPr>
              <w:t xml:space="preserve">Из </w:t>
            </w:r>
            <w:r w:rsidR="00C63612">
              <w:rPr>
                <w:sz w:val="28"/>
                <w:szCs w:val="28"/>
              </w:rPr>
              <w:t>предыдущей</w:t>
            </w:r>
            <w:r w:rsidRPr="00065D09">
              <w:rPr>
                <w:sz w:val="28"/>
                <w:szCs w:val="28"/>
              </w:rPr>
              <w:t xml:space="preserve"> редакции нормативов исключен показатель "площадь застройки", так как показатель "размер земельного участка" превышает </w:t>
            </w:r>
            <w:r w:rsidR="00C63612" w:rsidRPr="00065D09">
              <w:rPr>
                <w:sz w:val="28"/>
                <w:szCs w:val="28"/>
              </w:rPr>
              <w:t xml:space="preserve">показатель </w:t>
            </w:r>
            <w:r w:rsidRPr="00065D09">
              <w:rPr>
                <w:sz w:val="28"/>
                <w:szCs w:val="28"/>
              </w:rPr>
              <w:t>"площадь застройки" на величину, необходимую для о</w:t>
            </w:r>
            <w:r>
              <w:rPr>
                <w:sz w:val="28"/>
                <w:szCs w:val="28"/>
              </w:rPr>
              <w:t>бслуживания здания (сооружения)</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 xml:space="preserve">3.5.237 </w:t>
            </w:r>
          </w:p>
          <w:p w:rsidR="006F5C42" w:rsidRPr="00065D09" w:rsidRDefault="006F5C42" w:rsidP="000E5AF0">
            <w:pPr>
              <w:rPr>
                <w:sz w:val="28"/>
                <w:szCs w:val="28"/>
              </w:rPr>
            </w:pPr>
          </w:p>
        </w:tc>
        <w:tc>
          <w:tcPr>
            <w:tcW w:w="7512" w:type="dxa"/>
            <w:shd w:val="clear" w:color="auto" w:fill="auto"/>
          </w:tcPr>
          <w:p w:rsidR="006F5C42" w:rsidRPr="00065D09" w:rsidRDefault="006F5C42" w:rsidP="004F1EDA">
            <w:pPr>
              <w:ind w:firstLine="317"/>
              <w:jc w:val="both"/>
              <w:rPr>
                <w:sz w:val="28"/>
                <w:szCs w:val="28"/>
              </w:rPr>
            </w:pPr>
            <w:r w:rsidRPr="00065D09">
              <w:rPr>
                <w:sz w:val="28"/>
                <w:szCs w:val="28"/>
              </w:rPr>
              <w:t xml:space="preserve">Уточнено количество машино-мест, размещаемых непосредственно в месте проживания автовладельцев </w:t>
            </w:r>
            <w:r>
              <w:rPr>
                <w:sz w:val="28"/>
                <w:szCs w:val="28"/>
              </w:rPr>
              <w:t xml:space="preserve">                </w:t>
            </w:r>
            <w:r w:rsidRPr="00065D09">
              <w:rPr>
                <w:sz w:val="28"/>
                <w:szCs w:val="28"/>
              </w:rPr>
              <w:t>(250 метров от подъездов жилых зданий)</w:t>
            </w:r>
            <w:r w:rsidR="004F1EDA">
              <w:rPr>
                <w:sz w:val="28"/>
                <w:szCs w:val="28"/>
              </w:rPr>
              <w:t>,</w:t>
            </w:r>
            <w:r w:rsidRPr="00065D09">
              <w:rPr>
                <w:sz w:val="28"/>
                <w:szCs w:val="28"/>
              </w:rPr>
              <w:t xml:space="preserve"> – 70 </w:t>
            </w:r>
            <w:r w:rsidR="00367DF0">
              <w:rPr>
                <w:sz w:val="28"/>
                <w:szCs w:val="28"/>
              </w:rPr>
              <w:t>%</w:t>
            </w:r>
            <w:r w:rsidRPr="00065D09">
              <w:rPr>
                <w:sz w:val="28"/>
                <w:szCs w:val="28"/>
              </w:rPr>
              <w:t xml:space="preserve"> расчетного парка жителей, учитывая, что 10 </w:t>
            </w:r>
            <w:r w:rsidR="00367DF0">
              <w:rPr>
                <w:sz w:val="28"/>
                <w:szCs w:val="28"/>
              </w:rPr>
              <w:t>%</w:t>
            </w:r>
            <w:r w:rsidRPr="00065D09">
              <w:rPr>
                <w:sz w:val="28"/>
                <w:szCs w:val="28"/>
              </w:rPr>
              <w:t xml:space="preserve"> осуществляют сезонное хранение авто</w:t>
            </w:r>
            <w:r w:rsidR="00C63612">
              <w:rPr>
                <w:sz w:val="28"/>
                <w:szCs w:val="28"/>
              </w:rPr>
              <w:t xml:space="preserve">мобилей за </w:t>
            </w:r>
            <w:r w:rsidRPr="00065D09">
              <w:rPr>
                <w:sz w:val="28"/>
                <w:szCs w:val="28"/>
              </w:rPr>
              <w:t xml:space="preserve">пределами селитебных территорий населенных пунктов в соответствии с пунктом 3.5.212 РНГП Ленинградской области, а оставшиеся 20 </w:t>
            </w:r>
            <w:r w:rsidR="00367DF0">
              <w:rPr>
                <w:sz w:val="28"/>
                <w:szCs w:val="28"/>
              </w:rPr>
              <w:t>%</w:t>
            </w:r>
            <w:r w:rsidRPr="00065D09">
              <w:rPr>
                <w:sz w:val="28"/>
                <w:szCs w:val="28"/>
              </w:rPr>
              <w:t xml:space="preserve"> – хранят автомобили на открытых наземных стоянках </w:t>
            </w:r>
            <w:r w:rsidR="004F1EDA">
              <w:rPr>
                <w:sz w:val="28"/>
                <w:szCs w:val="28"/>
              </w:rPr>
              <w:t xml:space="preserve">                                 </w:t>
            </w:r>
            <w:r w:rsidRPr="00065D09">
              <w:rPr>
                <w:sz w:val="28"/>
                <w:szCs w:val="28"/>
              </w:rPr>
              <w:t xml:space="preserve">или в наземных гаражах, гаражах-стоянках вместимостью 100 и более машино-мест с радиусом доступности от 250 </w:t>
            </w:r>
            <w:r w:rsidR="004F1EDA">
              <w:rPr>
                <w:sz w:val="28"/>
                <w:szCs w:val="28"/>
              </w:rPr>
              <w:t xml:space="preserve">                     </w:t>
            </w:r>
            <w:r w:rsidRPr="00065D09">
              <w:rPr>
                <w:sz w:val="28"/>
                <w:szCs w:val="28"/>
              </w:rPr>
              <w:t xml:space="preserve">до 800 м, а в условиях сложившейся застройки – от 250 </w:t>
            </w:r>
            <w:r w:rsidR="004F1EDA">
              <w:rPr>
                <w:sz w:val="28"/>
                <w:szCs w:val="28"/>
              </w:rPr>
              <w:t xml:space="preserve">                      </w:t>
            </w:r>
            <w:r w:rsidRPr="00065D09">
              <w:rPr>
                <w:sz w:val="28"/>
                <w:szCs w:val="28"/>
              </w:rPr>
              <w:lastRenderedPageBreak/>
              <w:t xml:space="preserve">до 1500 м – в соответствии с пунктом 3.5.214 </w:t>
            </w:r>
            <w:r w:rsidR="004F1EDA">
              <w:rPr>
                <w:sz w:val="28"/>
                <w:szCs w:val="28"/>
              </w:rPr>
              <w:t>РНГП</w:t>
            </w:r>
            <w:r>
              <w:rPr>
                <w:sz w:val="28"/>
                <w:szCs w:val="28"/>
              </w:rPr>
              <w:t xml:space="preserve"> Ленин</w:t>
            </w:r>
            <w:r w:rsidR="004F1EDA">
              <w:rPr>
                <w:sz w:val="28"/>
                <w:szCs w:val="28"/>
              </w:rPr>
              <w:t>-</w:t>
            </w:r>
            <w:r>
              <w:rPr>
                <w:sz w:val="28"/>
                <w:szCs w:val="28"/>
              </w:rPr>
              <w:t>градской области</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lastRenderedPageBreak/>
              <w:t xml:space="preserve">3.5.242 </w:t>
            </w:r>
          </w:p>
          <w:p w:rsidR="006F5C42" w:rsidRPr="00065D09" w:rsidRDefault="006F5C42" w:rsidP="000E5AF0">
            <w:pPr>
              <w:rPr>
                <w:sz w:val="28"/>
                <w:szCs w:val="28"/>
              </w:rPr>
            </w:pPr>
            <w:r w:rsidRPr="00065D09">
              <w:rPr>
                <w:sz w:val="28"/>
                <w:szCs w:val="28"/>
              </w:rPr>
              <w:t xml:space="preserve"> </w:t>
            </w:r>
          </w:p>
        </w:tc>
        <w:tc>
          <w:tcPr>
            <w:tcW w:w="7512" w:type="dxa"/>
            <w:shd w:val="clear" w:color="auto" w:fill="auto"/>
          </w:tcPr>
          <w:p w:rsidR="006F5C42" w:rsidRPr="00065D09" w:rsidRDefault="006F5C42" w:rsidP="00A54C06">
            <w:pPr>
              <w:ind w:firstLine="317"/>
              <w:jc w:val="both"/>
              <w:rPr>
                <w:sz w:val="28"/>
                <w:szCs w:val="28"/>
              </w:rPr>
            </w:pPr>
            <w:r w:rsidRPr="00065D09">
              <w:rPr>
                <w:sz w:val="28"/>
                <w:szCs w:val="28"/>
              </w:rPr>
              <w:t xml:space="preserve">Приложение К Свода правил СП 42.13330.2011 </w:t>
            </w:r>
            <w:r w:rsidR="00246582">
              <w:rPr>
                <w:sz w:val="28"/>
                <w:szCs w:val="28"/>
              </w:rPr>
              <w:t>"Градо-строительство. 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3.5.249 </w:t>
            </w:r>
          </w:p>
        </w:tc>
        <w:tc>
          <w:tcPr>
            <w:tcW w:w="7512" w:type="dxa"/>
            <w:shd w:val="clear" w:color="auto" w:fill="auto"/>
          </w:tcPr>
          <w:p w:rsidR="006F5C42" w:rsidRPr="00065D09" w:rsidRDefault="006F5C42" w:rsidP="00246582">
            <w:pPr>
              <w:ind w:firstLine="317"/>
              <w:jc w:val="both"/>
              <w:rPr>
                <w:sz w:val="28"/>
                <w:szCs w:val="28"/>
              </w:rPr>
            </w:pPr>
            <w:r w:rsidRPr="00065D09">
              <w:rPr>
                <w:sz w:val="28"/>
                <w:szCs w:val="28"/>
              </w:rPr>
              <w:t xml:space="preserve">Пункт 11.21 СП 42.13330.2011 </w:t>
            </w:r>
            <w:r w:rsidR="00246582">
              <w:rPr>
                <w:sz w:val="28"/>
                <w:szCs w:val="28"/>
              </w:rPr>
              <w:t>"</w:t>
            </w:r>
            <w:r w:rsidRPr="00065D09">
              <w:rPr>
                <w:sz w:val="28"/>
                <w:szCs w:val="28"/>
              </w:rPr>
              <w:t>Градостроительство.</w:t>
            </w:r>
            <w:r w:rsidR="00246582">
              <w:rPr>
                <w:sz w:val="28"/>
                <w:szCs w:val="28"/>
              </w:rPr>
              <w:t xml:space="preserve"> </w:t>
            </w:r>
            <w:r w:rsidRPr="00065D09">
              <w:rPr>
                <w:sz w:val="28"/>
                <w:szCs w:val="28"/>
              </w:rPr>
              <w:t>Планировка и застройка городских и сельских поселений</w:t>
            </w:r>
            <w:r w:rsidR="00246582">
              <w:rPr>
                <w:sz w:val="28"/>
                <w:szCs w:val="28"/>
              </w:rPr>
              <w:t>"</w:t>
            </w:r>
          </w:p>
        </w:tc>
      </w:tr>
      <w:tr w:rsidR="006F5C42" w:rsidRPr="00065D09" w:rsidTr="000E5AF0">
        <w:tc>
          <w:tcPr>
            <w:tcW w:w="1560" w:type="dxa"/>
            <w:shd w:val="clear" w:color="auto" w:fill="auto"/>
          </w:tcPr>
          <w:p w:rsidR="00246582" w:rsidRDefault="006F5C42" w:rsidP="000E5AF0">
            <w:pPr>
              <w:rPr>
                <w:sz w:val="28"/>
                <w:szCs w:val="28"/>
              </w:rPr>
            </w:pPr>
            <w:r w:rsidRPr="00065D09">
              <w:rPr>
                <w:sz w:val="28"/>
                <w:szCs w:val="28"/>
              </w:rPr>
              <w:t xml:space="preserve">4.1.1, </w:t>
            </w:r>
          </w:p>
          <w:p w:rsidR="006F5C42" w:rsidRPr="00065D09" w:rsidRDefault="006F5C42" w:rsidP="000E5AF0">
            <w:pPr>
              <w:rPr>
                <w:sz w:val="28"/>
                <w:szCs w:val="28"/>
              </w:rPr>
            </w:pPr>
            <w:r w:rsidRPr="00065D09">
              <w:rPr>
                <w:sz w:val="28"/>
                <w:szCs w:val="28"/>
              </w:rPr>
              <w:t>4.1.2</w:t>
            </w:r>
          </w:p>
        </w:tc>
        <w:tc>
          <w:tcPr>
            <w:tcW w:w="7512" w:type="dxa"/>
            <w:shd w:val="clear" w:color="auto" w:fill="auto"/>
          </w:tcPr>
          <w:p w:rsidR="006F5C42" w:rsidRPr="00065D09" w:rsidRDefault="006F5C42" w:rsidP="00A54C06">
            <w:pPr>
              <w:ind w:firstLine="317"/>
              <w:jc w:val="both"/>
              <w:rPr>
                <w:sz w:val="28"/>
                <w:szCs w:val="28"/>
              </w:rPr>
            </w:pPr>
            <w:r w:rsidRPr="00065D09">
              <w:rPr>
                <w:sz w:val="28"/>
                <w:szCs w:val="28"/>
              </w:rPr>
              <w:t xml:space="preserve">Общая площадь сельскохозяйственных угодий в составе различных категорий земель Ленинградской области </w:t>
            </w:r>
            <w:r w:rsidR="00AD5A94">
              <w:rPr>
                <w:sz w:val="28"/>
                <w:szCs w:val="28"/>
              </w:rPr>
              <w:t>составляет</w:t>
            </w:r>
            <w:r>
              <w:rPr>
                <w:sz w:val="28"/>
                <w:szCs w:val="28"/>
              </w:rPr>
              <w:t xml:space="preserve"> </w:t>
            </w:r>
            <w:r w:rsidRPr="00065D09">
              <w:rPr>
                <w:sz w:val="28"/>
                <w:szCs w:val="28"/>
              </w:rPr>
              <w:t xml:space="preserve">799,0 тыс. га, в том числе 619,4 тыс. га – </w:t>
            </w:r>
            <w:r w:rsidR="00AD5A94">
              <w:rPr>
                <w:sz w:val="28"/>
                <w:szCs w:val="28"/>
              </w:rPr>
              <w:t xml:space="preserve">                      </w:t>
            </w:r>
            <w:r w:rsidRPr="00065D09">
              <w:rPr>
                <w:sz w:val="28"/>
                <w:szCs w:val="28"/>
              </w:rPr>
              <w:t xml:space="preserve">в составе земель сельскохозяйственного назначения </w:t>
            </w:r>
            <w:r w:rsidR="00AD5A94">
              <w:rPr>
                <w:sz w:val="28"/>
                <w:szCs w:val="28"/>
              </w:rPr>
              <w:t xml:space="preserve">                      </w:t>
            </w:r>
            <w:r w:rsidRPr="00065D09">
              <w:rPr>
                <w:sz w:val="28"/>
                <w:szCs w:val="28"/>
              </w:rPr>
              <w:t>(по сведениям</w:t>
            </w:r>
            <w:r w:rsidR="00246582">
              <w:rPr>
                <w:sz w:val="28"/>
                <w:szCs w:val="28"/>
              </w:rPr>
              <w:t>, приведенным в</w:t>
            </w:r>
            <w:r w:rsidRPr="00065D09">
              <w:rPr>
                <w:sz w:val="28"/>
                <w:szCs w:val="28"/>
              </w:rPr>
              <w:t xml:space="preserve"> информационно-аналитическо</w:t>
            </w:r>
            <w:r w:rsidR="00246582">
              <w:rPr>
                <w:sz w:val="28"/>
                <w:szCs w:val="28"/>
              </w:rPr>
              <w:t>м</w:t>
            </w:r>
            <w:r w:rsidRPr="00065D09">
              <w:rPr>
                <w:sz w:val="28"/>
                <w:szCs w:val="28"/>
              </w:rPr>
              <w:t xml:space="preserve"> сборник</w:t>
            </w:r>
            <w:r w:rsidR="00246582">
              <w:rPr>
                <w:sz w:val="28"/>
                <w:szCs w:val="28"/>
              </w:rPr>
              <w:t>е</w:t>
            </w:r>
            <w:r w:rsidRPr="00065D09">
              <w:rPr>
                <w:sz w:val="28"/>
                <w:szCs w:val="28"/>
              </w:rPr>
              <w:t xml:space="preserve"> "Состояни</w:t>
            </w:r>
            <w:r w:rsidR="00A54C06">
              <w:rPr>
                <w:sz w:val="28"/>
                <w:szCs w:val="28"/>
              </w:rPr>
              <w:t>е</w:t>
            </w:r>
            <w:r w:rsidRPr="00065D09">
              <w:rPr>
                <w:sz w:val="28"/>
                <w:szCs w:val="28"/>
              </w:rPr>
              <w:t xml:space="preserve"> окружающей среды Ленинградской области", подготовленно</w:t>
            </w:r>
            <w:r w:rsidR="00AD5A94">
              <w:rPr>
                <w:sz w:val="28"/>
                <w:szCs w:val="28"/>
              </w:rPr>
              <w:t>м</w:t>
            </w:r>
            <w:r w:rsidRPr="00065D09">
              <w:rPr>
                <w:sz w:val="28"/>
                <w:szCs w:val="28"/>
              </w:rPr>
              <w:t xml:space="preserve"> </w:t>
            </w:r>
            <w:r w:rsidR="00AD5A94">
              <w:rPr>
                <w:sz w:val="28"/>
                <w:szCs w:val="28"/>
              </w:rPr>
              <w:t>К</w:t>
            </w:r>
            <w:r w:rsidRPr="00065D09">
              <w:rPr>
                <w:sz w:val="28"/>
                <w:szCs w:val="28"/>
              </w:rPr>
              <w:t xml:space="preserve">омитетом </w:t>
            </w:r>
            <w:r w:rsidR="00AD5A94">
              <w:rPr>
                <w:sz w:val="28"/>
                <w:szCs w:val="28"/>
              </w:rPr>
              <w:t xml:space="preserve">                   </w:t>
            </w:r>
            <w:r w:rsidRPr="00065D09">
              <w:rPr>
                <w:sz w:val="28"/>
                <w:szCs w:val="28"/>
              </w:rPr>
              <w:t>по природным ресурсам Ленинградской области</w:t>
            </w:r>
            <w:r w:rsidR="00246582">
              <w:rPr>
                <w:sz w:val="28"/>
                <w:szCs w:val="28"/>
              </w:rPr>
              <w:t>,</w:t>
            </w:r>
            <w:r w:rsidRPr="00065D09">
              <w:rPr>
                <w:sz w:val="28"/>
                <w:szCs w:val="28"/>
              </w:rPr>
              <w:t xml:space="preserve"> </w:t>
            </w:r>
            <w:r w:rsidR="00905723">
              <w:rPr>
                <w:sz w:val="28"/>
                <w:szCs w:val="28"/>
              </w:rPr>
              <w:t xml:space="preserve">                            </w:t>
            </w:r>
            <w:r w:rsidRPr="00065D09">
              <w:rPr>
                <w:sz w:val="28"/>
                <w:szCs w:val="28"/>
              </w:rPr>
              <w:t xml:space="preserve">на 1 января </w:t>
            </w:r>
            <w:r>
              <w:rPr>
                <w:sz w:val="28"/>
                <w:szCs w:val="28"/>
              </w:rPr>
              <w:t xml:space="preserve"> </w:t>
            </w:r>
            <w:r w:rsidRPr="00065D09">
              <w:rPr>
                <w:sz w:val="28"/>
                <w:szCs w:val="28"/>
              </w:rPr>
              <w:t>2014 года).</w:t>
            </w:r>
          </w:p>
          <w:p w:rsidR="006F5C42" w:rsidRPr="00065D09" w:rsidRDefault="006F5C42" w:rsidP="00A54C06">
            <w:pPr>
              <w:autoSpaceDE w:val="0"/>
              <w:autoSpaceDN w:val="0"/>
              <w:adjustRightInd w:val="0"/>
              <w:ind w:firstLine="317"/>
              <w:jc w:val="both"/>
              <w:rPr>
                <w:sz w:val="28"/>
                <w:szCs w:val="28"/>
              </w:rPr>
            </w:pPr>
            <w:r w:rsidRPr="00065D09">
              <w:rPr>
                <w:sz w:val="28"/>
                <w:szCs w:val="28"/>
              </w:rPr>
              <w:t xml:space="preserve">Уровень самообеспеченности Ленинградской области сельскохозяйственной продукцией определен  </w:t>
            </w:r>
            <w:r>
              <w:rPr>
                <w:sz w:val="28"/>
                <w:szCs w:val="28"/>
              </w:rPr>
              <w:t>г</w:t>
            </w:r>
            <w:r w:rsidRPr="00065D09">
              <w:rPr>
                <w:sz w:val="28"/>
                <w:szCs w:val="28"/>
              </w:rPr>
              <w:t>осударст</w:t>
            </w:r>
            <w:r w:rsidR="00A54C06">
              <w:rPr>
                <w:sz w:val="28"/>
                <w:szCs w:val="28"/>
              </w:rPr>
              <w:t>-</w:t>
            </w:r>
            <w:r w:rsidRPr="00065D09">
              <w:rPr>
                <w:sz w:val="28"/>
                <w:szCs w:val="28"/>
              </w:rPr>
              <w:t>венной программой Ленинградской области "Развитие сельского хозяйства Ленинградской области</w:t>
            </w:r>
            <w:r w:rsidR="00246582">
              <w:rPr>
                <w:sz w:val="28"/>
                <w:szCs w:val="28"/>
              </w:rPr>
              <w:t>"</w:t>
            </w:r>
            <w:r w:rsidRPr="00065D09">
              <w:rPr>
                <w:sz w:val="28"/>
                <w:szCs w:val="28"/>
              </w:rPr>
              <w:t xml:space="preserve"> и приведен </w:t>
            </w:r>
            <w:r w:rsidR="00A54C06">
              <w:rPr>
                <w:sz w:val="28"/>
                <w:szCs w:val="28"/>
              </w:rPr>
              <w:t xml:space="preserve">                      </w:t>
            </w:r>
            <w:r w:rsidRPr="00065D09">
              <w:rPr>
                <w:sz w:val="28"/>
                <w:szCs w:val="28"/>
              </w:rPr>
              <w:t>в таблице 9 настоящего приложения.</w:t>
            </w:r>
          </w:p>
          <w:p w:rsidR="006F5C42" w:rsidRPr="00065D09" w:rsidRDefault="006F5C42" w:rsidP="00A54C06">
            <w:pPr>
              <w:ind w:firstLine="317"/>
              <w:jc w:val="both"/>
              <w:rPr>
                <w:sz w:val="28"/>
                <w:szCs w:val="28"/>
              </w:rPr>
            </w:pPr>
            <w:r w:rsidRPr="00065D09">
              <w:rPr>
                <w:sz w:val="28"/>
                <w:szCs w:val="28"/>
              </w:rPr>
              <w:t>Доктриной продовольственной безопасности Российской Федерации, утвержденной  Указом Президента Российской Федерации от 30</w:t>
            </w:r>
            <w:r w:rsidR="00A54C06">
              <w:rPr>
                <w:sz w:val="28"/>
                <w:szCs w:val="28"/>
              </w:rPr>
              <w:t xml:space="preserve"> января </w:t>
            </w:r>
            <w:r w:rsidRPr="00065D09">
              <w:rPr>
                <w:sz w:val="28"/>
                <w:szCs w:val="28"/>
              </w:rPr>
              <w:t>2010 </w:t>
            </w:r>
            <w:r>
              <w:rPr>
                <w:sz w:val="28"/>
                <w:szCs w:val="28"/>
              </w:rPr>
              <w:t>г</w:t>
            </w:r>
            <w:r w:rsidR="00A54C06">
              <w:rPr>
                <w:sz w:val="28"/>
                <w:szCs w:val="28"/>
              </w:rPr>
              <w:t>ода</w:t>
            </w:r>
            <w:r>
              <w:rPr>
                <w:sz w:val="28"/>
                <w:szCs w:val="28"/>
              </w:rPr>
              <w:t xml:space="preserve"> </w:t>
            </w:r>
            <w:r w:rsidRPr="00065D09">
              <w:rPr>
                <w:sz w:val="28"/>
                <w:szCs w:val="28"/>
              </w:rPr>
              <w:t xml:space="preserve"> № 12</w:t>
            </w:r>
            <w:r w:rsidR="00A54C06">
              <w:rPr>
                <w:sz w:val="28"/>
                <w:szCs w:val="28"/>
              </w:rPr>
              <w:t xml:space="preserve">0, определен   удельный  вес </w:t>
            </w:r>
            <w:r w:rsidRPr="00065D09">
              <w:rPr>
                <w:sz w:val="28"/>
                <w:szCs w:val="28"/>
              </w:rPr>
              <w:t>отечественной сельскохозяйственной</w:t>
            </w:r>
            <w:r w:rsidR="00A54C06">
              <w:rPr>
                <w:sz w:val="28"/>
                <w:szCs w:val="28"/>
              </w:rPr>
              <w:t xml:space="preserve"> </w:t>
            </w:r>
            <w:r w:rsidRPr="00065D09">
              <w:rPr>
                <w:sz w:val="28"/>
                <w:szCs w:val="28"/>
              </w:rPr>
              <w:t>продук</w:t>
            </w:r>
            <w:r w:rsidR="00A54C06">
              <w:rPr>
                <w:sz w:val="28"/>
                <w:szCs w:val="28"/>
              </w:rPr>
              <w:t>-</w:t>
            </w:r>
            <w:r w:rsidRPr="00065D09">
              <w:rPr>
                <w:sz w:val="28"/>
                <w:szCs w:val="28"/>
              </w:rPr>
              <w:t xml:space="preserve">ции и  продовольствия  в  общем объеме товарных ресурсов </w:t>
            </w:r>
            <w:r>
              <w:rPr>
                <w:sz w:val="28"/>
                <w:szCs w:val="28"/>
              </w:rPr>
              <w:t xml:space="preserve">                       </w:t>
            </w:r>
            <w:r w:rsidRPr="00065D09">
              <w:rPr>
                <w:sz w:val="28"/>
                <w:szCs w:val="28"/>
              </w:rPr>
              <w:t xml:space="preserve">(с учетом переходящих запасов) внутреннего рынка  соответствующих  продуктов,  имеющий  пороговые  значения  в отношении в том числе  картофеля, молока </w:t>
            </w:r>
            <w:r>
              <w:rPr>
                <w:sz w:val="28"/>
                <w:szCs w:val="28"/>
              </w:rPr>
              <w:t xml:space="preserve">                     </w:t>
            </w:r>
            <w:r w:rsidRPr="00065D09">
              <w:rPr>
                <w:sz w:val="28"/>
                <w:szCs w:val="28"/>
              </w:rPr>
              <w:t>и мяса (таблица 9</w:t>
            </w:r>
            <w:r w:rsidR="00246582">
              <w:rPr>
                <w:sz w:val="28"/>
                <w:szCs w:val="28"/>
              </w:rPr>
              <w:t xml:space="preserve"> настоящего приложения</w:t>
            </w:r>
            <w:r w:rsidRPr="00065D09">
              <w:rPr>
                <w:sz w:val="28"/>
                <w:szCs w:val="28"/>
              </w:rPr>
              <w:t>).</w:t>
            </w:r>
          </w:p>
          <w:p w:rsidR="006F5C42" w:rsidRPr="00065D09" w:rsidRDefault="006F5C42" w:rsidP="00A54C06">
            <w:pPr>
              <w:ind w:firstLine="317"/>
              <w:jc w:val="both"/>
              <w:rPr>
                <w:sz w:val="28"/>
                <w:szCs w:val="28"/>
              </w:rPr>
            </w:pPr>
            <w:r w:rsidRPr="00065D09">
              <w:rPr>
                <w:sz w:val="28"/>
                <w:szCs w:val="28"/>
              </w:rPr>
              <w:t xml:space="preserve">Минимальное превышение самообеспеченности пороговых значений продовольственной безопасности составляет 20,4 %  для молока и молокопродуктов. </w:t>
            </w:r>
            <w:r>
              <w:rPr>
                <w:sz w:val="28"/>
                <w:szCs w:val="28"/>
              </w:rPr>
              <w:t xml:space="preserve">                         </w:t>
            </w:r>
            <w:r w:rsidRPr="00065D09">
              <w:rPr>
                <w:sz w:val="28"/>
                <w:szCs w:val="28"/>
              </w:rPr>
              <w:t>В переводе на территорию это означает, что около 80 % площади сельскохозяйственных угодий обеспечивает производство объемов молока пороговых значений продовольственной безопасности.</w:t>
            </w: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D17540" w:rsidRDefault="00D17540" w:rsidP="00A54C06">
            <w:pPr>
              <w:ind w:firstLine="317"/>
              <w:jc w:val="right"/>
              <w:rPr>
                <w:sz w:val="28"/>
                <w:szCs w:val="28"/>
              </w:rPr>
            </w:pPr>
          </w:p>
          <w:p w:rsidR="006F5C42" w:rsidRDefault="006F5C42" w:rsidP="00A54C06">
            <w:pPr>
              <w:ind w:firstLine="317"/>
              <w:jc w:val="right"/>
              <w:rPr>
                <w:sz w:val="28"/>
                <w:szCs w:val="28"/>
              </w:rPr>
            </w:pPr>
            <w:r w:rsidRPr="00065D09">
              <w:rPr>
                <w:sz w:val="28"/>
                <w:szCs w:val="28"/>
              </w:rPr>
              <w:t>Таблица 9</w:t>
            </w:r>
          </w:p>
          <w:p w:rsidR="006F5C42" w:rsidRPr="00D17540" w:rsidRDefault="006F5C42" w:rsidP="000E5AF0">
            <w:pPr>
              <w:ind w:firstLine="317"/>
              <w:rPr>
                <w:sz w:val="16"/>
                <w:szCs w:val="16"/>
              </w:rPr>
            </w:pPr>
          </w:p>
          <w:tbl>
            <w:tblPr>
              <w:tblW w:w="7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134"/>
              <w:gridCol w:w="1134"/>
              <w:gridCol w:w="1559"/>
              <w:gridCol w:w="1569"/>
            </w:tblGrid>
            <w:tr w:rsidR="006F5C42" w:rsidRPr="00EF54D4" w:rsidTr="00D17540">
              <w:trPr>
                <w:trHeight w:val="273"/>
              </w:trPr>
              <w:tc>
                <w:tcPr>
                  <w:tcW w:w="2013" w:type="dxa"/>
                  <w:vMerge w:val="restart"/>
                  <w:shd w:val="clear" w:color="auto" w:fill="auto"/>
                </w:tcPr>
                <w:p w:rsidR="006F5C42" w:rsidRPr="00EF54D4" w:rsidRDefault="006F5C42" w:rsidP="000E5AF0">
                  <w:pPr>
                    <w:jc w:val="center"/>
                  </w:pPr>
                  <w:r w:rsidRPr="00EF54D4">
                    <w:t>Наименование продукции</w:t>
                  </w:r>
                </w:p>
              </w:tc>
              <w:tc>
                <w:tcPr>
                  <w:tcW w:w="2268" w:type="dxa"/>
                  <w:gridSpan w:val="2"/>
                  <w:shd w:val="clear" w:color="auto" w:fill="auto"/>
                </w:tcPr>
                <w:p w:rsidR="006F5C42" w:rsidRPr="00EF54D4" w:rsidRDefault="006F5C42" w:rsidP="00820C7B">
                  <w:pPr>
                    <w:ind w:left="-108" w:right="-108"/>
                    <w:jc w:val="center"/>
                  </w:pPr>
                  <w:r>
                    <w:t>С</w:t>
                  </w:r>
                  <w:r w:rsidRPr="00EF54D4">
                    <w:t>амообеспеченность Ленинградской области*</w:t>
                  </w:r>
                </w:p>
              </w:tc>
              <w:tc>
                <w:tcPr>
                  <w:tcW w:w="1559" w:type="dxa"/>
                  <w:vMerge w:val="restart"/>
                  <w:shd w:val="clear" w:color="auto" w:fill="auto"/>
                </w:tcPr>
                <w:p w:rsidR="00A54C06" w:rsidRDefault="006F5C42" w:rsidP="00DA2BB6">
                  <w:pPr>
                    <w:ind w:left="-108"/>
                    <w:jc w:val="center"/>
                  </w:pPr>
                  <w:r w:rsidRPr="00EF54D4">
                    <w:t xml:space="preserve">Удельный </w:t>
                  </w:r>
                </w:p>
                <w:p w:rsidR="006F5C42" w:rsidRPr="00EF54D4" w:rsidRDefault="006F5C42" w:rsidP="00DA2BB6">
                  <w:pPr>
                    <w:ind w:left="-108" w:right="-108"/>
                    <w:jc w:val="center"/>
                  </w:pPr>
                  <w:r w:rsidRPr="00EF54D4">
                    <w:t>вес отечест</w:t>
                  </w:r>
                  <w:r>
                    <w:t>-</w:t>
                  </w:r>
                  <w:r w:rsidRPr="00EF54D4">
                    <w:t>венной сельс</w:t>
                  </w:r>
                  <w:r w:rsidR="00DA2BB6">
                    <w:t>-</w:t>
                  </w:r>
                  <w:r w:rsidRPr="00EF54D4">
                    <w:t>кохозяйствен</w:t>
                  </w:r>
                  <w:r w:rsidR="00D17540">
                    <w:t>-</w:t>
                  </w:r>
                  <w:r w:rsidRPr="00EF54D4">
                    <w:t>ной продукции (пороговое значение продовольст</w:t>
                  </w:r>
                  <w:r w:rsidR="00A54C06">
                    <w:t>-</w:t>
                  </w:r>
                  <w:r w:rsidRPr="00EF54D4">
                    <w:t>венной безо</w:t>
                  </w:r>
                  <w:r w:rsidR="00EA2F3E">
                    <w:t>-</w:t>
                  </w:r>
                  <w:r w:rsidRPr="00EF54D4">
                    <w:t>пасности)**</w:t>
                  </w:r>
                </w:p>
              </w:tc>
              <w:tc>
                <w:tcPr>
                  <w:tcW w:w="1569" w:type="dxa"/>
                  <w:vMerge w:val="restart"/>
                  <w:shd w:val="clear" w:color="auto" w:fill="auto"/>
                </w:tcPr>
                <w:p w:rsidR="001369C4" w:rsidRDefault="006F5C42" w:rsidP="00DA2BB6">
                  <w:pPr>
                    <w:tabs>
                      <w:tab w:val="left" w:pos="1451"/>
                    </w:tabs>
                    <w:ind w:left="-108"/>
                    <w:jc w:val="center"/>
                  </w:pPr>
                  <w:r w:rsidRPr="00EF54D4">
                    <w:t>Превыше</w:t>
                  </w:r>
                  <w:r w:rsidR="001369C4">
                    <w:t>-</w:t>
                  </w:r>
                </w:p>
                <w:p w:rsidR="001369C4" w:rsidRDefault="006F5C42" w:rsidP="00DA2BB6">
                  <w:pPr>
                    <w:tabs>
                      <w:tab w:val="left" w:pos="1451"/>
                    </w:tabs>
                    <w:ind w:left="-108"/>
                    <w:jc w:val="center"/>
                  </w:pPr>
                  <w:r w:rsidRPr="00EF54D4">
                    <w:t>ние само</w:t>
                  </w:r>
                  <w:r>
                    <w:t>-</w:t>
                  </w:r>
                  <w:r w:rsidRPr="00EF54D4">
                    <w:t>обеспечен</w:t>
                  </w:r>
                  <w:r>
                    <w:t>-</w:t>
                  </w:r>
                </w:p>
                <w:p w:rsidR="006F5C42" w:rsidRPr="00EF54D4" w:rsidRDefault="006F5C42" w:rsidP="00D17540">
                  <w:pPr>
                    <w:tabs>
                      <w:tab w:val="left" w:pos="1451"/>
                    </w:tabs>
                    <w:ind w:left="-108"/>
                    <w:jc w:val="center"/>
                  </w:pPr>
                  <w:r w:rsidRPr="00EF54D4">
                    <w:t>ности поро</w:t>
                  </w:r>
                  <w:r w:rsidR="00D17540">
                    <w:t>-</w:t>
                  </w:r>
                  <w:r w:rsidRPr="00EF54D4">
                    <w:t>говых значе</w:t>
                  </w:r>
                  <w:r w:rsidR="00D17540">
                    <w:t>-</w:t>
                  </w:r>
                  <w:r w:rsidRPr="00EF54D4">
                    <w:t>ний продо</w:t>
                  </w:r>
                  <w:r w:rsidR="00D17540">
                    <w:t>-</w:t>
                  </w:r>
                  <w:r w:rsidRPr="00EF54D4">
                    <w:t>вольственной безопас</w:t>
                  </w:r>
                  <w:r>
                    <w:t>-</w:t>
                  </w:r>
                  <w:r w:rsidRPr="00EF54D4">
                    <w:t xml:space="preserve">ности, </w:t>
                  </w:r>
                  <w:r w:rsidR="00367DF0">
                    <w:t>%</w:t>
                  </w:r>
                </w:p>
              </w:tc>
            </w:tr>
            <w:tr w:rsidR="006F5C42" w:rsidRPr="00EF54D4" w:rsidTr="00EA2F3E">
              <w:trPr>
                <w:trHeight w:val="647"/>
              </w:trPr>
              <w:tc>
                <w:tcPr>
                  <w:tcW w:w="2013" w:type="dxa"/>
                  <w:vMerge/>
                  <w:shd w:val="clear" w:color="auto" w:fill="auto"/>
                </w:tcPr>
                <w:p w:rsidR="006F5C42" w:rsidRPr="00EF54D4" w:rsidRDefault="006F5C42" w:rsidP="000E5AF0"/>
              </w:tc>
              <w:tc>
                <w:tcPr>
                  <w:tcW w:w="1134" w:type="dxa"/>
                  <w:shd w:val="clear" w:color="auto" w:fill="auto"/>
                </w:tcPr>
                <w:p w:rsidR="006F5C42" w:rsidRDefault="006F5C42" w:rsidP="000E5AF0">
                  <w:pPr>
                    <w:jc w:val="center"/>
                  </w:pPr>
                  <w:r w:rsidRPr="00EF54D4">
                    <w:t>2012</w:t>
                  </w:r>
                </w:p>
                <w:p w:rsidR="00A54C06" w:rsidRPr="00EF54D4" w:rsidRDefault="00A54C06" w:rsidP="000E5AF0">
                  <w:pPr>
                    <w:jc w:val="center"/>
                  </w:pPr>
                  <w:r>
                    <w:t>год</w:t>
                  </w:r>
                </w:p>
              </w:tc>
              <w:tc>
                <w:tcPr>
                  <w:tcW w:w="1134" w:type="dxa"/>
                  <w:shd w:val="clear" w:color="auto" w:fill="auto"/>
                </w:tcPr>
                <w:p w:rsidR="006F5C42" w:rsidRDefault="006F5C42" w:rsidP="000E5AF0">
                  <w:pPr>
                    <w:jc w:val="center"/>
                  </w:pPr>
                  <w:r w:rsidRPr="00EF54D4">
                    <w:t>2020</w:t>
                  </w:r>
                </w:p>
                <w:p w:rsidR="00A54C06" w:rsidRPr="00EF54D4" w:rsidRDefault="00A54C06" w:rsidP="000E5AF0">
                  <w:pPr>
                    <w:jc w:val="center"/>
                  </w:pPr>
                  <w:r>
                    <w:t>год</w:t>
                  </w:r>
                </w:p>
              </w:tc>
              <w:tc>
                <w:tcPr>
                  <w:tcW w:w="1559" w:type="dxa"/>
                  <w:vMerge/>
                  <w:shd w:val="clear" w:color="auto" w:fill="auto"/>
                </w:tcPr>
                <w:p w:rsidR="006F5C42" w:rsidRPr="00EF54D4" w:rsidRDefault="006F5C42" w:rsidP="001369C4"/>
              </w:tc>
              <w:tc>
                <w:tcPr>
                  <w:tcW w:w="1569" w:type="dxa"/>
                  <w:vMerge/>
                  <w:shd w:val="clear" w:color="auto" w:fill="auto"/>
                </w:tcPr>
                <w:p w:rsidR="006F5C42" w:rsidRPr="00EF54D4" w:rsidRDefault="006F5C42" w:rsidP="001369C4"/>
              </w:tc>
            </w:tr>
            <w:tr w:rsidR="006F5C42" w:rsidRPr="00EF54D4" w:rsidTr="00EA2F3E">
              <w:trPr>
                <w:trHeight w:val="268"/>
              </w:trPr>
              <w:tc>
                <w:tcPr>
                  <w:tcW w:w="2013" w:type="dxa"/>
                  <w:shd w:val="clear" w:color="auto" w:fill="auto"/>
                </w:tcPr>
                <w:p w:rsidR="006F5C42" w:rsidRPr="00EF54D4" w:rsidRDefault="006F5C42" w:rsidP="000E5AF0">
                  <w:r w:rsidRPr="00EF54D4">
                    <w:t>Картофель</w:t>
                  </w:r>
                </w:p>
              </w:tc>
              <w:tc>
                <w:tcPr>
                  <w:tcW w:w="1134" w:type="dxa"/>
                  <w:shd w:val="clear" w:color="auto" w:fill="auto"/>
                </w:tcPr>
                <w:p w:rsidR="006F5C42" w:rsidRPr="00EF54D4" w:rsidRDefault="006F5C42" w:rsidP="000E5AF0">
                  <w:pPr>
                    <w:jc w:val="center"/>
                  </w:pPr>
                  <w:r w:rsidRPr="00EF54D4">
                    <w:t>117,7</w:t>
                  </w:r>
                </w:p>
              </w:tc>
              <w:tc>
                <w:tcPr>
                  <w:tcW w:w="1134" w:type="dxa"/>
                  <w:shd w:val="clear" w:color="auto" w:fill="auto"/>
                </w:tcPr>
                <w:p w:rsidR="006F5C42" w:rsidRPr="00EF54D4" w:rsidRDefault="006F5C42" w:rsidP="000E5AF0">
                  <w:pPr>
                    <w:jc w:val="center"/>
                  </w:pPr>
                  <w:r w:rsidRPr="00EF54D4">
                    <w:t>118,2</w:t>
                  </w:r>
                </w:p>
              </w:tc>
              <w:tc>
                <w:tcPr>
                  <w:tcW w:w="1559" w:type="dxa"/>
                  <w:shd w:val="clear" w:color="auto" w:fill="auto"/>
                </w:tcPr>
                <w:p w:rsidR="006F5C42" w:rsidRPr="00EF54D4" w:rsidRDefault="006F5C42" w:rsidP="001369C4">
                  <w:pPr>
                    <w:jc w:val="center"/>
                  </w:pPr>
                  <w:r w:rsidRPr="00EF54D4">
                    <w:t>95</w:t>
                  </w:r>
                </w:p>
              </w:tc>
              <w:tc>
                <w:tcPr>
                  <w:tcW w:w="1569" w:type="dxa"/>
                  <w:shd w:val="clear" w:color="auto" w:fill="auto"/>
                </w:tcPr>
                <w:p w:rsidR="006F5C42" w:rsidRPr="00EF54D4" w:rsidRDefault="006F5C42" w:rsidP="001369C4">
                  <w:pPr>
                    <w:jc w:val="center"/>
                  </w:pPr>
                  <w:r w:rsidRPr="00EF54D4">
                    <w:t>23,2</w:t>
                  </w:r>
                </w:p>
              </w:tc>
            </w:tr>
            <w:tr w:rsidR="006F5C42" w:rsidRPr="00EF54D4" w:rsidTr="00EA2F3E">
              <w:trPr>
                <w:trHeight w:val="838"/>
              </w:trPr>
              <w:tc>
                <w:tcPr>
                  <w:tcW w:w="2013" w:type="dxa"/>
                  <w:shd w:val="clear" w:color="auto" w:fill="auto"/>
                </w:tcPr>
                <w:p w:rsidR="006F5C42" w:rsidRPr="00EF54D4" w:rsidRDefault="006F5C42" w:rsidP="00776D55">
                  <w:pPr>
                    <w:ind w:right="-108"/>
                  </w:pPr>
                  <w:r w:rsidRPr="00EF54D4">
                    <w:t>Молоко и моло</w:t>
                  </w:r>
                  <w:r w:rsidR="00225481">
                    <w:t>к</w:t>
                  </w:r>
                  <w:r w:rsidRPr="00EF54D4">
                    <w:t>о</w:t>
                  </w:r>
                  <w:r>
                    <w:t>-</w:t>
                  </w:r>
                  <w:r w:rsidRPr="00EF54D4">
                    <w:t xml:space="preserve">продукты (в </w:t>
                  </w:r>
                  <w:r w:rsidR="00776D55">
                    <w:t>п</w:t>
                  </w:r>
                  <w:r w:rsidRPr="00EF54D4">
                    <w:t>ере</w:t>
                  </w:r>
                  <w:r w:rsidR="00776D55" w:rsidRPr="00776D55">
                    <w:t>-</w:t>
                  </w:r>
                  <w:r w:rsidRPr="00EF54D4">
                    <w:t>счете на молоко)</w:t>
                  </w:r>
                </w:p>
              </w:tc>
              <w:tc>
                <w:tcPr>
                  <w:tcW w:w="1134" w:type="dxa"/>
                  <w:shd w:val="clear" w:color="auto" w:fill="auto"/>
                </w:tcPr>
                <w:p w:rsidR="006F5C42" w:rsidRPr="00EF54D4" w:rsidRDefault="006F5C42" w:rsidP="000E5AF0">
                  <w:pPr>
                    <w:jc w:val="center"/>
                  </w:pPr>
                  <w:r w:rsidRPr="00EF54D4">
                    <w:t>102,5</w:t>
                  </w:r>
                </w:p>
              </w:tc>
              <w:tc>
                <w:tcPr>
                  <w:tcW w:w="1134" w:type="dxa"/>
                  <w:shd w:val="clear" w:color="auto" w:fill="auto"/>
                </w:tcPr>
                <w:p w:rsidR="006F5C42" w:rsidRPr="00EF54D4" w:rsidRDefault="006F5C42" w:rsidP="000E5AF0">
                  <w:pPr>
                    <w:jc w:val="center"/>
                  </w:pPr>
                  <w:r w:rsidRPr="00EF54D4">
                    <w:t>110,4</w:t>
                  </w:r>
                </w:p>
              </w:tc>
              <w:tc>
                <w:tcPr>
                  <w:tcW w:w="1559" w:type="dxa"/>
                  <w:shd w:val="clear" w:color="auto" w:fill="auto"/>
                </w:tcPr>
                <w:p w:rsidR="006F5C42" w:rsidRPr="00EF54D4" w:rsidRDefault="006F5C42" w:rsidP="001369C4">
                  <w:pPr>
                    <w:jc w:val="center"/>
                  </w:pPr>
                  <w:r w:rsidRPr="00EF54D4">
                    <w:t>90</w:t>
                  </w:r>
                </w:p>
              </w:tc>
              <w:tc>
                <w:tcPr>
                  <w:tcW w:w="1569" w:type="dxa"/>
                  <w:shd w:val="clear" w:color="auto" w:fill="auto"/>
                </w:tcPr>
                <w:p w:rsidR="006F5C42" w:rsidRPr="00EF54D4" w:rsidRDefault="006F5C42" w:rsidP="001369C4">
                  <w:pPr>
                    <w:jc w:val="center"/>
                  </w:pPr>
                  <w:r w:rsidRPr="00EF54D4">
                    <w:t>20,4</w:t>
                  </w:r>
                </w:p>
              </w:tc>
            </w:tr>
            <w:tr w:rsidR="006F5C42" w:rsidRPr="00EF54D4" w:rsidTr="00EA2F3E">
              <w:trPr>
                <w:trHeight w:val="838"/>
              </w:trPr>
              <w:tc>
                <w:tcPr>
                  <w:tcW w:w="2013" w:type="dxa"/>
                  <w:shd w:val="clear" w:color="auto" w:fill="auto"/>
                </w:tcPr>
                <w:p w:rsidR="006F5C42" w:rsidRPr="00EF54D4" w:rsidRDefault="006F5C42" w:rsidP="00776D55">
                  <w:r>
                    <w:t>М</w:t>
                  </w:r>
                  <w:r w:rsidRPr="00EF54D4">
                    <w:t>ясо и мясопро</w:t>
                  </w:r>
                  <w:r w:rsidR="00776D55" w:rsidRPr="00776D55">
                    <w:t>-</w:t>
                  </w:r>
                  <w:r w:rsidRPr="00EF54D4">
                    <w:t>дукты (в пере</w:t>
                  </w:r>
                  <w:r w:rsidR="00776D55" w:rsidRPr="00776D55">
                    <w:t>-</w:t>
                  </w:r>
                  <w:r w:rsidRPr="00EF54D4">
                    <w:t>счете на мясо)</w:t>
                  </w:r>
                </w:p>
              </w:tc>
              <w:tc>
                <w:tcPr>
                  <w:tcW w:w="1134" w:type="dxa"/>
                  <w:shd w:val="clear" w:color="auto" w:fill="auto"/>
                </w:tcPr>
                <w:p w:rsidR="006F5C42" w:rsidRPr="00EF54D4" w:rsidRDefault="006F5C42" w:rsidP="000E5AF0">
                  <w:pPr>
                    <w:jc w:val="center"/>
                  </w:pPr>
                  <w:r w:rsidRPr="00EF54D4">
                    <w:t>162,3</w:t>
                  </w:r>
                </w:p>
              </w:tc>
              <w:tc>
                <w:tcPr>
                  <w:tcW w:w="1134" w:type="dxa"/>
                  <w:shd w:val="clear" w:color="auto" w:fill="auto"/>
                </w:tcPr>
                <w:p w:rsidR="006F5C42" w:rsidRPr="00EF54D4" w:rsidRDefault="006F5C42" w:rsidP="000E5AF0">
                  <w:pPr>
                    <w:jc w:val="center"/>
                  </w:pPr>
                  <w:r w:rsidRPr="00EF54D4">
                    <w:t>215,2</w:t>
                  </w:r>
                </w:p>
              </w:tc>
              <w:tc>
                <w:tcPr>
                  <w:tcW w:w="1559" w:type="dxa"/>
                  <w:shd w:val="clear" w:color="auto" w:fill="auto"/>
                </w:tcPr>
                <w:p w:rsidR="006F5C42" w:rsidRPr="00EF54D4" w:rsidRDefault="006F5C42" w:rsidP="001369C4">
                  <w:pPr>
                    <w:jc w:val="center"/>
                  </w:pPr>
                  <w:r w:rsidRPr="00EF54D4">
                    <w:t>85</w:t>
                  </w:r>
                </w:p>
              </w:tc>
              <w:tc>
                <w:tcPr>
                  <w:tcW w:w="1569" w:type="dxa"/>
                  <w:shd w:val="clear" w:color="auto" w:fill="auto"/>
                </w:tcPr>
                <w:p w:rsidR="006F5C42" w:rsidRPr="00EF54D4" w:rsidRDefault="006F5C42" w:rsidP="001369C4">
                  <w:pPr>
                    <w:jc w:val="center"/>
                  </w:pPr>
                  <w:r w:rsidRPr="00EF54D4">
                    <w:t>130,2</w:t>
                  </w:r>
                </w:p>
              </w:tc>
            </w:tr>
          </w:tbl>
          <w:p w:rsidR="006F5C42" w:rsidRPr="001520E2" w:rsidRDefault="006F5C42" w:rsidP="000E5AF0">
            <w:pPr>
              <w:autoSpaceDE w:val="0"/>
              <w:autoSpaceDN w:val="0"/>
              <w:adjustRightInd w:val="0"/>
              <w:ind w:firstLine="317"/>
              <w:rPr>
                <w:sz w:val="16"/>
                <w:szCs w:val="16"/>
              </w:rPr>
            </w:pPr>
          </w:p>
          <w:p w:rsidR="006F5C42" w:rsidRPr="007B5DC2" w:rsidRDefault="006F5C42" w:rsidP="00A54C06">
            <w:pPr>
              <w:autoSpaceDE w:val="0"/>
              <w:autoSpaceDN w:val="0"/>
              <w:adjustRightInd w:val="0"/>
              <w:ind w:firstLine="317"/>
              <w:jc w:val="both"/>
            </w:pPr>
            <w:r w:rsidRPr="007B5DC2">
              <w:t xml:space="preserve">* Уровень самообеспеченности Ленинградской области  </w:t>
            </w:r>
            <w:r>
              <w:t xml:space="preserve">                              </w:t>
            </w:r>
            <w:r w:rsidRPr="007B5DC2">
              <w:t xml:space="preserve">(с учетом производственного потребления), </w:t>
            </w:r>
            <w:r w:rsidR="00367DF0">
              <w:t>%</w:t>
            </w:r>
            <w:r w:rsidR="007F0BE1">
              <w:t>,</w:t>
            </w:r>
            <w:r w:rsidR="00A54C06">
              <w:t xml:space="preserve"> </w:t>
            </w:r>
            <w:r w:rsidRPr="007B5DC2">
              <w:t>по данным</w:t>
            </w:r>
            <w:r w:rsidR="00A54C06">
              <w:t>, указанным в</w:t>
            </w:r>
            <w:r w:rsidRPr="007B5DC2">
              <w:t xml:space="preserve"> приложени</w:t>
            </w:r>
            <w:r w:rsidR="00A54C06">
              <w:t>и</w:t>
            </w:r>
            <w:r w:rsidRPr="007B5DC2">
              <w:t xml:space="preserve"> 1 к  государственной программе Ленинградской области "Развитие сельского хозяйства Ленинградской области</w:t>
            </w:r>
            <w:r w:rsidR="007F0BE1">
              <w:t>"</w:t>
            </w:r>
            <w:r w:rsidR="00A54C06">
              <w:t>.</w:t>
            </w:r>
            <w:r w:rsidRPr="007B5DC2">
              <w:t xml:space="preserve">  </w:t>
            </w:r>
            <w:r>
              <w:t xml:space="preserve">         </w:t>
            </w:r>
            <w:r w:rsidR="00A54C06">
              <w:t xml:space="preserve">                           </w:t>
            </w:r>
          </w:p>
          <w:p w:rsidR="006F5C42" w:rsidRPr="007B5DC2" w:rsidRDefault="006F5C42" w:rsidP="00A54C06">
            <w:pPr>
              <w:pStyle w:val="Default"/>
              <w:ind w:firstLine="317"/>
              <w:jc w:val="both"/>
              <w:rPr>
                <w:rFonts w:ascii="Times New Roman" w:hAnsi="Times New Roman" w:cs="Times New Roman"/>
                <w:color w:val="auto"/>
              </w:rPr>
            </w:pPr>
            <w:r>
              <w:rPr>
                <w:rFonts w:ascii="Times New Roman" w:hAnsi="Times New Roman" w:cs="Times New Roman"/>
                <w:color w:val="auto"/>
              </w:rPr>
              <w:t xml:space="preserve">** Для оценки состояния </w:t>
            </w:r>
            <w:r w:rsidRPr="007B5DC2">
              <w:rPr>
                <w:rFonts w:ascii="Times New Roman" w:hAnsi="Times New Roman" w:cs="Times New Roman"/>
                <w:color w:val="auto"/>
              </w:rPr>
              <w:t>пр</w:t>
            </w:r>
            <w:r>
              <w:rPr>
                <w:rFonts w:ascii="Times New Roman" w:hAnsi="Times New Roman" w:cs="Times New Roman"/>
                <w:color w:val="auto"/>
              </w:rPr>
              <w:t xml:space="preserve">одовольственной </w:t>
            </w:r>
            <w:r w:rsidRPr="007B5DC2">
              <w:rPr>
                <w:rFonts w:ascii="Times New Roman" w:hAnsi="Times New Roman" w:cs="Times New Roman"/>
                <w:color w:val="auto"/>
              </w:rPr>
              <w:t>безопасности Доктриной продовольственной безопасности Росс</w:t>
            </w:r>
            <w:r w:rsidR="00776D55">
              <w:rPr>
                <w:rFonts w:ascii="Times New Roman" w:hAnsi="Times New Roman" w:cs="Times New Roman"/>
                <w:color w:val="auto"/>
              </w:rPr>
              <w:t xml:space="preserve">ийской Федерации, утвержденной </w:t>
            </w:r>
            <w:r w:rsidRPr="007B5DC2">
              <w:rPr>
                <w:rFonts w:ascii="Times New Roman" w:hAnsi="Times New Roman" w:cs="Times New Roman"/>
                <w:color w:val="auto"/>
              </w:rPr>
              <w:t xml:space="preserve">Указом Президента Российской Федерации </w:t>
            </w:r>
            <w:r>
              <w:rPr>
                <w:rFonts w:ascii="Times New Roman" w:hAnsi="Times New Roman" w:cs="Times New Roman"/>
                <w:color w:val="auto"/>
              </w:rPr>
              <w:t xml:space="preserve">                          </w:t>
            </w:r>
            <w:r w:rsidRPr="007B5DC2">
              <w:rPr>
                <w:rFonts w:ascii="Times New Roman" w:hAnsi="Times New Roman" w:cs="Times New Roman"/>
                <w:color w:val="auto"/>
              </w:rPr>
              <w:t xml:space="preserve">от 30 января 2010 года </w:t>
            </w:r>
            <w:r>
              <w:rPr>
                <w:rFonts w:ascii="Times New Roman" w:hAnsi="Times New Roman" w:cs="Times New Roman"/>
                <w:color w:val="auto"/>
              </w:rPr>
              <w:t xml:space="preserve"> № 120, определен удельный </w:t>
            </w:r>
            <w:r w:rsidRPr="007B5DC2">
              <w:rPr>
                <w:rFonts w:ascii="Times New Roman" w:hAnsi="Times New Roman" w:cs="Times New Roman"/>
                <w:color w:val="auto"/>
              </w:rPr>
              <w:t>вес</w:t>
            </w:r>
            <w:r>
              <w:rPr>
                <w:rFonts w:ascii="Times New Roman" w:hAnsi="Times New Roman" w:cs="Times New Roman"/>
                <w:color w:val="auto"/>
              </w:rPr>
              <w:t xml:space="preserve"> </w:t>
            </w:r>
            <w:r w:rsidRPr="007B5DC2">
              <w:rPr>
                <w:rFonts w:ascii="Times New Roman" w:hAnsi="Times New Roman" w:cs="Times New Roman"/>
                <w:color w:val="auto"/>
              </w:rPr>
              <w:t xml:space="preserve">отечественной сельскохозяйственной </w:t>
            </w:r>
            <w:r>
              <w:rPr>
                <w:rFonts w:ascii="Times New Roman" w:hAnsi="Times New Roman" w:cs="Times New Roman"/>
                <w:color w:val="auto"/>
              </w:rPr>
              <w:t xml:space="preserve">продукции и продовольствия в </w:t>
            </w:r>
            <w:r w:rsidRPr="007B5DC2">
              <w:rPr>
                <w:rFonts w:ascii="Times New Roman" w:hAnsi="Times New Roman" w:cs="Times New Roman"/>
                <w:color w:val="auto"/>
              </w:rPr>
              <w:t>общем объеме товарных ресурсов (с учетом переходящих запасов) внут</w:t>
            </w:r>
            <w:r>
              <w:rPr>
                <w:rFonts w:ascii="Times New Roman" w:hAnsi="Times New Roman" w:cs="Times New Roman"/>
                <w:color w:val="auto"/>
              </w:rPr>
              <w:t xml:space="preserve">реннего рынка соответствующих продуктов,  имеющий  пороговые </w:t>
            </w:r>
            <w:r w:rsidRPr="007B5DC2">
              <w:rPr>
                <w:rFonts w:ascii="Times New Roman" w:hAnsi="Times New Roman" w:cs="Times New Roman"/>
                <w:color w:val="auto"/>
              </w:rPr>
              <w:t>значе</w:t>
            </w:r>
            <w:r>
              <w:rPr>
                <w:rFonts w:ascii="Times New Roman" w:hAnsi="Times New Roman" w:cs="Times New Roman"/>
                <w:color w:val="auto"/>
              </w:rPr>
              <w:t xml:space="preserve">ния              в отношении в том числе </w:t>
            </w:r>
            <w:r w:rsidRPr="007B5DC2">
              <w:rPr>
                <w:rFonts w:ascii="Times New Roman" w:hAnsi="Times New Roman" w:cs="Times New Roman"/>
                <w:color w:val="auto"/>
              </w:rPr>
              <w:t>картофеля, молока и мяса.</w:t>
            </w:r>
          </w:p>
          <w:p w:rsidR="006F5C42" w:rsidRPr="00065D09" w:rsidRDefault="006F5C42" w:rsidP="00A54C06">
            <w:pPr>
              <w:ind w:firstLine="317"/>
              <w:jc w:val="both"/>
              <w:rPr>
                <w:sz w:val="28"/>
                <w:szCs w:val="28"/>
              </w:rPr>
            </w:pPr>
            <w:r w:rsidRPr="00065D09">
              <w:rPr>
                <w:sz w:val="28"/>
                <w:szCs w:val="28"/>
              </w:rPr>
              <w:t xml:space="preserve">Для обеспечения продовольственной безопасности принят показатель использования не менее 80 </w:t>
            </w:r>
            <w:r w:rsidR="00367DF0">
              <w:rPr>
                <w:sz w:val="28"/>
                <w:szCs w:val="28"/>
              </w:rPr>
              <w:t>%</w:t>
            </w:r>
            <w:r w:rsidRPr="00065D09">
              <w:rPr>
                <w:sz w:val="28"/>
                <w:szCs w:val="28"/>
              </w:rPr>
              <w:t xml:space="preserve"> площади сельскохозяйственных угодий для производства сельско</w:t>
            </w:r>
            <w:r w:rsidR="00A54C06">
              <w:rPr>
                <w:sz w:val="28"/>
                <w:szCs w:val="28"/>
              </w:rPr>
              <w:t>-</w:t>
            </w:r>
            <w:r w:rsidRPr="00065D09">
              <w:rPr>
                <w:sz w:val="28"/>
                <w:szCs w:val="28"/>
              </w:rPr>
              <w:t>хозяйственной продукции.</w:t>
            </w:r>
          </w:p>
          <w:p w:rsidR="006F5C42" w:rsidRPr="00065D09" w:rsidRDefault="006F5C42" w:rsidP="00A54C06">
            <w:pPr>
              <w:pStyle w:val="Default"/>
              <w:ind w:firstLine="317"/>
              <w:jc w:val="both"/>
              <w:rPr>
                <w:rFonts w:ascii="Times New Roman" w:hAnsi="Times New Roman" w:cs="Times New Roman"/>
                <w:color w:val="auto"/>
                <w:sz w:val="28"/>
                <w:szCs w:val="28"/>
              </w:rPr>
            </w:pPr>
            <w:r w:rsidRPr="00065D09">
              <w:rPr>
                <w:rFonts w:ascii="Times New Roman" w:hAnsi="Times New Roman" w:cs="Times New Roman"/>
                <w:color w:val="auto"/>
                <w:sz w:val="28"/>
                <w:szCs w:val="28"/>
              </w:rPr>
              <w:t>Схемой территориального планирования Ленинградской области определены зоны агропромышленного райони</w:t>
            </w:r>
            <w:r w:rsidR="00A54C06">
              <w:rPr>
                <w:rFonts w:ascii="Times New Roman" w:hAnsi="Times New Roman" w:cs="Times New Roman"/>
                <w:color w:val="auto"/>
                <w:sz w:val="28"/>
                <w:szCs w:val="28"/>
              </w:rPr>
              <w:t>-</w:t>
            </w:r>
            <w:r w:rsidRPr="00065D09">
              <w:rPr>
                <w:rFonts w:ascii="Times New Roman" w:hAnsi="Times New Roman" w:cs="Times New Roman"/>
                <w:color w:val="auto"/>
                <w:sz w:val="28"/>
                <w:szCs w:val="28"/>
              </w:rPr>
              <w:t>рования регионального значения.</w:t>
            </w:r>
          </w:p>
          <w:p w:rsidR="006F5C42" w:rsidRPr="00065D09" w:rsidRDefault="006F5C42" w:rsidP="00A54C06">
            <w:pPr>
              <w:pStyle w:val="15"/>
              <w:spacing w:before="0" w:after="0"/>
              <w:ind w:firstLine="317"/>
              <w:rPr>
                <w:sz w:val="28"/>
                <w:szCs w:val="28"/>
              </w:rPr>
            </w:pPr>
            <w:r w:rsidRPr="00065D09">
              <w:rPr>
                <w:sz w:val="28"/>
                <w:szCs w:val="28"/>
              </w:rPr>
              <w:t>Зоны агропромышленного районирования регионального значения –</w:t>
            </w:r>
            <w:r>
              <w:rPr>
                <w:sz w:val="28"/>
                <w:szCs w:val="28"/>
              </w:rPr>
              <w:t xml:space="preserve"> </w:t>
            </w:r>
            <w:r w:rsidRPr="00065D09">
              <w:rPr>
                <w:sz w:val="28"/>
                <w:szCs w:val="28"/>
              </w:rPr>
              <w:t>массивы существующих сельскохозяйственных угодий площадью  более 100 га, а также крупные  массивы земель (не менее 300 га), на которых доля сельскохозяйст</w:t>
            </w:r>
            <w:r w:rsidR="00A54C06">
              <w:rPr>
                <w:sz w:val="28"/>
                <w:szCs w:val="28"/>
              </w:rPr>
              <w:t>-</w:t>
            </w:r>
            <w:r w:rsidRPr="00065D09">
              <w:rPr>
                <w:sz w:val="28"/>
                <w:szCs w:val="28"/>
              </w:rPr>
              <w:t>венных угодий составляет более 50 % от</w:t>
            </w:r>
            <w:r w:rsidR="007F0BE1">
              <w:rPr>
                <w:sz w:val="28"/>
                <w:szCs w:val="28"/>
              </w:rPr>
              <w:t xml:space="preserve"> их</w:t>
            </w:r>
            <w:r w:rsidRPr="00065D09">
              <w:rPr>
                <w:sz w:val="28"/>
                <w:szCs w:val="28"/>
              </w:rPr>
              <w:t xml:space="preserve"> площади, </w:t>
            </w:r>
            <w:r w:rsidR="00A54C06">
              <w:rPr>
                <w:sz w:val="28"/>
                <w:szCs w:val="28"/>
              </w:rPr>
              <w:t xml:space="preserve">                    </w:t>
            </w:r>
            <w:r w:rsidRPr="00065D09">
              <w:rPr>
                <w:sz w:val="28"/>
                <w:szCs w:val="28"/>
              </w:rPr>
              <w:t xml:space="preserve">а прилегающие к ним массивы пригодны в перспективе </w:t>
            </w:r>
            <w:r w:rsidR="00A54C06">
              <w:rPr>
                <w:sz w:val="28"/>
                <w:szCs w:val="28"/>
              </w:rPr>
              <w:t xml:space="preserve">                 </w:t>
            </w:r>
            <w:r w:rsidRPr="00065D09">
              <w:rPr>
                <w:sz w:val="28"/>
                <w:szCs w:val="28"/>
              </w:rPr>
              <w:t>для земледельческого освоения (земли мелиоративного фонда)</w:t>
            </w:r>
            <w:r>
              <w:rPr>
                <w:sz w:val="28"/>
                <w:szCs w:val="28"/>
              </w:rPr>
              <w:t>,</w:t>
            </w:r>
            <w:r w:rsidRPr="00065D09">
              <w:rPr>
                <w:sz w:val="28"/>
                <w:szCs w:val="28"/>
              </w:rPr>
              <w:t xml:space="preserve"> приведены в таблице 10 настоящего приложения.</w:t>
            </w:r>
          </w:p>
          <w:p w:rsidR="006F5C42" w:rsidRPr="00065D09" w:rsidRDefault="006F5C42" w:rsidP="00A54C06">
            <w:pPr>
              <w:pStyle w:val="15"/>
              <w:spacing w:before="0" w:after="0"/>
              <w:ind w:firstLine="317"/>
              <w:rPr>
                <w:sz w:val="28"/>
                <w:szCs w:val="28"/>
              </w:rPr>
            </w:pPr>
            <w:r w:rsidRPr="00065D09">
              <w:rPr>
                <w:sz w:val="28"/>
                <w:szCs w:val="28"/>
              </w:rPr>
              <w:t xml:space="preserve">Общая площадь зон агропромышленного районирования </w:t>
            </w:r>
            <w:r w:rsidRPr="00065D09">
              <w:rPr>
                <w:sz w:val="28"/>
                <w:szCs w:val="28"/>
              </w:rPr>
              <w:lastRenderedPageBreak/>
              <w:t xml:space="preserve">составляет 625,8 / 799 = 0,78 </w:t>
            </w:r>
            <w:r w:rsidR="00A54C06">
              <w:rPr>
                <w:sz w:val="28"/>
                <w:szCs w:val="28"/>
              </w:rPr>
              <w:t>(</w:t>
            </w:r>
            <w:r w:rsidRPr="00065D09">
              <w:rPr>
                <w:sz w:val="28"/>
                <w:szCs w:val="28"/>
              </w:rPr>
              <w:t xml:space="preserve">80 </w:t>
            </w:r>
            <w:r w:rsidR="00367DF0">
              <w:rPr>
                <w:sz w:val="28"/>
                <w:szCs w:val="28"/>
              </w:rPr>
              <w:t>%</w:t>
            </w:r>
            <w:r w:rsidRPr="00065D09">
              <w:rPr>
                <w:sz w:val="28"/>
                <w:szCs w:val="28"/>
              </w:rPr>
              <w:t xml:space="preserve"> от общей площади сельскохозяйственных угодий Ленинградской области</w:t>
            </w:r>
            <w:r w:rsidR="00A54C06">
              <w:rPr>
                <w:sz w:val="28"/>
                <w:szCs w:val="28"/>
              </w:rPr>
              <w:t>)</w:t>
            </w:r>
            <w:r w:rsidRPr="00065D09">
              <w:rPr>
                <w:sz w:val="28"/>
                <w:szCs w:val="28"/>
              </w:rPr>
              <w:t>.</w:t>
            </w:r>
          </w:p>
          <w:p w:rsidR="006F5C42" w:rsidRDefault="006F5C42" w:rsidP="00A54C06">
            <w:pPr>
              <w:pStyle w:val="15"/>
              <w:spacing w:before="0" w:after="0"/>
              <w:ind w:firstLine="317"/>
              <w:rPr>
                <w:sz w:val="28"/>
                <w:szCs w:val="28"/>
              </w:rPr>
            </w:pPr>
            <w:r w:rsidRPr="00065D09">
              <w:rPr>
                <w:sz w:val="28"/>
                <w:szCs w:val="28"/>
              </w:rPr>
              <w:t xml:space="preserve"> Участки сельскохозяйственных угодий с площадью менее 100 га и небольшие массивы  земель (площадью </w:t>
            </w:r>
            <w:r>
              <w:rPr>
                <w:sz w:val="28"/>
                <w:szCs w:val="28"/>
              </w:rPr>
              <w:t xml:space="preserve">                  </w:t>
            </w:r>
            <w:r w:rsidRPr="00065D09">
              <w:rPr>
                <w:sz w:val="28"/>
                <w:szCs w:val="28"/>
              </w:rPr>
              <w:t>до 300 га) с участием сельскохозяйственных угодий</w:t>
            </w:r>
            <w:r>
              <w:rPr>
                <w:sz w:val="28"/>
                <w:szCs w:val="28"/>
              </w:rPr>
              <w:t xml:space="preserve">        </w:t>
            </w:r>
            <w:r w:rsidR="00A54C06">
              <w:rPr>
                <w:sz w:val="28"/>
                <w:szCs w:val="28"/>
              </w:rPr>
              <w:t xml:space="preserve">                </w:t>
            </w:r>
            <w:r w:rsidRPr="00065D09">
              <w:rPr>
                <w:sz w:val="28"/>
                <w:szCs w:val="28"/>
              </w:rPr>
              <w:t>и земель, пригодных для освоения, отнесены к зонам агропромышленного районирования муниципального значения.</w:t>
            </w:r>
          </w:p>
          <w:p w:rsidR="006F5C42" w:rsidRDefault="006F5C42" w:rsidP="00A54C06">
            <w:pPr>
              <w:pStyle w:val="Default"/>
              <w:ind w:firstLine="317"/>
              <w:jc w:val="right"/>
              <w:rPr>
                <w:rFonts w:ascii="Times New Roman" w:hAnsi="Times New Roman" w:cs="Times New Roman"/>
                <w:color w:val="auto"/>
                <w:sz w:val="28"/>
                <w:szCs w:val="28"/>
              </w:rPr>
            </w:pPr>
            <w:r w:rsidRPr="00065D09">
              <w:rPr>
                <w:rFonts w:ascii="Times New Roman" w:hAnsi="Times New Roman" w:cs="Times New Roman"/>
                <w:color w:val="auto"/>
                <w:sz w:val="28"/>
                <w:szCs w:val="28"/>
              </w:rPr>
              <w:t>Таблица 10</w:t>
            </w:r>
          </w:p>
          <w:p w:rsidR="006F5C42" w:rsidRPr="00065D09" w:rsidRDefault="006F5C42" w:rsidP="000E5AF0">
            <w:pPr>
              <w:pStyle w:val="Default"/>
              <w:ind w:firstLine="317"/>
              <w:rPr>
                <w:rFonts w:ascii="Times New Roman" w:hAnsi="Times New Roman" w:cs="Times New Roman"/>
                <w:color w:val="auto"/>
                <w:sz w:val="28"/>
                <w:szCs w:val="28"/>
              </w:rPr>
            </w:pPr>
          </w:p>
          <w:tbl>
            <w:tblPr>
              <w:tblW w:w="7404" w:type="dxa"/>
              <w:tblLayout w:type="fixed"/>
              <w:tblLook w:val="0000" w:firstRow="0" w:lastRow="0" w:firstColumn="0" w:lastColumn="0" w:noHBand="0" w:noVBand="0"/>
            </w:tblPr>
            <w:tblGrid>
              <w:gridCol w:w="659"/>
              <w:gridCol w:w="3905"/>
              <w:gridCol w:w="1418"/>
              <w:gridCol w:w="1422"/>
            </w:tblGrid>
            <w:tr w:rsidR="006F5C42" w:rsidRPr="004E43CF" w:rsidTr="007F0BE1">
              <w:trPr>
                <w:trHeight w:val="315"/>
              </w:trPr>
              <w:tc>
                <w:tcPr>
                  <w:tcW w:w="659" w:type="dxa"/>
                  <w:tcBorders>
                    <w:top w:val="single" w:sz="4" w:space="0" w:color="auto"/>
                    <w:left w:val="single" w:sz="4" w:space="0" w:color="auto"/>
                    <w:bottom w:val="single" w:sz="4" w:space="0" w:color="auto"/>
                    <w:right w:val="single" w:sz="4" w:space="0" w:color="auto"/>
                  </w:tcBorders>
                  <w:shd w:val="clear" w:color="auto" w:fill="auto"/>
                  <w:noWrap/>
                </w:tcPr>
                <w:p w:rsidR="006F5C42" w:rsidRPr="004E43CF" w:rsidRDefault="006F5C42" w:rsidP="000E5AF0">
                  <w:pPr>
                    <w:jc w:val="center"/>
                  </w:pPr>
                  <w:r>
                    <w:t>№ п/п</w:t>
                  </w:r>
                </w:p>
              </w:tc>
              <w:tc>
                <w:tcPr>
                  <w:tcW w:w="3905" w:type="dxa"/>
                  <w:tcBorders>
                    <w:top w:val="single" w:sz="4" w:space="0" w:color="auto"/>
                    <w:left w:val="nil"/>
                    <w:bottom w:val="single" w:sz="4" w:space="0" w:color="auto"/>
                    <w:right w:val="single" w:sz="4" w:space="0" w:color="auto"/>
                  </w:tcBorders>
                  <w:shd w:val="clear" w:color="auto" w:fill="auto"/>
                  <w:noWrap/>
                </w:tcPr>
                <w:p w:rsidR="006F5C42" w:rsidRPr="004E43CF" w:rsidRDefault="006F5C42" w:rsidP="000E5AF0">
                  <w:pPr>
                    <w:jc w:val="center"/>
                  </w:pPr>
                  <w:r w:rsidRPr="004E43CF">
                    <w:t>Наименование зоны агропромышленного районирования регионального значения</w:t>
                  </w:r>
                </w:p>
              </w:tc>
              <w:tc>
                <w:tcPr>
                  <w:tcW w:w="1418" w:type="dxa"/>
                  <w:tcBorders>
                    <w:top w:val="single" w:sz="4" w:space="0" w:color="auto"/>
                    <w:left w:val="nil"/>
                    <w:bottom w:val="single" w:sz="4" w:space="0" w:color="auto"/>
                    <w:right w:val="single" w:sz="4" w:space="0" w:color="auto"/>
                  </w:tcBorders>
                  <w:shd w:val="clear" w:color="auto" w:fill="auto"/>
                  <w:noWrap/>
                </w:tcPr>
                <w:p w:rsidR="006F5C42" w:rsidRDefault="006F5C42" w:rsidP="000E5AF0">
                  <w:pPr>
                    <w:jc w:val="center"/>
                  </w:pPr>
                  <w:r w:rsidRPr="004E43CF">
                    <w:t xml:space="preserve">Площадь зоны, </w:t>
                  </w:r>
                </w:p>
                <w:p w:rsidR="006F5C42" w:rsidRPr="004E43CF" w:rsidRDefault="006F5C42" w:rsidP="000E5AF0">
                  <w:pPr>
                    <w:jc w:val="center"/>
                  </w:pPr>
                  <w:r w:rsidRPr="004E43CF">
                    <w:t>тыс. га</w:t>
                  </w:r>
                </w:p>
              </w:tc>
              <w:tc>
                <w:tcPr>
                  <w:tcW w:w="1422" w:type="dxa"/>
                  <w:tcBorders>
                    <w:top w:val="single" w:sz="4" w:space="0" w:color="auto"/>
                    <w:left w:val="nil"/>
                    <w:bottom w:val="single" w:sz="4" w:space="0" w:color="auto"/>
                    <w:right w:val="single" w:sz="4" w:space="0" w:color="auto"/>
                  </w:tcBorders>
                  <w:shd w:val="clear" w:color="auto" w:fill="auto"/>
                  <w:noWrap/>
                </w:tcPr>
                <w:p w:rsidR="007F0BE1" w:rsidRDefault="006F5C42" w:rsidP="007F0BE1">
                  <w:pPr>
                    <w:ind w:right="-103"/>
                    <w:jc w:val="center"/>
                  </w:pPr>
                  <w:r w:rsidRPr="004E43CF">
                    <w:t xml:space="preserve">Площадь </w:t>
                  </w:r>
                </w:p>
                <w:p w:rsidR="006F5C42" w:rsidRPr="004E43CF" w:rsidRDefault="006F5C42" w:rsidP="007F0BE1">
                  <w:pPr>
                    <w:ind w:right="-103"/>
                    <w:jc w:val="center"/>
                  </w:pPr>
                  <w:r w:rsidRPr="004E43CF">
                    <w:t xml:space="preserve">зоны, </w:t>
                  </w:r>
                  <w:r w:rsidR="00367DF0">
                    <w:t>%</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Бокситогорская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64,9</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10,4</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2</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Будогощская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6,8</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1,1</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3</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Важинско</w:t>
                  </w:r>
                  <w:r>
                    <w:t>-</w:t>
                  </w:r>
                  <w:r w:rsidRPr="004E43CF">
                    <w:t xml:space="preserve">Подпорожская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10,3</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1,6</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4</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Винницкая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3,8</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0,6</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5</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Волосовско</w:t>
                  </w:r>
                  <w:r>
                    <w:t>-</w:t>
                  </w:r>
                  <w:r w:rsidRPr="004E43CF">
                    <w:t xml:space="preserve">Гатчинская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153,9</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24,6</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6</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Выборго</w:t>
                  </w:r>
                  <w:r>
                    <w:t>-</w:t>
                  </w:r>
                  <w:r w:rsidRPr="004E43CF">
                    <w:t>Приозерская</w:t>
                  </w:r>
                  <w:r>
                    <w:t xml:space="preserve"> </w:t>
                  </w:r>
                  <w:r w:rsidRPr="004E43CF">
                    <w:t xml:space="preserve">(Карельская)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58,5</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9,3</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7</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Кингисеппско</w:t>
                  </w:r>
                  <w:r>
                    <w:t>-</w:t>
                  </w:r>
                  <w:r w:rsidRPr="004E43CF">
                    <w:t xml:space="preserve">Ломоносовская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12,4</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2,0</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8</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Киришско</w:t>
                  </w:r>
                  <w:r>
                    <w:t>-</w:t>
                  </w:r>
                  <w:r w:rsidRPr="004E43CF">
                    <w:t xml:space="preserve">Волховская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78,5</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12,5</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9</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 xml:space="preserve">Кировская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30,3</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4,8</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10</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Лужская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80,1</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12,8</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11</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Любанская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31,5</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5,0</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12</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 xml:space="preserve">Оятская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8,3</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1,3</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13</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Пашско</w:t>
                  </w:r>
                  <w:r>
                    <w:t>-</w:t>
                  </w:r>
                  <w:r w:rsidRPr="004E43CF">
                    <w:t xml:space="preserve">Свирская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28,7</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4,6</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14</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Сланцевско</w:t>
                  </w:r>
                  <w:r>
                    <w:t>-</w:t>
                  </w:r>
                  <w:r w:rsidRPr="004E43CF">
                    <w:t xml:space="preserve">Осьминская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29,1</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4,7</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15</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Тихвинская</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19,4</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3,1</w:t>
                  </w:r>
                </w:p>
              </w:tc>
            </w:tr>
            <w:tr w:rsidR="006F5C42" w:rsidRPr="004E43CF" w:rsidTr="007F0BE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16</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rsidRPr="004E43CF">
                    <w:t>Шугозеро</w:t>
                  </w:r>
                  <w:r>
                    <w:t>-</w:t>
                  </w:r>
                  <w:r w:rsidRPr="004E43CF">
                    <w:t xml:space="preserve">Пашозерская </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9,3</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1,5</w:t>
                  </w:r>
                </w:p>
              </w:tc>
            </w:tr>
            <w:tr w:rsidR="006F5C42" w:rsidRPr="004E43CF" w:rsidTr="007F0BE1">
              <w:trPr>
                <w:trHeight w:val="315"/>
              </w:trPr>
              <w:tc>
                <w:tcPr>
                  <w:tcW w:w="659" w:type="dxa"/>
                  <w:tcBorders>
                    <w:top w:val="nil"/>
                    <w:left w:val="single" w:sz="4" w:space="0" w:color="auto"/>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 </w:t>
                  </w:r>
                </w:p>
              </w:tc>
              <w:tc>
                <w:tcPr>
                  <w:tcW w:w="3905"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r>
                    <w:t>В</w:t>
                  </w:r>
                  <w:r w:rsidRPr="004E43CF">
                    <w:t>сего</w:t>
                  </w:r>
                </w:p>
              </w:tc>
              <w:tc>
                <w:tcPr>
                  <w:tcW w:w="1418" w:type="dxa"/>
                  <w:tcBorders>
                    <w:top w:val="nil"/>
                    <w:left w:val="nil"/>
                    <w:bottom w:val="single" w:sz="4" w:space="0" w:color="auto"/>
                    <w:right w:val="single" w:sz="4" w:space="0" w:color="auto"/>
                  </w:tcBorders>
                  <w:shd w:val="clear" w:color="auto" w:fill="auto"/>
                  <w:noWrap/>
                  <w:vAlign w:val="bottom"/>
                </w:tcPr>
                <w:p w:rsidR="006F5C42" w:rsidRPr="004E43CF" w:rsidRDefault="006F5C42" w:rsidP="000E5AF0">
                  <w:pPr>
                    <w:jc w:val="center"/>
                  </w:pPr>
                  <w:r w:rsidRPr="004E43CF">
                    <w:t>625,8</w:t>
                  </w:r>
                </w:p>
              </w:tc>
              <w:tc>
                <w:tcPr>
                  <w:tcW w:w="1422" w:type="dxa"/>
                  <w:tcBorders>
                    <w:top w:val="nil"/>
                    <w:left w:val="nil"/>
                    <w:bottom w:val="single" w:sz="4" w:space="0" w:color="auto"/>
                    <w:right w:val="single" w:sz="4" w:space="0" w:color="auto"/>
                  </w:tcBorders>
                  <w:shd w:val="clear" w:color="auto" w:fill="auto"/>
                  <w:noWrap/>
                  <w:vAlign w:val="bottom"/>
                </w:tcPr>
                <w:p w:rsidR="006F5C42" w:rsidRPr="004E43CF" w:rsidRDefault="006F5C42" w:rsidP="007F0BE1">
                  <w:pPr>
                    <w:ind w:right="-103"/>
                    <w:jc w:val="center"/>
                  </w:pPr>
                  <w:r w:rsidRPr="004E43CF">
                    <w:t>100</w:t>
                  </w:r>
                </w:p>
              </w:tc>
            </w:tr>
          </w:tbl>
          <w:p w:rsidR="006F5C42" w:rsidRPr="00065D09" w:rsidRDefault="006F5C42" w:rsidP="000E5AF0">
            <w:pPr>
              <w:pStyle w:val="Default"/>
              <w:ind w:firstLine="317"/>
              <w:rPr>
                <w:rFonts w:ascii="Times New Roman" w:hAnsi="Times New Roman" w:cs="Times New Roman"/>
                <w:color w:val="auto"/>
                <w:sz w:val="28"/>
                <w:szCs w:val="28"/>
              </w:rPr>
            </w:pPr>
          </w:p>
          <w:p w:rsidR="006F5C42" w:rsidRPr="00065D09" w:rsidRDefault="006F5C42" w:rsidP="00A54C06">
            <w:pPr>
              <w:pStyle w:val="Default"/>
              <w:ind w:firstLine="317"/>
              <w:jc w:val="both"/>
              <w:rPr>
                <w:rFonts w:ascii="Times New Roman" w:hAnsi="Times New Roman" w:cs="Times New Roman"/>
                <w:color w:val="auto"/>
                <w:sz w:val="28"/>
                <w:szCs w:val="28"/>
              </w:rPr>
            </w:pPr>
            <w:r w:rsidRPr="00065D09">
              <w:rPr>
                <w:rFonts w:ascii="Times New Roman" w:hAnsi="Times New Roman" w:cs="Times New Roman"/>
                <w:color w:val="auto"/>
                <w:sz w:val="28"/>
                <w:szCs w:val="28"/>
              </w:rPr>
              <w:t xml:space="preserve">Численность населения Ленинградской области </w:t>
            </w:r>
            <w:r>
              <w:rPr>
                <w:rFonts w:ascii="Times New Roman" w:hAnsi="Times New Roman" w:cs="Times New Roman"/>
                <w:color w:val="auto"/>
                <w:sz w:val="28"/>
                <w:szCs w:val="28"/>
              </w:rPr>
              <w:t xml:space="preserve">                           </w:t>
            </w:r>
            <w:r w:rsidRPr="00065D09">
              <w:rPr>
                <w:rFonts w:ascii="Times New Roman" w:hAnsi="Times New Roman" w:cs="Times New Roman"/>
                <w:color w:val="auto"/>
                <w:sz w:val="28"/>
                <w:szCs w:val="28"/>
              </w:rPr>
              <w:t xml:space="preserve">по данным </w:t>
            </w:r>
            <w:r>
              <w:rPr>
                <w:rFonts w:ascii="Times New Roman" w:hAnsi="Times New Roman" w:cs="Times New Roman"/>
                <w:color w:val="auto"/>
                <w:sz w:val="28"/>
                <w:szCs w:val="28"/>
              </w:rPr>
              <w:t>территори</w:t>
            </w:r>
            <w:r w:rsidRPr="00065D09">
              <w:rPr>
                <w:rFonts w:ascii="Times New Roman" w:hAnsi="Times New Roman" w:cs="Times New Roman"/>
                <w:color w:val="auto"/>
                <w:sz w:val="28"/>
                <w:szCs w:val="28"/>
              </w:rPr>
              <w:t xml:space="preserve">ального органа Федеральной </w:t>
            </w:r>
            <w:r>
              <w:rPr>
                <w:rFonts w:ascii="Times New Roman" w:hAnsi="Times New Roman" w:cs="Times New Roman"/>
                <w:color w:val="auto"/>
                <w:sz w:val="28"/>
                <w:szCs w:val="28"/>
              </w:rPr>
              <w:t xml:space="preserve">службы </w:t>
            </w:r>
            <w:r w:rsidRPr="00065D09">
              <w:rPr>
                <w:rFonts w:ascii="Times New Roman" w:hAnsi="Times New Roman" w:cs="Times New Roman"/>
                <w:color w:val="auto"/>
                <w:sz w:val="28"/>
                <w:szCs w:val="28"/>
              </w:rPr>
              <w:t>государственной статистики по г</w:t>
            </w:r>
            <w:r>
              <w:rPr>
                <w:rFonts w:ascii="Times New Roman" w:hAnsi="Times New Roman" w:cs="Times New Roman"/>
                <w:color w:val="auto"/>
                <w:sz w:val="28"/>
                <w:szCs w:val="28"/>
              </w:rPr>
              <w:t>.</w:t>
            </w:r>
            <w:r w:rsidRPr="00065D09">
              <w:rPr>
                <w:rFonts w:ascii="Times New Roman" w:hAnsi="Times New Roman" w:cs="Times New Roman"/>
                <w:color w:val="auto"/>
                <w:sz w:val="28"/>
                <w:szCs w:val="28"/>
              </w:rPr>
              <w:t xml:space="preserve"> Санкт-Петербург</w:t>
            </w:r>
            <w:r w:rsidR="007F0BE1">
              <w:rPr>
                <w:rFonts w:ascii="Times New Roman" w:hAnsi="Times New Roman" w:cs="Times New Roman"/>
                <w:color w:val="auto"/>
                <w:sz w:val="28"/>
                <w:szCs w:val="28"/>
              </w:rPr>
              <w:t>у</w:t>
            </w:r>
            <w:r w:rsidRPr="00065D0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65D09">
              <w:rPr>
                <w:rFonts w:ascii="Times New Roman" w:hAnsi="Times New Roman" w:cs="Times New Roman"/>
                <w:color w:val="auto"/>
                <w:sz w:val="28"/>
                <w:szCs w:val="28"/>
              </w:rPr>
              <w:t>и Ленинг</w:t>
            </w:r>
            <w:r w:rsidR="00A54C06">
              <w:rPr>
                <w:rFonts w:ascii="Times New Roman" w:hAnsi="Times New Roman" w:cs="Times New Roman"/>
                <w:color w:val="auto"/>
                <w:sz w:val="28"/>
                <w:szCs w:val="28"/>
              </w:rPr>
              <w:t xml:space="preserve">радской области (Петростат) на </w:t>
            </w:r>
            <w:r w:rsidRPr="00065D09">
              <w:rPr>
                <w:rFonts w:ascii="Times New Roman" w:hAnsi="Times New Roman" w:cs="Times New Roman"/>
                <w:color w:val="auto"/>
                <w:sz w:val="28"/>
                <w:szCs w:val="28"/>
              </w:rPr>
              <w:t>1</w:t>
            </w:r>
            <w:r w:rsidR="00A54C06">
              <w:rPr>
                <w:rFonts w:ascii="Times New Roman" w:hAnsi="Times New Roman" w:cs="Times New Roman"/>
                <w:color w:val="auto"/>
                <w:sz w:val="28"/>
                <w:szCs w:val="28"/>
              </w:rPr>
              <w:t xml:space="preserve"> января </w:t>
            </w:r>
            <w:r w:rsidRPr="00065D09">
              <w:rPr>
                <w:rFonts w:ascii="Times New Roman" w:hAnsi="Times New Roman" w:cs="Times New Roman"/>
                <w:color w:val="auto"/>
                <w:sz w:val="28"/>
                <w:szCs w:val="28"/>
              </w:rPr>
              <w:t>2014 года составляет 1763,9 тыс. человек.</w:t>
            </w:r>
          </w:p>
          <w:p w:rsidR="006F5C42" w:rsidRPr="00065D09" w:rsidRDefault="006F5C42" w:rsidP="00A54C06">
            <w:pPr>
              <w:pStyle w:val="Default"/>
              <w:ind w:firstLine="317"/>
              <w:jc w:val="both"/>
              <w:rPr>
                <w:sz w:val="28"/>
                <w:szCs w:val="28"/>
              </w:rPr>
            </w:pPr>
            <w:r w:rsidRPr="00065D09">
              <w:rPr>
                <w:rFonts w:ascii="Times New Roman" w:hAnsi="Times New Roman" w:cs="Times New Roman"/>
                <w:color w:val="auto"/>
                <w:sz w:val="28"/>
                <w:szCs w:val="28"/>
              </w:rPr>
              <w:t>Площадь зон агропромышленного районирования регионального значения на 100</w:t>
            </w:r>
            <w:r w:rsidR="00A54C06">
              <w:rPr>
                <w:rFonts w:ascii="Times New Roman" w:hAnsi="Times New Roman" w:cs="Times New Roman"/>
                <w:color w:val="auto"/>
                <w:sz w:val="28"/>
                <w:szCs w:val="28"/>
              </w:rPr>
              <w:t xml:space="preserve">0 человек населения составляет </w:t>
            </w:r>
            <w:r w:rsidRPr="00065D09">
              <w:rPr>
                <w:sz w:val="28"/>
                <w:szCs w:val="28"/>
              </w:rPr>
              <w:t xml:space="preserve"> </w:t>
            </w:r>
            <w:r w:rsidRPr="00A54C06">
              <w:rPr>
                <w:rFonts w:ascii="Times New Roman" w:hAnsi="Times New Roman" w:cs="Times New Roman"/>
                <w:sz w:val="28"/>
                <w:szCs w:val="28"/>
              </w:rPr>
              <w:t>625800 / 1763,9 = 355 га</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 xml:space="preserve">4.2.28 </w:t>
            </w:r>
          </w:p>
        </w:tc>
        <w:tc>
          <w:tcPr>
            <w:tcW w:w="7512" w:type="dxa"/>
            <w:shd w:val="clear" w:color="auto" w:fill="auto"/>
          </w:tcPr>
          <w:p w:rsidR="006F5C42" w:rsidRPr="00065D09" w:rsidRDefault="006F5C42" w:rsidP="006D32E0">
            <w:pPr>
              <w:ind w:firstLine="317"/>
              <w:jc w:val="both"/>
              <w:rPr>
                <w:sz w:val="28"/>
                <w:szCs w:val="28"/>
              </w:rPr>
            </w:pPr>
            <w:r w:rsidRPr="00065D09">
              <w:rPr>
                <w:sz w:val="28"/>
                <w:szCs w:val="28"/>
              </w:rPr>
              <w:t>Федеральный закон от 22</w:t>
            </w:r>
            <w:r>
              <w:rPr>
                <w:sz w:val="28"/>
                <w:szCs w:val="28"/>
              </w:rPr>
              <w:t xml:space="preserve"> июля </w:t>
            </w:r>
            <w:r w:rsidRPr="00065D09">
              <w:rPr>
                <w:sz w:val="28"/>
                <w:szCs w:val="28"/>
              </w:rPr>
              <w:t>2008</w:t>
            </w:r>
            <w:r>
              <w:rPr>
                <w:sz w:val="28"/>
                <w:szCs w:val="28"/>
              </w:rPr>
              <w:t xml:space="preserve"> года</w:t>
            </w:r>
            <w:r w:rsidRPr="00065D09">
              <w:rPr>
                <w:sz w:val="28"/>
                <w:szCs w:val="28"/>
              </w:rPr>
              <w:t xml:space="preserve"> № 123-ФЗ "Технический регламент о требованиях пожарной безопасности";</w:t>
            </w:r>
          </w:p>
          <w:p w:rsidR="006F5C42" w:rsidRDefault="006F5C42" w:rsidP="006D32E0">
            <w:pPr>
              <w:ind w:firstLine="317"/>
              <w:jc w:val="both"/>
              <w:rPr>
                <w:sz w:val="28"/>
                <w:szCs w:val="28"/>
              </w:rPr>
            </w:pPr>
            <w:r w:rsidRPr="00065D09">
              <w:rPr>
                <w:sz w:val="28"/>
                <w:szCs w:val="28"/>
              </w:rPr>
              <w:t>пункт 3.37 СНиП II-89-80</w:t>
            </w:r>
            <w:hyperlink r:id="rId15" w:anchor="block_1" w:history="1">
              <w:r w:rsidRPr="00065D09">
                <w:rPr>
                  <w:sz w:val="28"/>
                  <w:szCs w:val="28"/>
                </w:rPr>
                <w:t>*</w:t>
              </w:r>
            </w:hyperlink>
            <w:r w:rsidRPr="00065D09">
              <w:rPr>
                <w:sz w:val="28"/>
                <w:szCs w:val="28"/>
              </w:rPr>
              <w:t xml:space="preserve"> "Генеральные планы промышленных предприятий"</w:t>
            </w:r>
          </w:p>
          <w:p w:rsidR="00741756" w:rsidRDefault="00741756" w:rsidP="006D32E0">
            <w:pPr>
              <w:ind w:firstLine="317"/>
              <w:jc w:val="both"/>
              <w:rPr>
                <w:sz w:val="28"/>
                <w:szCs w:val="28"/>
              </w:rPr>
            </w:pPr>
          </w:p>
          <w:p w:rsidR="00741756" w:rsidRPr="00065D09" w:rsidRDefault="00741756" w:rsidP="006D32E0">
            <w:pPr>
              <w:ind w:firstLine="317"/>
              <w:jc w:val="both"/>
              <w:rPr>
                <w:sz w:val="28"/>
                <w:szCs w:val="28"/>
              </w:rPr>
            </w:pPr>
          </w:p>
        </w:tc>
      </w:tr>
      <w:tr w:rsidR="006F5C42" w:rsidRPr="00065D09" w:rsidTr="000E5AF0">
        <w:tc>
          <w:tcPr>
            <w:tcW w:w="1560" w:type="dxa"/>
            <w:shd w:val="clear" w:color="auto" w:fill="auto"/>
          </w:tcPr>
          <w:p w:rsidR="006F5C42" w:rsidRDefault="00A54C06" w:rsidP="000E5AF0">
            <w:pPr>
              <w:rPr>
                <w:sz w:val="28"/>
                <w:szCs w:val="28"/>
              </w:rPr>
            </w:pPr>
            <w:r>
              <w:rPr>
                <w:sz w:val="28"/>
                <w:szCs w:val="28"/>
              </w:rPr>
              <w:lastRenderedPageBreak/>
              <w:t>4.3.9, 4.3.10,</w:t>
            </w:r>
          </w:p>
          <w:p w:rsidR="006F5C42" w:rsidRPr="00065D09" w:rsidRDefault="006F5C42" w:rsidP="000E5AF0">
            <w:pPr>
              <w:rPr>
                <w:sz w:val="28"/>
                <w:szCs w:val="28"/>
              </w:rPr>
            </w:pPr>
            <w:r w:rsidRPr="00065D09">
              <w:rPr>
                <w:sz w:val="28"/>
                <w:szCs w:val="28"/>
              </w:rPr>
              <w:t>4.3.13, 4.3.16, 4.3.17, 4.3.19, 4.3.22</w:t>
            </w:r>
          </w:p>
        </w:tc>
        <w:tc>
          <w:tcPr>
            <w:tcW w:w="7512" w:type="dxa"/>
            <w:shd w:val="clear" w:color="auto" w:fill="auto"/>
          </w:tcPr>
          <w:p w:rsidR="006F5C42" w:rsidRPr="00065D09" w:rsidRDefault="006F5C42" w:rsidP="006D32E0">
            <w:pPr>
              <w:ind w:firstLine="317"/>
              <w:jc w:val="both"/>
              <w:rPr>
                <w:sz w:val="28"/>
                <w:szCs w:val="28"/>
              </w:rPr>
            </w:pPr>
            <w:r w:rsidRPr="00065D09">
              <w:rPr>
                <w:sz w:val="28"/>
                <w:szCs w:val="28"/>
              </w:rPr>
              <w:t xml:space="preserve">СНиП 30-02-97* "Планировка и застройка территорий садоводческих (дачных) объединений граждан, здания </w:t>
            </w:r>
            <w:r>
              <w:rPr>
                <w:sz w:val="28"/>
                <w:szCs w:val="28"/>
              </w:rPr>
              <w:t xml:space="preserve">                    </w:t>
            </w:r>
            <w:r w:rsidRPr="00065D09">
              <w:rPr>
                <w:sz w:val="28"/>
                <w:szCs w:val="28"/>
              </w:rPr>
              <w:t>и сооружения"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5.2.3 </w:t>
            </w:r>
          </w:p>
        </w:tc>
        <w:tc>
          <w:tcPr>
            <w:tcW w:w="7512" w:type="dxa"/>
            <w:shd w:val="clear" w:color="auto" w:fill="auto"/>
          </w:tcPr>
          <w:p w:rsidR="006F5C42" w:rsidRPr="00065D09" w:rsidRDefault="006F5C42" w:rsidP="006D32E0">
            <w:pPr>
              <w:autoSpaceDE w:val="0"/>
              <w:autoSpaceDN w:val="0"/>
              <w:adjustRightInd w:val="0"/>
              <w:ind w:firstLine="317"/>
              <w:jc w:val="both"/>
              <w:rPr>
                <w:sz w:val="28"/>
                <w:szCs w:val="28"/>
              </w:rPr>
            </w:pPr>
            <w:r w:rsidRPr="00065D09">
              <w:rPr>
                <w:sz w:val="28"/>
                <w:szCs w:val="28"/>
              </w:rPr>
              <w:t xml:space="preserve">Расчетный показатель минимально допустимого уровня обеспеченности особо охраняемыми природными территориями регионального значения (далее – ООПТ) населения Ленинградской области определен исходя </w:t>
            </w:r>
            <w:r>
              <w:rPr>
                <w:sz w:val="28"/>
                <w:szCs w:val="28"/>
              </w:rPr>
              <w:t xml:space="preserve">                         </w:t>
            </w:r>
            <w:r w:rsidRPr="00065D09">
              <w:rPr>
                <w:sz w:val="28"/>
                <w:szCs w:val="28"/>
              </w:rPr>
              <w:t xml:space="preserve">из следующего. </w:t>
            </w:r>
          </w:p>
          <w:p w:rsidR="006F5C42" w:rsidRPr="00065D09" w:rsidRDefault="006F5C42" w:rsidP="006D32E0">
            <w:pPr>
              <w:ind w:firstLine="317"/>
              <w:jc w:val="both"/>
              <w:rPr>
                <w:sz w:val="28"/>
                <w:szCs w:val="28"/>
              </w:rPr>
            </w:pPr>
            <w:r w:rsidRPr="00065D09">
              <w:rPr>
                <w:sz w:val="28"/>
                <w:szCs w:val="28"/>
              </w:rPr>
              <w:t xml:space="preserve">В настоящее время на территории Ленинградской области существует сеть ООПТ общей площадью 586713 га (6,8 </w:t>
            </w:r>
            <w:r>
              <w:rPr>
                <w:sz w:val="28"/>
                <w:szCs w:val="28"/>
              </w:rPr>
              <w:t>%</w:t>
            </w:r>
            <w:r w:rsidRPr="00065D09">
              <w:rPr>
                <w:sz w:val="28"/>
                <w:szCs w:val="28"/>
              </w:rPr>
              <w:t xml:space="preserve"> общей площади Ленинградской области). Государственной </w:t>
            </w:r>
            <w:hyperlink r:id="rId16" w:history="1">
              <w:r w:rsidRPr="00065D09">
                <w:rPr>
                  <w:sz w:val="28"/>
                  <w:szCs w:val="28"/>
                </w:rPr>
                <w:t>программой</w:t>
              </w:r>
            </w:hyperlink>
            <w:r w:rsidRPr="00065D09">
              <w:rPr>
                <w:sz w:val="28"/>
                <w:szCs w:val="28"/>
              </w:rPr>
              <w:t xml:space="preserve"> Ленинградской области "Охрана окружающей среды Ленинградской области" (подпрограмма "Особо охраняемые природные территории"), утвержденной постановлением Правительства Ленинградской области от 31 октября 2013 </w:t>
            </w:r>
            <w:r>
              <w:rPr>
                <w:sz w:val="28"/>
                <w:szCs w:val="28"/>
              </w:rPr>
              <w:t xml:space="preserve">года </w:t>
            </w:r>
            <w:r w:rsidRPr="00065D09">
              <w:rPr>
                <w:sz w:val="28"/>
                <w:szCs w:val="28"/>
              </w:rPr>
              <w:t xml:space="preserve"> </w:t>
            </w:r>
            <w:r>
              <w:rPr>
                <w:sz w:val="28"/>
                <w:szCs w:val="28"/>
              </w:rPr>
              <w:t>№</w:t>
            </w:r>
            <w:r w:rsidRPr="00065D09">
              <w:rPr>
                <w:sz w:val="28"/>
                <w:szCs w:val="28"/>
              </w:rPr>
              <w:t xml:space="preserve"> 368,  предусматривается доведение количества ООПТ </w:t>
            </w:r>
            <w:r>
              <w:rPr>
                <w:sz w:val="28"/>
                <w:szCs w:val="28"/>
              </w:rPr>
              <w:t xml:space="preserve">                                </w:t>
            </w:r>
            <w:r w:rsidRPr="00065D09">
              <w:rPr>
                <w:sz w:val="28"/>
                <w:szCs w:val="28"/>
              </w:rPr>
              <w:t>до 87 ООПТ с одновременным ростом доли площади области, занятой ООПТ</w:t>
            </w:r>
            <w:r>
              <w:rPr>
                <w:sz w:val="28"/>
                <w:szCs w:val="28"/>
              </w:rPr>
              <w:t>,</w:t>
            </w:r>
            <w:r w:rsidRPr="00065D09">
              <w:rPr>
                <w:sz w:val="28"/>
                <w:szCs w:val="28"/>
              </w:rPr>
              <w:t xml:space="preserve"> до 13,5 </w:t>
            </w:r>
            <w:r>
              <w:rPr>
                <w:sz w:val="28"/>
                <w:szCs w:val="28"/>
              </w:rPr>
              <w:t>%</w:t>
            </w:r>
            <w:r w:rsidRPr="00065D09">
              <w:rPr>
                <w:sz w:val="28"/>
                <w:szCs w:val="28"/>
              </w:rPr>
              <w:t xml:space="preserve">. </w:t>
            </w:r>
            <w:hyperlink r:id="rId17" w:history="1">
              <w:r w:rsidRPr="00065D09">
                <w:rPr>
                  <w:sz w:val="28"/>
                  <w:szCs w:val="28"/>
                </w:rPr>
                <w:t>Схемой</w:t>
              </w:r>
            </w:hyperlink>
            <w:r w:rsidRPr="00065D09">
              <w:rPr>
                <w:sz w:val="28"/>
                <w:szCs w:val="28"/>
              </w:rPr>
              <w:t xml:space="preserve"> территориаль</w:t>
            </w:r>
            <w:r>
              <w:rPr>
                <w:sz w:val="28"/>
                <w:szCs w:val="28"/>
              </w:rPr>
              <w:t>-</w:t>
            </w:r>
            <w:r w:rsidRPr="00065D09">
              <w:rPr>
                <w:sz w:val="28"/>
                <w:szCs w:val="28"/>
              </w:rPr>
              <w:t xml:space="preserve">ного планирования Ленинградской области, утвержденной постановлением Правительства Ленинградской области </w:t>
            </w:r>
            <w:r>
              <w:rPr>
                <w:sz w:val="28"/>
                <w:szCs w:val="28"/>
              </w:rPr>
              <w:t xml:space="preserve">                 </w:t>
            </w:r>
            <w:r w:rsidRPr="00065D09">
              <w:rPr>
                <w:sz w:val="28"/>
                <w:szCs w:val="28"/>
              </w:rPr>
              <w:t xml:space="preserve">от 29 декабря 2012 года </w:t>
            </w:r>
            <w:r>
              <w:rPr>
                <w:sz w:val="28"/>
                <w:szCs w:val="28"/>
              </w:rPr>
              <w:t>№</w:t>
            </w:r>
            <w:r w:rsidRPr="00065D09">
              <w:rPr>
                <w:sz w:val="28"/>
                <w:szCs w:val="28"/>
              </w:rPr>
              <w:t xml:space="preserve"> 460, предусмотрено развитие сети ООПТ регионального значения с увеличением их числа  до 154 </w:t>
            </w:r>
            <w:r>
              <w:rPr>
                <w:sz w:val="28"/>
                <w:szCs w:val="28"/>
              </w:rPr>
              <w:t>к</w:t>
            </w:r>
            <w:r w:rsidRPr="00065D09">
              <w:rPr>
                <w:sz w:val="28"/>
                <w:szCs w:val="28"/>
              </w:rPr>
              <w:t xml:space="preserve"> 2035 год</w:t>
            </w:r>
            <w:r>
              <w:rPr>
                <w:sz w:val="28"/>
                <w:szCs w:val="28"/>
              </w:rPr>
              <w:t>у</w:t>
            </w:r>
            <w:r w:rsidRPr="00065D09">
              <w:rPr>
                <w:sz w:val="28"/>
                <w:szCs w:val="28"/>
              </w:rPr>
              <w:t xml:space="preserve"> с достижением доли занятой ООПТ площади до 17 </w:t>
            </w:r>
            <w:r w:rsidR="006D32E0">
              <w:rPr>
                <w:sz w:val="28"/>
                <w:szCs w:val="28"/>
              </w:rPr>
              <w:t>%</w:t>
            </w:r>
            <w:r w:rsidRPr="00065D09">
              <w:rPr>
                <w:sz w:val="28"/>
                <w:szCs w:val="28"/>
              </w:rPr>
              <w:t xml:space="preserve"> в общей площади т</w:t>
            </w:r>
            <w:r>
              <w:rPr>
                <w:sz w:val="28"/>
                <w:szCs w:val="28"/>
              </w:rPr>
              <w:t>ерритории Ленинградской области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5.2.28, 5.2.40, 5.2.41,   5.2.55</w:t>
            </w:r>
          </w:p>
        </w:tc>
        <w:tc>
          <w:tcPr>
            <w:tcW w:w="7512" w:type="dxa"/>
            <w:shd w:val="clear" w:color="auto" w:fill="auto"/>
          </w:tcPr>
          <w:p w:rsidR="006F5C42" w:rsidRPr="00065D09" w:rsidRDefault="006F5C42" w:rsidP="003E7F8C">
            <w:pPr>
              <w:autoSpaceDE w:val="0"/>
              <w:autoSpaceDN w:val="0"/>
              <w:adjustRightInd w:val="0"/>
              <w:ind w:firstLine="317"/>
              <w:jc w:val="both"/>
              <w:rPr>
                <w:sz w:val="28"/>
                <w:szCs w:val="28"/>
              </w:rPr>
            </w:pPr>
            <w:r w:rsidRPr="00065D09">
              <w:rPr>
                <w:sz w:val="28"/>
                <w:szCs w:val="28"/>
              </w:rPr>
              <w:t xml:space="preserve">СанПиН 2.4.4.1204-03 </w:t>
            </w:r>
            <w:r w:rsidR="003E7F8C">
              <w:rPr>
                <w:sz w:val="28"/>
                <w:szCs w:val="28"/>
              </w:rPr>
              <w:t>"</w:t>
            </w:r>
            <w:r w:rsidRPr="00065D09">
              <w:rPr>
                <w:sz w:val="28"/>
                <w:szCs w:val="28"/>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003E7F8C">
              <w:rPr>
                <w:sz w:val="28"/>
                <w:szCs w:val="28"/>
              </w:rPr>
              <w:t>"</w:t>
            </w:r>
            <w:r w:rsidRPr="00065D09">
              <w:rPr>
                <w:sz w:val="28"/>
                <w:szCs w:val="28"/>
              </w:rPr>
              <w:t xml:space="preserve">; СП 42.13330.2011 </w:t>
            </w:r>
            <w:r w:rsidR="007F0BE1">
              <w:rPr>
                <w:sz w:val="28"/>
                <w:szCs w:val="28"/>
              </w:rPr>
              <w:t>"</w:t>
            </w:r>
            <w:r w:rsidRPr="00065D09">
              <w:rPr>
                <w:sz w:val="28"/>
                <w:szCs w:val="28"/>
              </w:rPr>
              <w:t xml:space="preserve">Градостроительство. Планировка и застройка городских </w:t>
            </w:r>
            <w:r>
              <w:rPr>
                <w:sz w:val="28"/>
                <w:szCs w:val="28"/>
              </w:rPr>
              <w:t xml:space="preserve">                 </w:t>
            </w:r>
            <w:r w:rsidRPr="00065D09">
              <w:rPr>
                <w:sz w:val="28"/>
                <w:szCs w:val="28"/>
              </w:rPr>
              <w:t>и сельских поселений</w:t>
            </w:r>
            <w:r w:rsidR="007F0BE1">
              <w:rPr>
                <w:sz w:val="28"/>
                <w:szCs w:val="28"/>
              </w:rPr>
              <w:t>"</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6.2.5 </w:t>
            </w:r>
          </w:p>
        </w:tc>
        <w:tc>
          <w:tcPr>
            <w:tcW w:w="7512" w:type="dxa"/>
            <w:shd w:val="clear" w:color="auto" w:fill="auto"/>
          </w:tcPr>
          <w:p w:rsidR="006F5C42" w:rsidRPr="00065D09" w:rsidRDefault="006F5C42" w:rsidP="007F0BE1">
            <w:pPr>
              <w:autoSpaceDE w:val="0"/>
              <w:autoSpaceDN w:val="0"/>
              <w:ind w:firstLine="317"/>
              <w:jc w:val="both"/>
              <w:rPr>
                <w:sz w:val="28"/>
                <w:szCs w:val="28"/>
              </w:rPr>
            </w:pPr>
            <w:r w:rsidRPr="00065D09">
              <w:rPr>
                <w:sz w:val="28"/>
                <w:szCs w:val="28"/>
              </w:rPr>
              <w:t xml:space="preserve">Санитарные правила и нормы СанПиН 2.1.1279-03. </w:t>
            </w:r>
            <w:r w:rsidR="007F0BE1">
              <w:rPr>
                <w:sz w:val="28"/>
                <w:szCs w:val="28"/>
              </w:rPr>
              <w:t>"Гигиенические требования к размещению, устройству                        и содержанию кладбищ, зданий и сооружений похоронного назначения"</w:t>
            </w:r>
            <w:r w:rsidRPr="00065D09">
              <w:rPr>
                <w:sz w:val="28"/>
                <w:szCs w:val="28"/>
              </w:rPr>
              <w:t xml:space="preserve">,  СП 42.13330.2011 </w:t>
            </w:r>
            <w:r w:rsidR="00D52CC9">
              <w:rPr>
                <w:sz w:val="28"/>
                <w:szCs w:val="28"/>
              </w:rPr>
              <w:t>"Градостроительство.</w:t>
            </w:r>
            <w:r w:rsidR="007F0BE1">
              <w:rPr>
                <w:sz w:val="28"/>
                <w:szCs w:val="28"/>
              </w:rPr>
              <w:t xml:space="preserve"> </w:t>
            </w:r>
            <w:r w:rsidR="00D52CC9">
              <w:rPr>
                <w:sz w:val="28"/>
                <w:szCs w:val="28"/>
              </w:rPr>
              <w:t>Планировка и застройка городских 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 xml:space="preserve">8.3.4 </w:t>
            </w:r>
          </w:p>
        </w:tc>
        <w:tc>
          <w:tcPr>
            <w:tcW w:w="7512" w:type="dxa"/>
            <w:shd w:val="clear" w:color="auto" w:fill="auto"/>
          </w:tcPr>
          <w:p w:rsidR="006F5C42" w:rsidRPr="00065D09" w:rsidRDefault="006F5C42" w:rsidP="006D32E0">
            <w:pPr>
              <w:autoSpaceDE w:val="0"/>
              <w:autoSpaceDN w:val="0"/>
              <w:adjustRightInd w:val="0"/>
              <w:ind w:firstLine="317"/>
              <w:jc w:val="both"/>
              <w:rPr>
                <w:sz w:val="28"/>
                <w:szCs w:val="28"/>
              </w:rPr>
            </w:pPr>
            <w:r w:rsidRPr="00065D09">
              <w:rPr>
                <w:sz w:val="28"/>
                <w:szCs w:val="28"/>
              </w:rPr>
              <w:t>Федеральный закон от 22</w:t>
            </w:r>
            <w:r>
              <w:rPr>
                <w:sz w:val="28"/>
                <w:szCs w:val="28"/>
              </w:rPr>
              <w:t xml:space="preserve"> июля </w:t>
            </w:r>
            <w:r w:rsidRPr="00065D09">
              <w:rPr>
                <w:sz w:val="28"/>
                <w:szCs w:val="28"/>
              </w:rPr>
              <w:t>2008</w:t>
            </w:r>
            <w:r>
              <w:rPr>
                <w:sz w:val="28"/>
                <w:szCs w:val="28"/>
              </w:rPr>
              <w:t xml:space="preserve"> года</w:t>
            </w:r>
            <w:r w:rsidRPr="00065D09">
              <w:rPr>
                <w:sz w:val="28"/>
                <w:szCs w:val="28"/>
              </w:rPr>
              <w:t xml:space="preserve"> № 123-ФЗ "Технический регламент о требованиях пожарной безопас</w:t>
            </w:r>
            <w:r w:rsidR="00741756">
              <w:rPr>
                <w:sz w:val="28"/>
                <w:szCs w:val="28"/>
              </w:rPr>
              <w:t>-</w:t>
            </w:r>
            <w:r w:rsidRPr="00065D09">
              <w:rPr>
                <w:sz w:val="28"/>
                <w:szCs w:val="28"/>
              </w:rPr>
              <w:t xml:space="preserve">ности"; </w:t>
            </w:r>
            <w:hyperlink r:id="rId18"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sidRPr="00065D09">
                <w:rPr>
                  <w:sz w:val="28"/>
                  <w:szCs w:val="28"/>
                </w:rPr>
                <w:t>СП 11.13130.2009</w:t>
              </w:r>
            </w:hyperlink>
            <w:r w:rsidRPr="00065D09">
              <w:rPr>
                <w:sz w:val="28"/>
                <w:szCs w:val="28"/>
              </w:rPr>
              <w:t xml:space="preserve"> "Места дислокации подразделе</w:t>
            </w:r>
            <w:r w:rsidR="00741756">
              <w:rPr>
                <w:sz w:val="28"/>
                <w:szCs w:val="28"/>
              </w:rPr>
              <w:t>-</w:t>
            </w:r>
            <w:r w:rsidRPr="00065D09">
              <w:rPr>
                <w:sz w:val="28"/>
                <w:szCs w:val="28"/>
              </w:rPr>
              <w:t>ний пожарной охраны. Порядок и методика определения"</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Приложе</w:t>
            </w:r>
            <w:r>
              <w:rPr>
                <w:sz w:val="28"/>
                <w:szCs w:val="28"/>
              </w:rPr>
              <w:t>-</w:t>
            </w:r>
            <w:r w:rsidRPr="00065D09">
              <w:rPr>
                <w:sz w:val="28"/>
                <w:szCs w:val="28"/>
              </w:rPr>
              <w:t xml:space="preserve">ние 1 </w:t>
            </w:r>
          </w:p>
        </w:tc>
        <w:tc>
          <w:tcPr>
            <w:tcW w:w="7512" w:type="dxa"/>
            <w:shd w:val="clear" w:color="auto" w:fill="auto"/>
          </w:tcPr>
          <w:p w:rsidR="006F5C42" w:rsidRPr="00065D09" w:rsidRDefault="006D32E0" w:rsidP="006D32E0">
            <w:pPr>
              <w:ind w:firstLine="317"/>
              <w:jc w:val="both"/>
              <w:rPr>
                <w:sz w:val="28"/>
                <w:szCs w:val="28"/>
              </w:rPr>
            </w:pPr>
            <w:r>
              <w:rPr>
                <w:sz w:val="28"/>
                <w:szCs w:val="28"/>
              </w:rPr>
              <w:t>О</w:t>
            </w:r>
            <w:r w:rsidR="006F5C42" w:rsidRPr="00065D09">
              <w:rPr>
                <w:sz w:val="28"/>
                <w:szCs w:val="28"/>
              </w:rPr>
              <w:t xml:space="preserve">пределения терминам "этажность" и "количество этажей" </w:t>
            </w:r>
            <w:r>
              <w:rPr>
                <w:sz w:val="28"/>
                <w:szCs w:val="28"/>
              </w:rPr>
              <w:t xml:space="preserve">даны </w:t>
            </w:r>
            <w:r w:rsidR="006F5C42" w:rsidRPr="00065D09">
              <w:rPr>
                <w:sz w:val="28"/>
                <w:szCs w:val="28"/>
              </w:rPr>
              <w:t>в соответствии с федеральным законодательством</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Приложе</w:t>
            </w:r>
            <w:r>
              <w:rPr>
                <w:sz w:val="28"/>
                <w:szCs w:val="28"/>
              </w:rPr>
              <w:t>-</w:t>
            </w:r>
            <w:r w:rsidRPr="00065D09">
              <w:rPr>
                <w:sz w:val="28"/>
                <w:szCs w:val="28"/>
              </w:rPr>
              <w:t xml:space="preserve">ние 1 </w:t>
            </w:r>
            <w:r>
              <w:rPr>
                <w:sz w:val="28"/>
                <w:szCs w:val="28"/>
              </w:rPr>
              <w:t>(</w:t>
            </w:r>
            <w:r w:rsidRPr="00065D09">
              <w:rPr>
                <w:sz w:val="28"/>
                <w:szCs w:val="28"/>
              </w:rPr>
              <w:t>абзац "Индуст</w:t>
            </w:r>
            <w:r>
              <w:rPr>
                <w:sz w:val="28"/>
                <w:szCs w:val="28"/>
              </w:rPr>
              <w:t>-</w:t>
            </w:r>
            <w:r w:rsidRPr="00065D09">
              <w:rPr>
                <w:sz w:val="28"/>
                <w:szCs w:val="28"/>
              </w:rPr>
              <w:t>риальный парк"</w:t>
            </w:r>
            <w:r>
              <w:rPr>
                <w:sz w:val="28"/>
                <w:szCs w:val="28"/>
              </w:rPr>
              <w:t>)</w:t>
            </w:r>
          </w:p>
        </w:tc>
        <w:tc>
          <w:tcPr>
            <w:tcW w:w="7512" w:type="dxa"/>
            <w:shd w:val="clear" w:color="auto" w:fill="auto"/>
          </w:tcPr>
          <w:p w:rsidR="006F5C42" w:rsidRPr="00065D09" w:rsidRDefault="006F5C42" w:rsidP="006D32E0">
            <w:pPr>
              <w:shd w:val="clear" w:color="auto" w:fill="FFFFFF"/>
              <w:ind w:firstLine="317"/>
              <w:jc w:val="both"/>
              <w:outlineLvl w:val="1"/>
              <w:rPr>
                <w:sz w:val="28"/>
                <w:szCs w:val="28"/>
              </w:rPr>
            </w:pPr>
            <w:r w:rsidRPr="00065D09">
              <w:rPr>
                <w:sz w:val="28"/>
                <w:szCs w:val="28"/>
              </w:rPr>
              <w:t xml:space="preserve">Определение индустриального парка </w:t>
            </w:r>
            <w:r>
              <w:rPr>
                <w:sz w:val="28"/>
                <w:szCs w:val="28"/>
              </w:rPr>
              <w:t xml:space="preserve">дано в </w:t>
            </w:r>
            <w:r w:rsidRPr="00065D09">
              <w:rPr>
                <w:sz w:val="28"/>
                <w:szCs w:val="28"/>
              </w:rPr>
              <w:t>соответств</w:t>
            </w:r>
            <w:r>
              <w:rPr>
                <w:sz w:val="28"/>
                <w:szCs w:val="28"/>
              </w:rPr>
              <w:t>ии с областным</w:t>
            </w:r>
            <w:r w:rsidRPr="00065D09">
              <w:rPr>
                <w:sz w:val="28"/>
                <w:szCs w:val="28"/>
              </w:rPr>
              <w:t xml:space="preserve"> </w:t>
            </w:r>
            <w:r>
              <w:rPr>
                <w:sz w:val="28"/>
                <w:szCs w:val="28"/>
              </w:rPr>
              <w:t>законом</w:t>
            </w:r>
            <w:r w:rsidRPr="00065D09">
              <w:rPr>
                <w:sz w:val="28"/>
                <w:szCs w:val="28"/>
              </w:rPr>
              <w:t xml:space="preserve"> от 28 июля 2014 года №</w:t>
            </w:r>
            <w:r>
              <w:rPr>
                <w:sz w:val="28"/>
                <w:szCs w:val="28"/>
              </w:rPr>
              <w:t xml:space="preserve"> </w:t>
            </w:r>
            <w:r w:rsidRPr="00065D09">
              <w:rPr>
                <w:sz w:val="28"/>
                <w:szCs w:val="28"/>
              </w:rPr>
              <w:t xml:space="preserve">52-оз </w:t>
            </w:r>
            <w:r>
              <w:rPr>
                <w:sz w:val="28"/>
                <w:szCs w:val="28"/>
              </w:rPr>
              <w:t xml:space="preserve">                       </w:t>
            </w:r>
            <w:r w:rsidRPr="00065D09">
              <w:rPr>
                <w:sz w:val="28"/>
                <w:szCs w:val="28"/>
              </w:rPr>
              <w:t xml:space="preserve">"О мерах государственной поддержки создания и развития индустриальных парков в Ленинградской области" </w:t>
            </w:r>
          </w:p>
          <w:p w:rsidR="006F5C42" w:rsidRPr="00065D09" w:rsidRDefault="006F5C42" w:rsidP="006D32E0">
            <w:pPr>
              <w:ind w:firstLine="317"/>
              <w:jc w:val="both"/>
              <w:rPr>
                <w:sz w:val="28"/>
                <w:szCs w:val="28"/>
              </w:rPr>
            </w:pP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Приложе</w:t>
            </w:r>
            <w:r>
              <w:rPr>
                <w:sz w:val="28"/>
                <w:szCs w:val="28"/>
              </w:rPr>
              <w:t>-</w:t>
            </w:r>
            <w:r w:rsidRPr="00065D09">
              <w:rPr>
                <w:sz w:val="28"/>
                <w:szCs w:val="28"/>
              </w:rPr>
              <w:t xml:space="preserve">ние 1 </w:t>
            </w:r>
            <w:r>
              <w:rPr>
                <w:sz w:val="28"/>
                <w:szCs w:val="28"/>
              </w:rPr>
              <w:t>(</w:t>
            </w:r>
            <w:r w:rsidRPr="00065D09">
              <w:rPr>
                <w:sz w:val="28"/>
                <w:szCs w:val="28"/>
              </w:rPr>
              <w:t>абзац "Техно-парк"</w:t>
            </w:r>
            <w:r>
              <w:rPr>
                <w:sz w:val="28"/>
                <w:szCs w:val="28"/>
              </w:rPr>
              <w:t>)</w:t>
            </w:r>
          </w:p>
        </w:tc>
        <w:tc>
          <w:tcPr>
            <w:tcW w:w="7512" w:type="dxa"/>
            <w:shd w:val="clear" w:color="auto" w:fill="auto"/>
          </w:tcPr>
          <w:p w:rsidR="007F0BE1" w:rsidRPr="00065D09" w:rsidRDefault="006F5C42" w:rsidP="001520E2">
            <w:pPr>
              <w:ind w:firstLine="317"/>
              <w:jc w:val="both"/>
              <w:rPr>
                <w:sz w:val="28"/>
                <w:szCs w:val="28"/>
              </w:rPr>
            </w:pPr>
            <w:r w:rsidRPr="00065D09">
              <w:rPr>
                <w:sz w:val="28"/>
                <w:szCs w:val="28"/>
              </w:rPr>
              <w:t xml:space="preserve">Определение технопарка </w:t>
            </w:r>
            <w:r>
              <w:rPr>
                <w:sz w:val="28"/>
                <w:szCs w:val="28"/>
              </w:rPr>
              <w:t>дано в соответствии                              с</w:t>
            </w:r>
            <w:r w:rsidRPr="00065D09">
              <w:rPr>
                <w:sz w:val="28"/>
                <w:szCs w:val="28"/>
              </w:rPr>
              <w:t xml:space="preserve"> </w:t>
            </w:r>
            <w:r>
              <w:rPr>
                <w:sz w:val="28"/>
                <w:szCs w:val="28"/>
              </w:rPr>
              <w:t>п</w:t>
            </w:r>
            <w:r w:rsidRPr="00065D09">
              <w:rPr>
                <w:sz w:val="28"/>
                <w:szCs w:val="28"/>
              </w:rPr>
              <w:t>остановлени</w:t>
            </w:r>
            <w:r>
              <w:rPr>
                <w:sz w:val="28"/>
                <w:szCs w:val="28"/>
              </w:rPr>
              <w:t>ем</w:t>
            </w:r>
            <w:r w:rsidRPr="00065D09">
              <w:rPr>
                <w:sz w:val="28"/>
                <w:szCs w:val="28"/>
              </w:rPr>
              <w:t xml:space="preserve"> Правительства Российской Федерации </w:t>
            </w:r>
            <w:r>
              <w:rPr>
                <w:sz w:val="28"/>
                <w:szCs w:val="28"/>
              </w:rPr>
              <w:t xml:space="preserve">                  </w:t>
            </w:r>
            <w:r w:rsidRPr="00065D09">
              <w:rPr>
                <w:sz w:val="28"/>
                <w:szCs w:val="28"/>
              </w:rPr>
              <w:t xml:space="preserve">от 30 октября 2014 </w:t>
            </w:r>
            <w:r>
              <w:rPr>
                <w:sz w:val="28"/>
                <w:szCs w:val="28"/>
              </w:rPr>
              <w:t>года №</w:t>
            </w:r>
            <w:r w:rsidRPr="00065D09">
              <w:rPr>
                <w:sz w:val="28"/>
                <w:szCs w:val="28"/>
              </w:rPr>
              <w:t xml:space="preserve"> 1119 "Об отборе субъектов Российской Федерации, имеющих право на получение государственной поддержки в форме субсидий </w:t>
            </w:r>
            <w:r>
              <w:rPr>
                <w:sz w:val="28"/>
                <w:szCs w:val="28"/>
              </w:rPr>
              <w:t xml:space="preserve">                                 </w:t>
            </w:r>
            <w:r w:rsidRPr="00065D09">
              <w:rPr>
                <w:sz w:val="28"/>
                <w:szCs w:val="28"/>
              </w:rPr>
              <w:t>на возмещение затрат на создание инфраструктуры индустриальных парков и технопарков"</w:t>
            </w:r>
          </w:p>
        </w:tc>
      </w:tr>
      <w:tr w:rsidR="006F5C42" w:rsidRPr="00065D09" w:rsidTr="000E5AF0">
        <w:tc>
          <w:tcPr>
            <w:tcW w:w="1560" w:type="dxa"/>
            <w:shd w:val="clear" w:color="auto" w:fill="auto"/>
          </w:tcPr>
          <w:p w:rsidR="006F5C42" w:rsidRDefault="006F5C42" w:rsidP="000E5AF0">
            <w:pPr>
              <w:rPr>
                <w:sz w:val="28"/>
                <w:szCs w:val="28"/>
              </w:rPr>
            </w:pPr>
            <w:r w:rsidRPr="00065D09">
              <w:rPr>
                <w:sz w:val="28"/>
                <w:szCs w:val="28"/>
              </w:rPr>
              <w:t>Приложе</w:t>
            </w:r>
            <w:r>
              <w:rPr>
                <w:sz w:val="28"/>
                <w:szCs w:val="28"/>
              </w:rPr>
              <w:t>-</w:t>
            </w:r>
            <w:r w:rsidRPr="00065D09">
              <w:rPr>
                <w:sz w:val="28"/>
                <w:szCs w:val="28"/>
              </w:rPr>
              <w:t>ние 3</w:t>
            </w:r>
          </w:p>
          <w:p w:rsidR="006F5C42" w:rsidRPr="00065D09" w:rsidRDefault="006F5C42" w:rsidP="000E5AF0">
            <w:pPr>
              <w:rPr>
                <w:sz w:val="28"/>
                <w:szCs w:val="28"/>
              </w:rPr>
            </w:pPr>
            <w:r>
              <w:rPr>
                <w:sz w:val="28"/>
                <w:szCs w:val="28"/>
              </w:rPr>
              <w:t>(с</w:t>
            </w:r>
            <w:r w:rsidRPr="00065D09">
              <w:rPr>
                <w:sz w:val="28"/>
                <w:szCs w:val="28"/>
              </w:rPr>
              <w:t>трока "СП Веревс</w:t>
            </w:r>
            <w:r>
              <w:rPr>
                <w:sz w:val="28"/>
                <w:szCs w:val="28"/>
              </w:rPr>
              <w:t>-</w:t>
            </w:r>
            <w:r w:rsidRPr="00065D09">
              <w:rPr>
                <w:sz w:val="28"/>
                <w:szCs w:val="28"/>
              </w:rPr>
              <w:t>кое"</w:t>
            </w:r>
            <w:r>
              <w:rPr>
                <w:sz w:val="28"/>
                <w:szCs w:val="28"/>
              </w:rPr>
              <w:t>)</w:t>
            </w:r>
          </w:p>
        </w:tc>
        <w:tc>
          <w:tcPr>
            <w:tcW w:w="7512" w:type="dxa"/>
            <w:shd w:val="clear" w:color="auto" w:fill="auto"/>
          </w:tcPr>
          <w:p w:rsidR="006F5C42" w:rsidRPr="00065D09" w:rsidRDefault="006F5C42" w:rsidP="006D32E0">
            <w:pPr>
              <w:ind w:firstLine="317"/>
              <w:jc w:val="both"/>
              <w:rPr>
                <w:sz w:val="28"/>
                <w:szCs w:val="28"/>
              </w:rPr>
            </w:pPr>
            <w:r w:rsidRPr="00065D09">
              <w:rPr>
                <w:sz w:val="28"/>
                <w:szCs w:val="28"/>
              </w:rPr>
              <w:t>Веревское сельское поселение Гатчинского муниципального района отнесено к зоне интенсивной урбанизации (зоне А) в связи с размещением между городом Гатчин</w:t>
            </w:r>
            <w:r w:rsidR="006D32E0">
              <w:rPr>
                <w:sz w:val="28"/>
                <w:szCs w:val="28"/>
              </w:rPr>
              <w:t>ой</w:t>
            </w:r>
            <w:r w:rsidRPr="00065D09">
              <w:rPr>
                <w:sz w:val="28"/>
                <w:szCs w:val="28"/>
              </w:rPr>
              <w:t xml:space="preserve"> и городом Санкт-Петербург</w:t>
            </w:r>
            <w:r w:rsidR="006D32E0">
              <w:rPr>
                <w:sz w:val="28"/>
                <w:szCs w:val="28"/>
              </w:rPr>
              <w:t>ом</w:t>
            </w:r>
            <w:r>
              <w:rPr>
                <w:sz w:val="28"/>
                <w:szCs w:val="28"/>
              </w:rPr>
              <w:t xml:space="preserve"> </w:t>
            </w:r>
            <w:r w:rsidRPr="00065D09">
              <w:rPr>
                <w:sz w:val="28"/>
                <w:szCs w:val="28"/>
              </w:rPr>
              <w:t>на территории поселения коммунально-складской и промышленной зоны "Дони-Верево", планируемым развитием производственной зоны федерального значения ПИЯФ РАН "Курчатовский институт", а также в связи с обращением Совета депутатов МО "Веревское сельское поселение" от 24</w:t>
            </w:r>
            <w:r>
              <w:rPr>
                <w:sz w:val="28"/>
                <w:szCs w:val="28"/>
              </w:rPr>
              <w:t xml:space="preserve"> октября                       </w:t>
            </w:r>
            <w:r w:rsidRPr="00065D09">
              <w:rPr>
                <w:sz w:val="28"/>
                <w:szCs w:val="28"/>
              </w:rPr>
              <w:t>2012</w:t>
            </w:r>
            <w:r>
              <w:rPr>
                <w:sz w:val="28"/>
                <w:szCs w:val="28"/>
              </w:rPr>
              <w:t xml:space="preserve"> года № 29</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Приложе</w:t>
            </w:r>
            <w:r>
              <w:rPr>
                <w:sz w:val="28"/>
                <w:szCs w:val="28"/>
              </w:rPr>
              <w:t>-</w:t>
            </w:r>
            <w:r w:rsidRPr="00065D09">
              <w:rPr>
                <w:sz w:val="28"/>
                <w:szCs w:val="28"/>
              </w:rPr>
              <w:t xml:space="preserve">ние 7-1 </w:t>
            </w:r>
          </w:p>
        </w:tc>
        <w:tc>
          <w:tcPr>
            <w:tcW w:w="7512" w:type="dxa"/>
            <w:shd w:val="clear" w:color="auto" w:fill="auto"/>
          </w:tcPr>
          <w:p w:rsidR="006F5C42" w:rsidRPr="00065D09" w:rsidRDefault="006F5C42" w:rsidP="006D32E0">
            <w:pPr>
              <w:pStyle w:val="1"/>
              <w:spacing w:before="0" w:after="0"/>
              <w:ind w:firstLine="317"/>
              <w:jc w:val="both"/>
              <w:rPr>
                <w:rFonts w:cs="Times New Roman"/>
                <w:b w:val="0"/>
                <w:bCs w:val="0"/>
                <w:kern w:val="0"/>
                <w:sz w:val="28"/>
                <w:szCs w:val="28"/>
              </w:rPr>
            </w:pPr>
            <w:r w:rsidRPr="00065D09">
              <w:rPr>
                <w:rFonts w:cs="Times New Roman"/>
                <w:b w:val="0"/>
                <w:bCs w:val="0"/>
                <w:kern w:val="0"/>
                <w:sz w:val="28"/>
                <w:szCs w:val="28"/>
              </w:rPr>
              <w:t xml:space="preserve">Приложение 7-1 изложено в текстовой редакции взамен табличной </w:t>
            </w:r>
            <w:r>
              <w:rPr>
                <w:rFonts w:cs="Times New Roman"/>
                <w:b w:val="0"/>
                <w:bCs w:val="0"/>
                <w:kern w:val="0"/>
                <w:sz w:val="28"/>
                <w:szCs w:val="28"/>
              </w:rPr>
              <w:t>в целях</w:t>
            </w:r>
            <w:r w:rsidRPr="00065D09">
              <w:rPr>
                <w:rFonts w:cs="Times New Roman"/>
                <w:b w:val="0"/>
                <w:bCs w:val="0"/>
                <w:kern w:val="0"/>
                <w:sz w:val="28"/>
                <w:szCs w:val="28"/>
              </w:rPr>
              <w:t xml:space="preserve"> приведения к стандартному виду </w:t>
            </w:r>
            <w:r w:rsidR="007F0BE1">
              <w:rPr>
                <w:rFonts w:cs="Times New Roman"/>
                <w:b w:val="0"/>
                <w:bCs w:val="0"/>
                <w:kern w:val="0"/>
                <w:sz w:val="28"/>
                <w:szCs w:val="28"/>
              </w:rPr>
              <w:t xml:space="preserve">                         </w:t>
            </w:r>
            <w:r w:rsidRPr="00065D09">
              <w:rPr>
                <w:rFonts w:cs="Times New Roman"/>
                <w:b w:val="0"/>
                <w:bCs w:val="0"/>
                <w:kern w:val="0"/>
                <w:sz w:val="28"/>
                <w:szCs w:val="28"/>
              </w:rPr>
              <w:t>и  устранени</w:t>
            </w:r>
            <w:r w:rsidR="007F0BE1">
              <w:rPr>
                <w:rFonts w:cs="Times New Roman"/>
                <w:b w:val="0"/>
                <w:bCs w:val="0"/>
                <w:kern w:val="0"/>
                <w:sz w:val="28"/>
                <w:szCs w:val="28"/>
              </w:rPr>
              <w:t>я</w:t>
            </w:r>
            <w:r w:rsidRPr="00065D09">
              <w:rPr>
                <w:rFonts w:cs="Times New Roman"/>
                <w:b w:val="0"/>
                <w:bCs w:val="0"/>
                <w:kern w:val="0"/>
                <w:sz w:val="28"/>
                <w:szCs w:val="28"/>
              </w:rPr>
              <w:t xml:space="preserve"> произвольного цитирования</w:t>
            </w:r>
            <w:r>
              <w:rPr>
                <w:rFonts w:cs="Times New Roman"/>
                <w:b w:val="0"/>
                <w:bCs w:val="0"/>
                <w:kern w:val="0"/>
                <w:sz w:val="28"/>
                <w:szCs w:val="28"/>
              </w:rPr>
              <w:t>.</w:t>
            </w:r>
            <w:r w:rsidRPr="00065D09">
              <w:rPr>
                <w:rFonts w:cs="Times New Roman"/>
                <w:b w:val="0"/>
                <w:bCs w:val="0"/>
                <w:kern w:val="0"/>
                <w:sz w:val="28"/>
                <w:szCs w:val="28"/>
              </w:rPr>
              <w:t xml:space="preserve"> </w:t>
            </w:r>
          </w:p>
          <w:p w:rsidR="006F5C42" w:rsidRPr="00065D09" w:rsidRDefault="006F5C42" w:rsidP="006D32E0">
            <w:pPr>
              <w:ind w:firstLine="317"/>
              <w:jc w:val="both"/>
              <w:rPr>
                <w:sz w:val="28"/>
                <w:szCs w:val="28"/>
              </w:rPr>
            </w:pPr>
            <w:r w:rsidRPr="00065D09">
              <w:rPr>
                <w:sz w:val="28"/>
                <w:szCs w:val="28"/>
              </w:rPr>
              <w:t xml:space="preserve">Для обоснования показателя минимальной обеспеченности населения местами в дошкольных образовательных </w:t>
            </w:r>
            <w:r w:rsidR="006D32E0">
              <w:rPr>
                <w:sz w:val="28"/>
                <w:szCs w:val="28"/>
              </w:rPr>
              <w:t>организац</w:t>
            </w:r>
            <w:r w:rsidRPr="00065D09">
              <w:rPr>
                <w:sz w:val="28"/>
                <w:szCs w:val="28"/>
              </w:rPr>
              <w:t xml:space="preserve">иях и общеобразовательных </w:t>
            </w:r>
            <w:r w:rsidR="006D32E0">
              <w:rPr>
                <w:sz w:val="28"/>
                <w:szCs w:val="28"/>
              </w:rPr>
              <w:t>организац</w:t>
            </w:r>
            <w:r w:rsidR="006D32E0" w:rsidRPr="00065D09">
              <w:rPr>
                <w:sz w:val="28"/>
                <w:szCs w:val="28"/>
              </w:rPr>
              <w:t>иях</w:t>
            </w:r>
            <w:r w:rsidRPr="00065D09">
              <w:rPr>
                <w:sz w:val="28"/>
                <w:szCs w:val="28"/>
              </w:rPr>
              <w:t xml:space="preserve"> использова</w:t>
            </w:r>
            <w:r w:rsidR="006D32E0">
              <w:rPr>
                <w:sz w:val="28"/>
                <w:szCs w:val="28"/>
              </w:rPr>
              <w:t>ны</w:t>
            </w:r>
            <w:r w:rsidRPr="00065D09">
              <w:rPr>
                <w:sz w:val="28"/>
                <w:szCs w:val="28"/>
              </w:rPr>
              <w:t xml:space="preserve"> данные </w:t>
            </w:r>
            <w:r>
              <w:rPr>
                <w:sz w:val="28"/>
                <w:szCs w:val="28"/>
              </w:rPr>
              <w:t xml:space="preserve">Росстата, приведенные в </w:t>
            </w:r>
            <w:r w:rsidRPr="00065D09">
              <w:rPr>
                <w:sz w:val="28"/>
                <w:szCs w:val="28"/>
              </w:rPr>
              <w:t>статистическо</w:t>
            </w:r>
            <w:r>
              <w:rPr>
                <w:sz w:val="28"/>
                <w:szCs w:val="28"/>
              </w:rPr>
              <w:t>м</w:t>
            </w:r>
            <w:r w:rsidRPr="00065D09">
              <w:rPr>
                <w:sz w:val="28"/>
                <w:szCs w:val="28"/>
              </w:rPr>
              <w:t xml:space="preserve"> сборник</w:t>
            </w:r>
            <w:r>
              <w:rPr>
                <w:sz w:val="28"/>
                <w:szCs w:val="28"/>
              </w:rPr>
              <w:t>е</w:t>
            </w:r>
            <w:r w:rsidRPr="00065D09">
              <w:rPr>
                <w:sz w:val="28"/>
                <w:szCs w:val="28"/>
              </w:rPr>
              <w:t xml:space="preserve"> "Регионы России. Социально-экономические показатели.</w:t>
            </w:r>
            <w:r>
              <w:rPr>
                <w:sz w:val="28"/>
                <w:szCs w:val="28"/>
              </w:rPr>
              <w:t xml:space="preserve"> </w:t>
            </w:r>
            <w:r w:rsidRPr="00065D09">
              <w:rPr>
                <w:sz w:val="28"/>
                <w:szCs w:val="28"/>
              </w:rPr>
              <w:t>2013</w:t>
            </w:r>
            <w:r w:rsidR="00FA1801">
              <w:rPr>
                <w:sz w:val="28"/>
                <w:szCs w:val="28"/>
              </w:rPr>
              <w:t>.</w:t>
            </w:r>
            <w:r w:rsidRPr="00065D09">
              <w:rPr>
                <w:sz w:val="28"/>
                <w:szCs w:val="28"/>
              </w:rPr>
              <w:t xml:space="preserve"> М.,</w:t>
            </w:r>
            <w:r w:rsidR="00FA1801">
              <w:rPr>
                <w:sz w:val="28"/>
                <w:szCs w:val="28"/>
              </w:rPr>
              <w:t xml:space="preserve"> </w:t>
            </w:r>
            <w:r w:rsidR="00FA1801" w:rsidRPr="00065D09">
              <w:rPr>
                <w:sz w:val="28"/>
                <w:szCs w:val="28"/>
              </w:rPr>
              <w:t>Росстат.</w:t>
            </w:r>
            <w:r w:rsidRPr="00065D09">
              <w:rPr>
                <w:sz w:val="28"/>
                <w:szCs w:val="28"/>
              </w:rPr>
              <w:t xml:space="preserve"> 2013" </w:t>
            </w:r>
            <w:r>
              <w:rPr>
                <w:sz w:val="28"/>
                <w:szCs w:val="28"/>
              </w:rPr>
              <w:t xml:space="preserve">                        (</w:t>
            </w:r>
            <w:r w:rsidRPr="00065D09">
              <w:rPr>
                <w:sz w:val="28"/>
                <w:szCs w:val="28"/>
              </w:rPr>
              <w:t>далее – Росстат,</w:t>
            </w:r>
            <w:r>
              <w:rPr>
                <w:sz w:val="28"/>
                <w:szCs w:val="28"/>
              </w:rPr>
              <w:t xml:space="preserve"> </w:t>
            </w:r>
            <w:r w:rsidRPr="00065D09">
              <w:rPr>
                <w:sz w:val="28"/>
                <w:szCs w:val="28"/>
              </w:rPr>
              <w:t>2013</w:t>
            </w:r>
            <w:r>
              <w:rPr>
                <w:sz w:val="28"/>
                <w:szCs w:val="28"/>
              </w:rPr>
              <w:t>)</w:t>
            </w:r>
            <w:r w:rsidRPr="00065D09">
              <w:rPr>
                <w:sz w:val="28"/>
                <w:szCs w:val="28"/>
              </w:rPr>
              <w:t>.</w:t>
            </w:r>
          </w:p>
          <w:p w:rsidR="00542691" w:rsidRDefault="00542691" w:rsidP="006D32E0">
            <w:pPr>
              <w:jc w:val="center"/>
              <w:rPr>
                <w:sz w:val="28"/>
                <w:szCs w:val="28"/>
              </w:rPr>
            </w:pPr>
          </w:p>
          <w:p w:rsidR="006F5C42" w:rsidRDefault="006F5C42" w:rsidP="006D32E0">
            <w:pPr>
              <w:jc w:val="center"/>
              <w:rPr>
                <w:sz w:val="28"/>
                <w:szCs w:val="28"/>
              </w:rPr>
            </w:pPr>
            <w:r w:rsidRPr="00065D09">
              <w:rPr>
                <w:sz w:val="28"/>
                <w:szCs w:val="28"/>
              </w:rPr>
              <w:t>Дошкольные образовательные организации</w:t>
            </w:r>
          </w:p>
          <w:p w:rsidR="00542691" w:rsidRPr="00065D09" w:rsidRDefault="00542691" w:rsidP="006D32E0">
            <w:pPr>
              <w:jc w:val="center"/>
              <w:rPr>
                <w:sz w:val="28"/>
                <w:szCs w:val="28"/>
              </w:rPr>
            </w:pPr>
          </w:p>
          <w:p w:rsidR="006F5C42" w:rsidRPr="00065D09" w:rsidRDefault="006F5C42" w:rsidP="006D32E0">
            <w:pPr>
              <w:ind w:firstLine="317"/>
              <w:jc w:val="both"/>
              <w:rPr>
                <w:sz w:val="28"/>
                <w:szCs w:val="28"/>
              </w:rPr>
            </w:pPr>
            <w:r w:rsidRPr="00065D09">
              <w:rPr>
                <w:sz w:val="28"/>
                <w:szCs w:val="28"/>
              </w:rPr>
              <w:t xml:space="preserve">Охват детей дошкольными образовательными </w:t>
            </w:r>
            <w:r w:rsidR="006D32E0">
              <w:rPr>
                <w:sz w:val="28"/>
                <w:szCs w:val="28"/>
              </w:rPr>
              <w:t>организац</w:t>
            </w:r>
            <w:r w:rsidRPr="00065D09">
              <w:rPr>
                <w:sz w:val="28"/>
                <w:szCs w:val="28"/>
              </w:rPr>
              <w:t xml:space="preserve">иями в </w:t>
            </w:r>
            <w:r w:rsidR="00367DF0">
              <w:rPr>
                <w:sz w:val="28"/>
                <w:szCs w:val="28"/>
              </w:rPr>
              <w:t>%</w:t>
            </w:r>
            <w:r w:rsidRPr="00065D09">
              <w:rPr>
                <w:sz w:val="28"/>
                <w:szCs w:val="28"/>
              </w:rPr>
              <w:t xml:space="preserve"> от численности детей соответствующего возраста для Ленинградской области составляет 65,2</w:t>
            </w:r>
            <w:r w:rsidR="007F0BE1">
              <w:rPr>
                <w:sz w:val="28"/>
                <w:szCs w:val="28"/>
              </w:rPr>
              <w:t xml:space="preserve"> </w:t>
            </w:r>
            <w:r w:rsidRPr="00065D09">
              <w:rPr>
                <w:sz w:val="28"/>
                <w:szCs w:val="28"/>
              </w:rPr>
              <w:t xml:space="preserve">% </w:t>
            </w:r>
            <w:r w:rsidR="006D32E0">
              <w:rPr>
                <w:sz w:val="28"/>
                <w:szCs w:val="28"/>
              </w:rPr>
              <w:t xml:space="preserve">                </w:t>
            </w:r>
            <w:r w:rsidRPr="00065D09">
              <w:rPr>
                <w:sz w:val="28"/>
                <w:szCs w:val="28"/>
              </w:rPr>
              <w:t>(на конец 2012 года)</w:t>
            </w:r>
            <w:r>
              <w:rPr>
                <w:sz w:val="28"/>
                <w:szCs w:val="28"/>
              </w:rPr>
              <w:t xml:space="preserve"> (</w:t>
            </w:r>
            <w:r w:rsidRPr="00065D09">
              <w:rPr>
                <w:sz w:val="28"/>
                <w:szCs w:val="28"/>
              </w:rPr>
              <w:t>Росстат,</w:t>
            </w:r>
            <w:r>
              <w:rPr>
                <w:sz w:val="28"/>
                <w:szCs w:val="28"/>
              </w:rPr>
              <w:t xml:space="preserve"> </w:t>
            </w:r>
            <w:r w:rsidRPr="00065D09">
              <w:rPr>
                <w:sz w:val="28"/>
                <w:szCs w:val="28"/>
              </w:rPr>
              <w:t>2013</w:t>
            </w:r>
            <w:r>
              <w:rPr>
                <w:sz w:val="28"/>
                <w:szCs w:val="28"/>
              </w:rPr>
              <w:t>)</w:t>
            </w:r>
            <w:r w:rsidRPr="00065D09">
              <w:rPr>
                <w:sz w:val="28"/>
                <w:szCs w:val="28"/>
              </w:rPr>
              <w:t>.</w:t>
            </w:r>
            <w:r w:rsidR="006D32E0">
              <w:rPr>
                <w:sz w:val="28"/>
                <w:szCs w:val="28"/>
              </w:rPr>
              <w:t xml:space="preserve"> </w:t>
            </w:r>
            <w:r w:rsidRPr="00065D09">
              <w:rPr>
                <w:sz w:val="28"/>
                <w:szCs w:val="28"/>
              </w:rPr>
              <w:t xml:space="preserve">Число детей </w:t>
            </w:r>
            <w:r w:rsidR="006D32E0">
              <w:rPr>
                <w:sz w:val="28"/>
                <w:szCs w:val="28"/>
              </w:rPr>
              <w:t xml:space="preserve">                            </w:t>
            </w:r>
            <w:r w:rsidRPr="00065D09">
              <w:rPr>
                <w:sz w:val="28"/>
                <w:szCs w:val="28"/>
              </w:rPr>
              <w:t xml:space="preserve">в дошкольных образовательных </w:t>
            </w:r>
            <w:r w:rsidR="007F0BE1">
              <w:rPr>
                <w:sz w:val="28"/>
                <w:szCs w:val="28"/>
              </w:rPr>
              <w:t>организац</w:t>
            </w:r>
            <w:r w:rsidRPr="00065D09">
              <w:rPr>
                <w:sz w:val="28"/>
                <w:szCs w:val="28"/>
              </w:rPr>
              <w:t>иях на 1000 чело</w:t>
            </w:r>
            <w:r w:rsidR="006D32E0">
              <w:rPr>
                <w:sz w:val="28"/>
                <w:szCs w:val="28"/>
              </w:rPr>
              <w:t>-</w:t>
            </w:r>
            <w:r w:rsidRPr="00065D09">
              <w:rPr>
                <w:sz w:val="28"/>
                <w:szCs w:val="28"/>
              </w:rPr>
              <w:t xml:space="preserve">век населения (на конец 2012 года) составляет 36 человек </w:t>
            </w:r>
            <w:r w:rsidR="006D32E0">
              <w:rPr>
                <w:sz w:val="28"/>
                <w:szCs w:val="28"/>
              </w:rPr>
              <w:lastRenderedPageBreak/>
              <w:t>(</w:t>
            </w:r>
            <w:r w:rsidRPr="00065D09">
              <w:rPr>
                <w:sz w:val="28"/>
                <w:szCs w:val="28"/>
              </w:rPr>
              <w:t>Росстат</w:t>
            </w:r>
            <w:r w:rsidR="006D32E0">
              <w:rPr>
                <w:sz w:val="28"/>
                <w:szCs w:val="28"/>
              </w:rPr>
              <w:t xml:space="preserve">, </w:t>
            </w:r>
            <w:r w:rsidRPr="00065D09">
              <w:rPr>
                <w:sz w:val="28"/>
                <w:szCs w:val="28"/>
              </w:rPr>
              <w:t>2013</w:t>
            </w:r>
            <w:r>
              <w:rPr>
                <w:sz w:val="28"/>
                <w:szCs w:val="28"/>
              </w:rPr>
              <w:t>)</w:t>
            </w:r>
            <w:r w:rsidRPr="00065D09">
              <w:rPr>
                <w:sz w:val="28"/>
                <w:szCs w:val="28"/>
              </w:rPr>
              <w:t>.</w:t>
            </w:r>
            <w:r w:rsidR="006D32E0">
              <w:rPr>
                <w:sz w:val="28"/>
                <w:szCs w:val="28"/>
              </w:rPr>
              <w:t xml:space="preserve"> Д</w:t>
            </w:r>
            <w:r w:rsidRPr="00065D09">
              <w:rPr>
                <w:sz w:val="28"/>
                <w:szCs w:val="28"/>
              </w:rPr>
              <w:t>ля доведения показателя охвата до 100</w:t>
            </w:r>
            <w:r w:rsidR="007F0BE1">
              <w:rPr>
                <w:sz w:val="28"/>
                <w:szCs w:val="28"/>
              </w:rPr>
              <w:t xml:space="preserve"> </w:t>
            </w:r>
            <w:r w:rsidRPr="00065D09">
              <w:rPr>
                <w:sz w:val="28"/>
                <w:szCs w:val="28"/>
              </w:rPr>
              <w:t>% необходимо довести показатель числа детей в дошкольны</w:t>
            </w:r>
            <w:r>
              <w:rPr>
                <w:sz w:val="28"/>
                <w:szCs w:val="28"/>
              </w:rPr>
              <w:t xml:space="preserve">х </w:t>
            </w:r>
            <w:r w:rsidR="007F0BE1">
              <w:rPr>
                <w:sz w:val="28"/>
                <w:szCs w:val="28"/>
              </w:rPr>
              <w:t>организац</w:t>
            </w:r>
            <w:r>
              <w:rPr>
                <w:sz w:val="28"/>
                <w:szCs w:val="28"/>
              </w:rPr>
              <w:t xml:space="preserve">иях до 55 человек (36 х </w:t>
            </w:r>
            <w:r w:rsidRPr="00065D09">
              <w:rPr>
                <w:sz w:val="28"/>
                <w:szCs w:val="28"/>
              </w:rPr>
              <w:t>100/65,2</w:t>
            </w:r>
            <w:r>
              <w:rPr>
                <w:sz w:val="28"/>
                <w:szCs w:val="28"/>
              </w:rPr>
              <w:t xml:space="preserve"> </w:t>
            </w:r>
            <w:r w:rsidRPr="00065D09">
              <w:rPr>
                <w:sz w:val="28"/>
                <w:szCs w:val="28"/>
              </w:rPr>
              <w:t>=</w:t>
            </w:r>
            <w:r>
              <w:rPr>
                <w:sz w:val="28"/>
                <w:szCs w:val="28"/>
              </w:rPr>
              <w:t xml:space="preserve"> </w:t>
            </w:r>
            <w:r w:rsidRPr="00065D09">
              <w:rPr>
                <w:sz w:val="28"/>
                <w:szCs w:val="28"/>
              </w:rPr>
              <w:t>55,2).</w:t>
            </w:r>
          </w:p>
          <w:p w:rsidR="006F5C42" w:rsidRPr="00065D09" w:rsidRDefault="006F5C42" w:rsidP="006D32E0">
            <w:pPr>
              <w:pStyle w:val="1"/>
              <w:spacing w:before="0" w:after="0"/>
              <w:ind w:firstLine="317"/>
              <w:jc w:val="both"/>
              <w:rPr>
                <w:rFonts w:cs="Times New Roman"/>
                <w:b w:val="0"/>
                <w:bCs w:val="0"/>
                <w:kern w:val="0"/>
                <w:sz w:val="28"/>
                <w:szCs w:val="28"/>
              </w:rPr>
            </w:pPr>
            <w:r w:rsidRPr="00065D09">
              <w:rPr>
                <w:rFonts w:cs="Times New Roman"/>
                <w:b w:val="0"/>
                <w:bCs w:val="0"/>
                <w:kern w:val="0"/>
                <w:sz w:val="28"/>
                <w:szCs w:val="28"/>
              </w:rPr>
              <w:t>Данные, приведенные в таблице 11 настоящего</w:t>
            </w:r>
            <w:r>
              <w:rPr>
                <w:rFonts w:cs="Times New Roman"/>
                <w:b w:val="0"/>
                <w:bCs w:val="0"/>
                <w:kern w:val="0"/>
                <w:sz w:val="28"/>
                <w:szCs w:val="28"/>
              </w:rPr>
              <w:t xml:space="preserve"> приложения </w:t>
            </w:r>
            <w:r w:rsidR="007F0BE1">
              <w:rPr>
                <w:rFonts w:cs="Times New Roman"/>
                <w:b w:val="0"/>
                <w:bCs w:val="0"/>
                <w:kern w:val="0"/>
                <w:sz w:val="28"/>
                <w:szCs w:val="28"/>
              </w:rPr>
              <w:t>(</w:t>
            </w:r>
            <w:r>
              <w:rPr>
                <w:rFonts w:cs="Times New Roman"/>
                <w:b w:val="0"/>
                <w:bCs w:val="0"/>
                <w:kern w:val="0"/>
                <w:sz w:val="28"/>
                <w:szCs w:val="28"/>
              </w:rPr>
              <w:t>Росстат</w:t>
            </w:r>
            <w:r w:rsidR="007F0BE1">
              <w:rPr>
                <w:rFonts w:cs="Times New Roman"/>
                <w:b w:val="0"/>
                <w:bCs w:val="0"/>
                <w:kern w:val="0"/>
                <w:sz w:val="28"/>
                <w:szCs w:val="28"/>
              </w:rPr>
              <w:t xml:space="preserve">, </w:t>
            </w:r>
            <w:r w:rsidRPr="00065D09">
              <w:rPr>
                <w:rFonts w:cs="Times New Roman"/>
                <w:b w:val="0"/>
                <w:bCs w:val="0"/>
                <w:kern w:val="0"/>
                <w:sz w:val="28"/>
                <w:szCs w:val="28"/>
              </w:rPr>
              <w:t xml:space="preserve">2013), </w:t>
            </w:r>
            <w:r>
              <w:rPr>
                <w:rFonts w:cs="Times New Roman"/>
                <w:b w:val="0"/>
                <w:bCs w:val="0"/>
                <w:kern w:val="0"/>
                <w:sz w:val="28"/>
                <w:szCs w:val="28"/>
              </w:rPr>
              <w:t xml:space="preserve">свидетельствуют об </w:t>
            </w:r>
            <w:r w:rsidRPr="00065D09">
              <w:rPr>
                <w:rFonts w:cs="Times New Roman"/>
                <w:b w:val="0"/>
                <w:bCs w:val="0"/>
                <w:kern w:val="0"/>
                <w:sz w:val="28"/>
                <w:szCs w:val="28"/>
              </w:rPr>
              <w:t>одн</w:t>
            </w:r>
            <w:r>
              <w:rPr>
                <w:rFonts w:cs="Times New Roman"/>
                <w:b w:val="0"/>
                <w:bCs w:val="0"/>
                <w:kern w:val="0"/>
                <w:sz w:val="28"/>
                <w:szCs w:val="28"/>
              </w:rPr>
              <w:t>ом</w:t>
            </w:r>
            <w:r w:rsidRPr="00065D09">
              <w:rPr>
                <w:rFonts w:cs="Times New Roman"/>
                <w:b w:val="0"/>
                <w:bCs w:val="0"/>
                <w:kern w:val="0"/>
                <w:sz w:val="28"/>
                <w:szCs w:val="28"/>
              </w:rPr>
              <w:t xml:space="preserve"> </w:t>
            </w:r>
            <w:r w:rsidR="007F0BE1">
              <w:rPr>
                <w:rFonts w:cs="Times New Roman"/>
                <w:b w:val="0"/>
                <w:bCs w:val="0"/>
                <w:kern w:val="0"/>
                <w:sz w:val="28"/>
                <w:szCs w:val="28"/>
              </w:rPr>
              <w:t xml:space="preserve">                 </w:t>
            </w:r>
            <w:r w:rsidRPr="00065D09">
              <w:rPr>
                <w:rFonts w:cs="Times New Roman"/>
                <w:b w:val="0"/>
                <w:bCs w:val="0"/>
                <w:kern w:val="0"/>
                <w:sz w:val="28"/>
                <w:szCs w:val="28"/>
              </w:rPr>
              <w:t xml:space="preserve">из самых низких показателей населения моложе трудоспособного возраста в Ленинградской области </w:t>
            </w:r>
            <w:r>
              <w:rPr>
                <w:rFonts w:cs="Times New Roman"/>
                <w:b w:val="0"/>
                <w:bCs w:val="0"/>
                <w:kern w:val="0"/>
                <w:sz w:val="28"/>
                <w:szCs w:val="28"/>
              </w:rPr>
              <w:t xml:space="preserve">среди </w:t>
            </w:r>
            <w:r w:rsidRPr="00065D09">
              <w:rPr>
                <w:rFonts w:cs="Times New Roman"/>
                <w:b w:val="0"/>
                <w:bCs w:val="0"/>
                <w:kern w:val="0"/>
                <w:sz w:val="28"/>
                <w:szCs w:val="28"/>
              </w:rPr>
              <w:t xml:space="preserve">сравниваемых субъектов Российской Федерации (ниже только в Санкт-Петербурге). Низкий </w:t>
            </w:r>
            <w:r w:rsidR="00367DF0">
              <w:rPr>
                <w:rFonts w:cs="Times New Roman"/>
                <w:b w:val="0"/>
                <w:bCs w:val="0"/>
                <w:kern w:val="0"/>
                <w:sz w:val="28"/>
                <w:szCs w:val="28"/>
              </w:rPr>
              <w:t>%</w:t>
            </w:r>
            <w:r w:rsidRPr="00065D09">
              <w:rPr>
                <w:rFonts w:cs="Times New Roman"/>
                <w:b w:val="0"/>
                <w:bCs w:val="0"/>
                <w:kern w:val="0"/>
                <w:sz w:val="28"/>
                <w:szCs w:val="28"/>
              </w:rPr>
              <w:t xml:space="preserve"> охвата детей дошкольными образовательными </w:t>
            </w:r>
            <w:r w:rsidR="006D32E0" w:rsidRPr="006D32E0">
              <w:rPr>
                <w:b w:val="0"/>
                <w:sz w:val="28"/>
                <w:szCs w:val="28"/>
              </w:rPr>
              <w:t>организац</w:t>
            </w:r>
            <w:r w:rsidR="006D32E0">
              <w:rPr>
                <w:rFonts w:cs="Times New Roman"/>
                <w:b w:val="0"/>
                <w:bCs w:val="0"/>
                <w:kern w:val="0"/>
                <w:sz w:val="28"/>
                <w:szCs w:val="28"/>
              </w:rPr>
              <w:t xml:space="preserve">иями (ниже только </w:t>
            </w:r>
            <w:r w:rsidR="007F0BE1">
              <w:rPr>
                <w:rFonts w:cs="Times New Roman"/>
                <w:b w:val="0"/>
                <w:bCs w:val="0"/>
                <w:kern w:val="0"/>
                <w:sz w:val="28"/>
                <w:szCs w:val="28"/>
              </w:rPr>
              <w:t>в</w:t>
            </w:r>
            <w:r w:rsidRPr="00065D09">
              <w:rPr>
                <w:rFonts w:cs="Times New Roman"/>
                <w:b w:val="0"/>
                <w:bCs w:val="0"/>
                <w:kern w:val="0"/>
                <w:sz w:val="28"/>
                <w:szCs w:val="28"/>
              </w:rPr>
              <w:t xml:space="preserve"> Псковской области),  с одной стороны,  и самая низкая численность детей на 100 мест в дошкольных образовательных </w:t>
            </w:r>
            <w:r w:rsidR="006D32E0" w:rsidRPr="006D32E0">
              <w:rPr>
                <w:b w:val="0"/>
                <w:sz w:val="28"/>
                <w:szCs w:val="28"/>
              </w:rPr>
              <w:t>организац</w:t>
            </w:r>
            <w:r w:rsidRPr="00065D09">
              <w:rPr>
                <w:rFonts w:cs="Times New Roman"/>
                <w:b w:val="0"/>
                <w:bCs w:val="0"/>
                <w:kern w:val="0"/>
                <w:sz w:val="28"/>
                <w:szCs w:val="28"/>
              </w:rPr>
              <w:t>иях  –  с другой показыва</w:t>
            </w:r>
            <w:r w:rsidR="006D32E0">
              <w:rPr>
                <w:rFonts w:cs="Times New Roman"/>
                <w:b w:val="0"/>
                <w:bCs w:val="0"/>
                <w:kern w:val="0"/>
                <w:sz w:val="28"/>
                <w:szCs w:val="28"/>
              </w:rPr>
              <w:t>ю</w:t>
            </w:r>
            <w:r w:rsidRPr="00065D09">
              <w:rPr>
                <w:rFonts w:cs="Times New Roman"/>
                <w:b w:val="0"/>
                <w:bCs w:val="0"/>
                <w:kern w:val="0"/>
                <w:sz w:val="28"/>
                <w:szCs w:val="28"/>
              </w:rPr>
              <w:t xml:space="preserve">т </w:t>
            </w:r>
            <w:r>
              <w:rPr>
                <w:rFonts w:cs="Times New Roman"/>
                <w:b w:val="0"/>
                <w:bCs w:val="0"/>
                <w:kern w:val="0"/>
                <w:sz w:val="28"/>
                <w:szCs w:val="28"/>
              </w:rPr>
              <w:t xml:space="preserve">                    </w:t>
            </w:r>
            <w:r w:rsidRPr="00065D09">
              <w:rPr>
                <w:rFonts w:cs="Times New Roman"/>
                <w:b w:val="0"/>
                <w:bCs w:val="0"/>
                <w:kern w:val="0"/>
                <w:sz w:val="28"/>
                <w:szCs w:val="28"/>
              </w:rPr>
              <w:t>значительные территориальные диспропорции в размеще</w:t>
            </w:r>
            <w:r w:rsidR="006D32E0">
              <w:rPr>
                <w:rFonts w:cs="Times New Roman"/>
                <w:b w:val="0"/>
                <w:bCs w:val="0"/>
                <w:kern w:val="0"/>
                <w:sz w:val="28"/>
                <w:szCs w:val="28"/>
              </w:rPr>
              <w:t>-</w:t>
            </w:r>
            <w:r w:rsidRPr="00065D09">
              <w:rPr>
                <w:rFonts w:cs="Times New Roman"/>
                <w:b w:val="0"/>
                <w:bCs w:val="0"/>
                <w:kern w:val="0"/>
                <w:sz w:val="28"/>
                <w:szCs w:val="28"/>
              </w:rPr>
              <w:t xml:space="preserve">нии дошкольных образовательных </w:t>
            </w:r>
            <w:r w:rsidR="007F0BE1">
              <w:rPr>
                <w:rFonts w:cs="Times New Roman"/>
                <w:b w:val="0"/>
                <w:bCs w:val="0"/>
                <w:kern w:val="0"/>
                <w:sz w:val="28"/>
                <w:szCs w:val="28"/>
              </w:rPr>
              <w:t>организац</w:t>
            </w:r>
            <w:r w:rsidRPr="00065D09">
              <w:rPr>
                <w:rFonts w:cs="Times New Roman"/>
                <w:b w:val="0"/>
                <w:bCs w:val="0"/>
                <w:kern w:val="0"/>
                <w:sz w:val="28"/>
                <w:szCs w:val="28"/>
              </w:rPr>
              <w:t>ий. Это прояв</w:t>
            </w:r>
            <w:r w:rsidR="006D32E0">
              <w:rPr>
                <w:rFonts w:cs="Times New Roman"/>
                <w:b w:val="0"/>
                <w:bCs w:val="0"/>
                <w:kern w:val="0"/>
                <w:sz w:val="28"/>
                <w:szCs w:val="28"/>
              </w:rPr>
              <w:t>-</w:t>
            </w:r>
            <w:r w:rsidRPr="00065D09">
              <w:rPr>
                <w:rFonts w:cs="Times New Roman"/>
                <w:b w:val="0"/>
                <w:bCs w:val="0"/>
                <w:kern w:val="0"/>
                <w:sz w:val="28"/>
                <w:szCs w:val="28"/>
              </w:rPr>
              <w:t>ляется в избыточном количестве мест в дошкольных образовательных организациях в сельских поселениях, удаленных от Санкт-Петербурга и центров муниципальных районов Ленинградской области</w:t>
            </w:r>
            <w:r>
              <w:rPr>
                <w:rFonts w:cs="Times New Roman"/>
                <w:b w:val="0"/>
                <w:bCs w:val="0"/>
                <w:kern w:val="0"/>
                <w:sz w:val="28"/>
                <w:szCs w:val="28"/>
              </w:rPr>
              <w:t>,</w:t>
            </w:r>
            <w:r w:rsidRPr="00065D09">
              <w:rPr>
                <w:rFonts w:cs="Times New Roman"/>
                <w:b w:val="0"/>
                <w:bCs w:val="0"/>
                <w:kern w:val="0"/>
                <w:sz w:val="28"/>
                <w:szCs w:val="28"/>
              </w:rPr>
              <w:t xml:space="preserve"> и в недостатке мест </w:t>
            </w:r>
            <w:r w:rsidR="006D32E0">
              <w:rPr>
                <w:rFonts w:cs="Times New Roman"/>
                <w:b w:val="0"/>
                <w:bCs w:val="0"/>
                <w:kern w:val="0"/>
                <w:sz w:val="28"/>
                <w:szCs w:val="28"/>
              </w:rPr>
              <w:t xml:space="preserve">                         </w:t>
            </w:r>
            <w:r w:rsidRPr="00065D09">
              <w:rPr>
                <w:rFonts w:cs="Times New Roman"/>
                <w:b w:val="0"/>
                <w:bCs w:val="0"/>
                <w:kern w:val="0"/>
                <w:sz w:val="28"/>
                <w:szCs w:val="28"/>
              </w:rPr>
              <w:t xml:space="preserve">в поселениях в зоне интенсивной урбанизации, особенно </w:t>
            </w:r>
            <w:r w:rsidR="007F0BE1">
              <w:rPr>
                <w:rFonts w:cs="Times New Roman"/>
                <w:b w:val="0"/>
                <w:bCs w:val="0"/>
                <w:kern w:val="0"/>
                <w:sz w:val="28"/>
                <w:szCs w:val="28"/>
              </w:rPr>
              <w:t xml:space="preserve">                </w:t>
            </w:r>
            <w:r w:rsidRPr="00065D09">
              <w:rPr>
                <w:rFonts w:cs="Times New Roman"/>
                <w:b w:val="0"/>
                <w:bCs w:val="0"/>
                <w:kern w:val="0"/>
                <w:sz w:val="28"/>
                <w:szCs w:val="28"/>
              </w:rPr>
              <w:t xml:space="preserve">на территории Всеволожского муниципального района. </w:t>
            </w:r>
          </w:p>
          <w:p w:rsidR="006D32E0" w:rsidRDefault="006D32E0" w:rsidP="000E5AF0">
            <w:pPr>
              <w:rPr>
                <w:sz w:val="28"/>
                <w:szCs w:val="28"/>
              </w:rPr>
            </w:pPr>
          </w:p>
          <w:p w:rsidR="006F5C42" w:rsidRDefault="006F5C42" w:rsidP="006D32E0">
            <w:pPr>
              <w:jc w:val="right"/>
              <w:rPr>
                <w:sz w:val="28"/>
                <w:szCs w:val="28"/>
              </w:rPr>
            </w:pPr>
            <w:r w:rsidRPr="00065D09">
              <w:rPr>
                <w:sz w:val="28"/>
                <w:szCs w:val="28"/>
              </w:rPr>
              <w:t>Таблица 11</w:t>
            </w:r>
          </w:p>
          <w:p w:rsidR="006F5C42" w:rsidRPr="00065D09" w:rsidRDefault="006F5C42" w:rsidP="000E5AF0">
            <w:pPr>
              <w:rPr>
                <w:sz w:val="28"/>
                <w:szCs w:val="28"/>
              </w:rPr>
            </w:pP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426"/>
              <w:gridCol w:w="1701"/>
              <w:gridCol w:w="1848"/>
            </w:tblGrid>
            <w:tr w:rsidR="006F5C42" w:rsidRPr="00757CF0" w:rsidTr="00F542BE">
              <w:trPr>
                <w:trHeight w:val="316"/>
              </w:trPr>
              <w:tc>
                <w:tcPr>
                  <w:tcW w:w="2430" w:type="dxa"/>
                  <w:shd w:val="clear" w:color="auto" w:fill="auto"/>
                  <w:noWrap/>
                </w:tcPr>
                <w:p w:rsidR="006F5C42" w:rsidRDefault="006F5C42" w:rsidP="000E5AF0">
                  <w:pPr>
                    <w:jc w:val="center"/>
                  </w:pPr>
                  <w:r w:rsidRPr="00757CF0">
                    <w:t>Наименование</w:t>
                  </w:r>
                </w:p>
                <w:p w:rsidR="006F5C42" w:rsidRDefault="006F5C42" w:rsidP="000E5AF0">
                  <w:pPr>
                    <w:jc w:val="center"/>
                  </w:pPr>
                  <w:r w:rsidRPr="00757CF0">
                    <w:t>субъекта</w:t>
                  </w:r>
                </w:p>
                <w:p w:rsidR="006F5C42" w:rsidRPr="00757CF0" w:rsidRDefault="006F5C42" w:rsidP="000E5AF0">
                  <w:pPr>
                    <w:jc w:val="center"/>
                  </w:pPr>
                  <w:r w:rsidRPr="00757CF0">
                    <w:t>Российской Федерации</w:t>
                  </w:r>
                </w:p>
              </w:tc>
              <w:tc>
                <w:tcPr>
                  <w:tcW w:w="1426" w:type="dxa"/>
                </w:tcPr>
                <w:p w:rsidR="006F5C42" w:rsidRDefault="006F5C42" w:rsidP="000E5AF0">
                  <w:pPr>
                    <w:jc w:val="center"/>
                  </w:pPr>
                  <w:r>
                    <w:t>Н</w:t>
                  </w:r>
                  <w:r w:rsidRPr="00757CF0">
                    <w:t>аселение моложе трудоспо</w:t>
                  </w:r>
                  <w:r>
                    <w:t>-</w:t>
                  </w:r>
                  <w:r w:rsidRPr="00757CF0">
                    <w:t xml:space="preserve">собного возраста (оценка </w:t>
                  </w:r>
                </w:p>
                <w:p w:rsidR="006F5C42" w:rsidRDefault="006F5C42" w:rsidP="000E5AF0">
                  <w:pPr>
                    <w:jc w:val="center"/>
                  </w:pPr>
                  <w:r w:rsidRPr="00757CF0">
                    <w:t xml:space="preserve">на конец 2012 года, </w:t>
                  </w:r>
                </w:p>
                <w:p w:rsidR="006F5C42" w:rsidRPr="00757CF0" w:rsidRDefault="00367DF0" w:rsidP="006D32E0">
                  <w:pPr>
                    <w:ind w:right="-137"/>
                    <w:jc w:val="center"/>
                  </w:pPr>
                  <w:r>
                    <w:t>%</w:t>
                  </w:r>
                  <w:r w:rsidR="006D32E0">
                    <w:t xml:space="preserve"> </w:t>
                  </w:r>
                  <w:r w:rsidR="006F5C42" w:rsidRPr="00757CF0">
                    <w:t xml:space="preserve">от </w:t>
                  </w:r>
                  <w:r w:rsidR="006D32E0">
                    <w:t>о</w:t>
                  </w:r>
                  <w:r w:rsidR="006F5C42" w:rsidRPr="00757CF0">
                    <w:t>бщей численности населения)</w:t>
                  </w:r>
                </w:p>
              </w:tc>
              <w:tc>
                <w:tcPr>
                  <w:tcW w:w="1701" w:type="dxa"/>
                </w:tcPr>
                <w:p w:rsidR="006D32E0" w:rsidRDefault="006F5C42" w:rsidP="000E5AF0">
                  <w:pPr>
                    <w:jc w:val="center"/>
                  </w:pPr>
                  <w:r>
                    <w:t>О</w:t>
                  </w:r>
                  <w:r w:rsidRPr="00757CF0">
                    <w:t>хват детей дошкольны</w:t>
                  </w:r>
                  <w:r>
                    <w:t>-</w:t>
                  </w:r>
                  <w:r w:rsidRPr="00757CF0">
                    <w:t>ми образова</w:t>
                  </w:r>
                  <w:r>
                    <w:t>-</w:t>
                  </w:r>
                  <w:r w:rsidRPr="00757CF0">
                    <w:t xml:space="preserve">тельными </w:t>
                  </w:r>
                  <w:r w:rsidR="007F0BE1">
                    <w:t>организа-ц</w:t>
                  </w:r>
                  <w:r w:rsidRPr="00757CF0">
                    <w:t>иями,</w:t>
                  </w:r>
                  <w:r>
                    <w:t xml:space="preserve"> </w:t>
                  </w:r>
                </w:p>
                <w:p w:rsidR="006F5C42" w:rsidRPr="00757CF0" w:rsidRDefault="006D32E0" w:rsidP="006D32E0">
                  <w:pPr>
                    <w:jc w:val="center"/>
                  </w:pPr>
                  <w:r>
                    <w:t xml:space="preserve">% </w:t>
                  </w:r>
                  <w:r w:rsidR="006F5C42" w:rsidRPr="00757CF0">
                    <w:t>от чис</w:t>
                  </w:r>
                  <w:r>
                    <w:t>-</w:t>
                  </w:r>
                  <w:r w:rsidR="006F5C42" w:rsidRPr="00757CF0">
                    <w:t>ленности детей соот</w:t>
                  </w:r>
                  <w:r>
                    <w:t>-</w:t>
                  </w:r>
                  <w:r w:rsidR="006F5C42" w:rsidRPr="00757CF0">
                    <w:t>ветствующе</w:t>
                  </w:r>
                  <w:r>
                    <w:t>-</w:t>
                  </w:r>
                  <w:r w:rsidR="006F5C42" w:rsidRPr="00757CF0">
                    <w:t>го возраста</w:t>
                  </w:r>
                </w:p>
              </w:tc>
              <w:tc>
                <w:tcPr>
                  <w:tcW w:w="1848" w:type="dxa"/>
                  <w:shd w:val="clear" w:color="auto" w:fill="auto"/>
                  <w:noWrap/>
                </w:tcPr>
                <w:p w:rsidR="00F542BE" w:rsidRDefault="006F5C42" w:rsidP="00F542BE">
                  <w:pPr>
                    <w:ind w:right="-102"/>
                    <w:jc w:val="center"/>
                  </w:pPr>
                  <w:r>
                    <w:t>Ч</w:t>
                  </w:r>
                  <w:r w:rsidRPr="00757CF0">
                    <w:t xml:space="preserve">исло детей </w:t>
                  </w:r>
                </w:p>
                <w:p w:rsidR="00F542BE" w:rsidRDefault="006F5C42" w:rsidP="00F542BE">
                  <w:pPr>
                    <w:ind w:right="-102"/>
                    <w:jc w:val="center"/>
                  </w:pPr>
                  <w:r w:rsidRPr="00757CF0">
                    <w:t>в дошкольных образователь</w:t>
                  </w:r>
                  <w:r w:rsidR="00F542BE">
                    <w:t>-</w:t>
                  </w:r>
                  <w:r w:rsidRPr="00757CF0">
                    <w:t xml:space="preserve">ных </w:t>
                  </w:r>
                  <w:r w:rsidR="004C6A3B">
                    <w:t>органи</w:t>
                  </w:r>
                  <w:r w:rsidR="00F542BE">
                    <w:t>-</w:t>
                  </w:r>
                </w:p>
                <w:p w:rsidR="006F5C42" w:rsidRDefault="004C6A3B" w:rsidP="00F542BE">
                  <w:pPr>
                    <w:ind w:right="-102"/>
                    <w:jc w:val="center"/>
                  </w:pPr>
                  <w:r>
                    <w:t>зац</w:t>
                  </w:r>
                  <w:r w:rsidR="006F5C42" w:rsidRPr="00757CF0">
                    <w:t xml:space="preserve">иях </w:t>
                  </w:r>
                </w:p>
                <w:p w:rsidR="006F5C42" w:rsidRPr="00757CF0" w:rsidRDefault="006F5C42" w:rsidP="00F542BE">
                  <w:pPr>
                    <w:ind w:right="-102"/>
                    <w:jc w:val="center"/>
                  </w:pPr>
                  <w:r w:rsidRPr="00757CF0">
                    <w:t>на 1000 человек населения (на конец 2012 года)</w:t>
                  </w:r>
                </w:p>
              </w:tc>
            </w:tr>
            <w:tr w:rsidR="006F5C42" w:rsidRPr="00757CF0" w:rsidTr="00F542BE">
              <w:trPr>
                <w:trHeight w:val="316"/>
              </w:trPr>
              <w:tc>
                <w:tcPr>
                  <w:tcW w:w="2430" w:type="dxa"/>
                  <w:shd w:val="clear" w:color="auto" w:fill="auto"/>
                  <w:noWrap/>
                  <w:vAlign w:val="bottom"/>
                </w:tcPr>
                <w:p w:rsidR="006F5C42" w:rsidRPr="00757CF0" w:rsidRDefault="006F5C42" w:rsidP="000E5AF0">
                  <w:r w:rsidRPr="00757CF0">
                    <w:t>Российская Федерация</w:t>
                  </w:r>
                </w:p>
              </w:tc>
              <w:tc>
                <w:tcPr>
                  <w:tcW w:w="1426" w:type="dxa"/>
                  <w:vAlign w:val="bottom"/>
                </w:tcPr>
                <w:p w:rsidR="006F5C42" w:rsidRPr="00757CF0" w:rsidRDefault="006F5C42" w:rsidP="000E5AF0">
                  <w:pPr>
                    <w:jc w:val="center"/>
                  </w:pPr>
                  <w:r w:rsidRPr="00757CF0">
                    <w:t>16,8</w:t>
                  </w:r>
                </w:p>
              </w:tc>
              <w:tc>
                <w:tcPr>
                  <w:tcW w:w="1701" w:type="dxa"/>
                  <w:vAlign w:val="bottom"/>
                </w:tcPr>
                <w:p w:rsidR="006F5C42" w:rsidRPr="00757CF0" w:rsidRDefault="006F5C42" w:rsidP="000E5AF0">
                  <w:pPr>
                    <w:jc w:val="center"/>
                  </w:pPr>
                  <w:r w:rsidRPr="00757CF0">
                    <w:t>62,1</w:t>
                  </w:r>
                </w:p>
              </w:tc>
              <w:tc>
                <w:tcPr>
                  <w:tcW w:w="1848" w:type="dxa"/>
                  <w:shd w:val="clear" w:color="auto" w:fill="auto"/>
                  <w:noWrap/>
                  <w:vAlign w:val="bottom"/>
                </w:tcPr>
                <w:p w:rsidR="006F5C42" w:rsidRPr="00757CF0" w:rsidRDefault="006F5C42" w:rsidP="00F542BE">
                  <w:pPr>
                    <w:ind w:right="-102"/>
                    <w:jc w:val="center"/>
                  </w:pPr>
                  <w:r w:rsidRPr="00757CF0">
                    <w:t>42</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Московская область</w:t>
                  </w:r>
                </w:p>
              </w:tc>
              <w:tc>
                <w:tcPr>
                  <w:tcW w:w="1426" w:type="dxa"/>
                  <w:vAlign w:val="bottom"/>
                </w:tcPr>
                <w:p w:rsidR="006F5C42" w:rsidRPr="00757CF0" w:rsidRDefault="006F5C42" w:rsidP="000E5AF0">
                  <w:pPr>
                    <w:jc w:val="center"/>
                  </w:pPr>
                  <w:r w:rsidRPr="00757CF0">
                    <w:t>15,0</w:t>
                  </w:r>
                </w:p>
              </w:tc>
              <w:tc>
                <w:tcPr>
                  <w:tcW w:w="1701" w:type="dxa"/>
                  <w:vAlign w:val="bottom"/>
                </w:tcPr>
                <w:p w:rsidR="006F5C42" w:rsidRPr="00757CF0" w:rsidRDefault="006F5C42" w:rsidP="000E5AF0">
                  <w:pPr>
                    <w:jc w:val="center"/>
                  </w:pPr>
                  <w:r w:rsidRPr="00757CF0">
                    <w:t>65,8</w:t>
                  </w:r>
                </w:p>
              </w:tc>
              <w:tc>
                <w:tcPr>
                  <w:tcW w:w="1848" w:type="dxa"/>
                  <w:shd w:val="clear" w:color="auto" w:fill="auto"/>
                  <w:noWrap/>
                  <w:vAlign w:val="bottom"/>
                </w:tcPr>
                <w:p w:rsidR="006F5C42" w:rsidRPr="00757CF0" w:rsidRDefault="006F5C42" w:rsidP="00F542BE">
                  <w:pPr>
                    <w:ind w:right="-102"/>
                    <w:jc w:val="center"/>
                  </w:pPr>
                  <w:r w:rsidRPr="00757CF0">
                    <w:t>39</w:t>
                  </w:r>
                </w:p>
              </w:tc>
            </w:tr>
            <w:tr w:rsidR="006F5C42" w:rsidRPr="00757CF0" w:rsidTr="00F542BE">
              <w:trPr>
                <w:trHeight w:val="316"/>
              </w:trPr>
              <w:tc>
                <w:tcPr>
                  <w:tcW w:w="2430" w:type="dxa"/>
                  <w:shd w:val="clear" w:color="auto" w:fill="auto"/>
                  <w:noWrap/>
                  <w:vAlign w:val="bottom"/>
                </w:tcPr>
                <w:p w:rsidR="006F5C42" w:rsidRPr="00757CF0" w:rsidRDefault="006F5C42" w:rsidP="000E5AF0">
                  <w:r w:rsidRPr="00757CF0">
                    <w:t>Ленинградская область</w:t>
                  </w:r>
                </w:p>
              </w:tc>
              <w:tc>
                <w:tcPr>
                  <w:tcW w:w="1426" w:type="dxa"/>
                  <w:vAlign w:val="bottom"/>
                </w:tcPr>
                <w:p w:rsidR="006F5C42" w:rsidRPr="00757CF0" w:rsidRDefault="006F5C42" w:rsidP="000E5AF0">
                  <w:pPr>
                    <w:jc w:val="center"/>
                  </w:pPr>
                  <w:r w:rsidRPr="00757CF0">
                    <w:t>13,9</w:t>
                  </w:r>
                </w:p>
              </w:tc>
              <w:tc>
                <w:tcPr>
                  <w:tcW w:w="1701" w:type="dxa"/>
                  <w:vAlign w:val="bottom"/>
                </w:tcPr>
                <w:p w:rsidR="006F5C42" w:rsidRPr="00757CF0" w:rsidRDefault="006F5C42" w:rsidP="000E5AF0">
                  <w:pPr>
                    <w:jc w:val="center"/>
                  </w:pPr>
                  <w:r w:rsidRPr="00757CF0">
                    <w:t>65,2</w:t>
                  </w:r>
                </w:p>
              </w:tc>
              <w:tc>
                <w:tcPr>
                  <w:tcW w:w="1848" w:type="dxa"/>
                  <w:shd w:val="clear" w:color="auto" w:fill="auto"/>
                  <w:noWrap/>
                  <w:vAlign w:val="bottom"/>
                </w:tcPr>
                <w:p w:rsidR="006F5C42" w:rsidRPr="00757CF0" w:rsidRDefault="006F5C42" w:rsidP="00F542BE">
                  <w:pPr>
                    <w:ind w:right="-102"/>
                    <w:jc w:val="center"/>
                  </w:pPr>
                  <w:r w:rsidRPr="00757CF0">
                    <w:t>36</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Новгородская область</w:t>
                  </w:r>
                </w:p>
              </w:tc>
              <w:tc>
                <w:tcPr>
                  <w:tcW w:w="1426" w:type="dxa"/>
                  <w:vAlign w:val="bottom"/>
                </w:tcPr>
                <w:p w:rsidR="006F5C42" w:rsidRPr="00757CF0" w:rsidRDefault="006F5C42" w:rsidP="000E5AF0">
                  <w:pPr>
                    <w:jc w:val="center"/>
                  </w:pPr>
                  <w:r w:rsidRPr="00757CF0">
                    <w:t>15,7</w:t>
                  </w:r>
                </w:p>
              </w:tc>
              <w:tc>
                <w:tcPr>
                  <w:tcW w:w="1701" w:type="dxa"/>
                  <w:vAlign w:val="bottom"/>
                </w:tcPr>
                <w:p w:rsidR="006F5C42" w:rsidRPr="00757CF0" w:rsidRDefault="006F5C42" w:rsidP="000E5AF0">
                  <w:pPr>
                    <w:jc w:val="center"/>
                  </w:pPr>
                  <w:r w:rsidRPr="00757CF0">
                    <w:t>85,2</w:t>
                  </w:r>
                </w:p>
              </w:tc>
              <w:tc>
                <w:tcPr>
                  <w:tcW w:w="1848" w:type="dxa"/>
                  <w:shd w:val="clear" w:color="auto" w:fill="auto"/>
                  <w:noWrap/>
                  <w:vAlign w:val="bottom"/>
                </w:tcPr>
                <w:p w:rsidR="006F5C42" w:rsidRPr="00757CF0" w:rsidRDefault="006F5C42" w:rsidP="00F542BE">
                  <w:pPr>
                    <w:ind w:right="-102"/>
                    <w:jc w:val="center"/>
                  </w:pPr>
                  <w:r w:rsidRPr="00757CF0">
                    <w:t>54</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Псковская область</w:t>
                  </w:r>
                </w:p>
              </w:tc>
              <w:tc>
                <w:tcPr>
                  <w:tcW w:w="1426" w:type="dxa"/>
                  <w:vAlign w:val="bottom"/>
                </w:tcPr>
                <w:p w:rsidR="006F5C42" w:rsidRPr="00757CF0" w:rsidRDefault="006F5C42" w:rsidP="000E5AF0">
                  <w:pPr>
                    <w:jc w:val="center"/>
                  </w:pPr>
                  <w:r w:rsidRPr="00757CF0">
                    <w:t>14,9</w:t>
                  </w:r>
                </w:p>
              </w:tc>
              <w:tc>
                <w:tcPr>
                  <w:tcW w:w="1701" w:type="dxa"/>
                  <w:vAlign w:val="bottom"/>
                </w:tcPr>
                <w:p w:rsidR="006F5C42" w:rsidRPr="00757CF0" w:rsidRDefault="006F5C42" w:rsidP="000E5AF0">
                  <w:pPr>
                    <w:jc w:val="center"/>
                  </w:pPr>
                  <w:r w:rsidRPr="00757CF0">
                    <w:t>64,9</w:t>
                  </w:r>
                </w:p>
              </w:tc>
              <w:tc>
                <w:tcPr>
                  <w:tcW w:w="1848" w:type="dxa"/>
                  <w:shd w:val="clear" w:color="auto" w:fill="auto"/>
                  <w:noWrap/>
                  <w:vAlign w:val="bottom"/>
                </w:tcPr>
                <w:p w:rsidR="006F5C42" w:rsidRPr="00757CF0" w:rsidRDefault="006F5C42" w:rsidP="00F542BE">
                  <w:pPr>
                    <w:ind w:right="-102"/>
                    <w:jc w:val="center"/>
                  </w:pPr>
                  <w:r w:rsidRPr="00757CF0">
                    <w:t>39</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г. Санкт-Петербург</w:t>
                  </w:r>
                </w:p>
              </w:tc>
              <w:tc>
                <w:tcPr>
                  <w:tcW w:w="1426" w:type="dxa"/>
                  <w:vAlign w:val="bottom"/>
                </w:tcPr>
                <w:p w:rsidR="006F5C42" w:rsidRPr="00757CF0" w:rsidRDefault="006F5C42" w:rsidP="000E5AF0">
                  <w:pPr>
                    <w:jc w:val="center"/>
                  </w:pPr>
                  <w:r w:rsidRPr="00757CF0">
                    <w:t>12,8</w:t>
                  </w:r>
                </w:p>
              </w:tc>
              <w:tc>
                <w:tcPr>
                  <w:tcW w:w="1701" w:type="dxa"/>
                  <w:vAlign w:val="bottom"/>
                </w:tcPr>
                <w:p w:rsidR="006F5C42" w:rsidRPr="00757CF0" w:rsidRDefault="006F5C42" w:rsidP="000E5AF0">
                  <w:pPr>
                    <w:jc w:val="center"/>
                  </w:pPr>
                  <w:r w:rsidRPr="00757CF0">
                    <w:t>77,1</w:t>
                  </w:r>
                </w:p>
              </w:tc>
              <w:tc>
                <w:tcPr>
                  <w:tcW w:w="1848" w:type="dxa"/>
                  <w:shd w:val="clear" w:color="auto" w:fill="auto"/>
                  <w:noWrap/>
                  <w:vAlign w:val="bottom"/>
                </w:tcPr>
                <w:p w:rsidR="006F5C42" w:rsidRPr="00757CF0" w:rsidRDefault="006F5C42" w:rsidP="00F542BE">
                  <w:pPr>
                    <w:ind w:right="-102"/>
                    <w:jc w:val="center"/>
                  </w:pPr>
                  <w:r w:rsidRPr="00757CF0">
                    <w:t>40</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Нижегородская область</w:t>
                  </w:r>
                </w:p>
              </w:tc>
              <w:tc>
                <w:tcPr>
                  <w:tcW w:w="1426" w:type="dxa"/>
                  <w:vAlign w:val="bottom"/>
                </w:tcPr>
                <w:p w:rsidR="006F5C42" w:rsidRPr="00757CF0" w:rsidRDefault="006F5C42" w:rsidP="000E5AF0">
                  <w:pPr>
                    <w:jc w:val="center"/>
                  </w:pPr>
                  <w:r w:rsidRPr="00757CF0">
                    <w:t>15,0</w:t>
                  </w:r>
                </w:p>
              </w:tc>
              <w:tc>
                <w:tcPr>
                  <w:tcW w:w="1701" w:type="dxa"/>
                  <w:vAlign w:val="bottom"/>
                </w:tcPr>
                <w:p w:rsidR="006F5C42" w:rsidRPr="00757CF0" w:rsidRDefault="006F5C42" w:rsidP="000E5AF0">
                  <w:pPr>
                    <w:jc w:val="center"/>
                  </w:pPr>
                  <w:r w:rsidRPr="00757CF0">
                    <w:t>74,9</w:t>
                  </w:r>
                </w:p>
              </w:tc>
              <w:tc>
                <w:tcPr>
                  <w:tcW w:w="1848" w:type="dxa"/>
                  <w:shd w:val="clear" w:color="auto" w:fill="auto"/>
                  <w:noWrap/>
                  <w:vAlign w:val="bottom"/>
                </w:tcPr>
                <w:p w:rsidR="006F5C42" w:rsidRPr="00757CF0" w:rsidRDefault="006F5C42" w:rsidP="00F542BE">
                  <w:pPr>
                    <w:ind w:right="-102"/>
                    <w:jc w:val="center"/>
                  </w:pPr>
                  <w:r w:rsidRPr="00757CF0">
                    <w:t>45</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Самарская область</w:t>
                  </w:r>
                </w:p>
              </w:tc>
              <w:tc>
                <w:tcPr>
                  <w:tcW w:w="1426" w:type="dxa"/>
                  <w:vAlign w:val="bottom"/>
                </w:tcPr>
                <w:p w:rsidR="006F5C42" w:rsidRPr="00757CF0" w:rsidRDefault="006F5C42" w:rsidP="000E5AF0">
                  <w:pPr>
                    <w:jc w:val="center"/>
                  </w:pPr>
                  <w:r w:rsidRPr="00757CF0">
                    <w:t>15,2</w:t>
                  </w:r>
                </w:p>
              </w:tc>
              <w:tc>
                <w:tcPr>
                  <w:tcW w:w="1701" w:type="dxa"/>
                  <w:vAlign w:val="bottom"/>
                </w:tcPr>
                <w:p w:rsidR="006F5C42" w:rsidRPr="00757CF0" w:rsidRDefault="006F5C42" w:rsidP="000E5AF0">
                  <w:pPr>
                    <w:jc w:val="center"/>
                  </w:pPr>
                  <w:r w:rsidRPr="00757CF0">
                    <w:t>66,0</w:t>
                  </w:r>
                </w:p>
              </w:tc>
              <w:tc>
                <w:tcPr>
                  <w:tcW w:w="1848" w:type="dxa"/>
                  <w:shd w:val="clear" w:color="auto" w:fill="auto"/>
                  <w:noWrap/>
                  <w:vAlign w:val="bottom"/>
                </w:tcPr>
                <w:p w:rsidR="006F5C42" w:rsidRPr="00757CF0" w:rsidRDefault="006F5C42" w:rsidP="00F542BE">
                  <w:pPr>
                    <w:ind w:right="-102"/>
                    <w:jc w:val="center"/>
                  </w:pPr>
                  <w:r w:rsidRPr="00757CF0">
                    <w:t>41</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lastRenderedPageBreak/>
                    <w:t>Свердловская область</w:t>
                  </w:r>
                </w:p>
              </w:tc>
              <w:tc>
                <w:tcPr>
                  <w:tcW w:w="1426" w:type="dxa"/>
                  <w:vAlign w:val="bottom"/>
                </w:tcPr>
                <w:p w:rsidR="006F5C42" w:rsidRPr="00757CF0" w:rsidRDefault="006F5C42" w:rsidP="000E5AF0">
                  <w:pPr>
                    <w:jc w:val="center"/>
                  </w:pPr>
                  <w:r w:rsidRPr="00757CF0">
                    <w:t>16,9</w:t>
                  </w:r>
                </w:p>
              </w:tc>
              <w:tc>
                <w:tcPr>
                  <w:tcW w:w="1701" w:type="dxa"/>
                  <w:vAlign w:val="bottom"/>
                </w:tcPr>
                <w:p w:rsidR="006F5C42" w:rsidRPr="00757CF0" w:rsidRDefault="006F5C42" w:rsidP="000E5AF0">
                  <w:pPr>
                    <w:jc w:val="center"/>
                  </w:pPr>
                  <w:r w:rsidRPr="00757CF0">
                    <w:t>67,2</w:t>
                  </w:r>
                </w:p>
              </w:tc>
              <w:tc>
                <w:tcPr>
                  <w:tcW w:w="1848" w:type="dxa"/>
                  <w:shd w:val="clear" w:color="auto" w:fill="auto"/>
                  <w:noWrap/>
                  <w:vAlign w:val="bottom"/>
                </w:tcPr>
                <w:p w:rsidR="006F5C42" w:rsidRPr="00757CF0" w:rsidRDefault="006F5C42" w:rsidP="00F542BE">
                  <w:pPr>
                    <w:ind w:right="-102"/>
                    <w:jc w:val="center"/>
                  </w:pPr>
                  <w:r w:rsidRPr="00757CF0">
                    <w:t>47</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Республика Карелия</w:t>
                  </w:r>
                </w:p>
              </w:tc>
              <w:tc>
                <w:tcPr>
                  <w:tcW w:w="1426" w:type="dxa"/>
                  <w:vAlign w:val="bottom"/>
                </w:tcPr>
                <w:p w:rsidR="006F5C42" w:rsidRPr="00757CF0" w:rsidRDefault="006F5C42" w:rsidP="000E5AF0">
                  <w:pPr>
                    <w:jc w:val="center"/>
                  </w:pPr>
                  <w:r w:rsidRPr="00757CF0">
                    <w:t>16,7</w:t>
                  </w:r>
                </w:p>
              </w:tc>
              <w:tc>
                <w:tcPr>
                  <w:tcW w:w="1701" w:type="dxa"/>
                  <w:vAlign w:val="bottom"/>
                </w:tcPr>
                <w:p w:rsidR="006F5C42" w:rsidRPr="00757CF0" w:rsidRDefault="006F5C42" w:rsidP="000E5AF0">
                  <w:pPr>
                    <w:jc w:val="center"/>
                  </w:pPr>
                  <w:r w:rsidRPr="00757CF0">
                    <w:t>76,4</w:t>
                  </w:r>
                </w:p>
              </w:tc>
              <w:tc>
                <w:tcPr>
                  <w:tcW w:w="1848" w:type="dxa"/>
                  <w:shd w:val="clear" w:color="auto" w:fill="auto"/>
                  <w:noWrap/>
                  <w:vAlign w:val="bottom"/>
                </w:tcPr>
                <w:p w:rsidR="006F5C42" w:rsidRPr="00757CF0" w:rsidRDefault="006F5C42" w:rsidP="00F542BE">
                  <w:pPr>
                    <w:ind w:right="-102"/>
                    <w:jc w:val="center"/>
                  </w:pPr>
                  <w:r w:rsidRPr="00757CF0">
                    <w:t>51</w:t>
                  </w:r>
                </w:p>
              </w:tc>
            </w:tr>
            <w:tr w:rsidR="006F5C42" w:rsidRPr="00757CF0" w:rsidTr="00F542BE">
              <w:trPr>
                <w:trHeight w:val="301"/>
              </w:trPr>
              <w:tc>
                <w:tcPr>
                  <w:tcW w:w="2430" w:type="dxa"/>
                  <w:shd w:val="clear" w:color="auto" w:fill="auto"/>
                  <w:noWrap/>
                  <w:vAlign w:val="bottom"/>
                </w:tcPr>
                <w:p w:rsidR="006F5C42" w:rsidRPr="00757CF0" w:rsidRDefault="006F5C42" w:rsidP="000E5AF0">
                  <w:r w:rsidRPr="00757CF0">
                    <w:t>Ярославская область</w:t>
                  </w:r>
                </w:p>
              </w:tc>
              <w:tc>
                <w:tcPr>
                  <w:tcW w:w="1426" w:type="dxa"/>
                  <w:vAlign w:val="bottom"/>
                </w:tcPr>
                <w:p w:rsidR="006F5C42" w:rsidRPr="00757CF0" w:rsidRDefault="006F5C42" w:rsidP="000E5AF0">
                  <w:pPr>
                    <w:jc w:val="center"/>
                  </w:pPr>
                  <w:r w:rsidRPr="00757CF0">
                    <w:t>15,2</w:t>
                  </w:r>
                </w:p>
              </w:tc>
              <w:tc>
                <w:tcPr>
                  <w:tcW w:w="1701" w:type="dxa"/>
                  <w:vAlign w:val="bottom"/>
                </w:tcPr>
                <w:p w:rsidR="006F5C42" w:rsidRPr="00757CF0" w:rsidRDefault="006F5C42" w:rsidP="000E5AF0">
                  <w:pPr>
                    <w:jc w:val="center"/>
                  </w:pPr>
                  <w:r w:rsidRPr="00757CF0">
                    <w:t>76,6</w:t>
                  </w:r>
                </w:p>
              </w:tc>
              <w:tc>
                <w:tcPr>
                  <w:tcW w:w="1848" w:type="dxa"/>
                  <w:shd w:val="clear" w:color="auto" w:fill="auto"/>
                  <w:noWrap/>
                  <w:vAlign w:val="bottom"/>
                </w:tcPr>
                <w:p w:rsidR="006F5C42" w:rsidRPr="00757CF0" w:rsidRDefault="006F5C42" w:rsidP="00F542BE">
                  <w:pPr>
                    <w:ind w:right="-102"/>
                    <w:jc w:val="center"/>
                  </w:pPr>
                  <w:r w:rsidRPr="00757CF0">
                    <w:t>47</w:t>
                  </w:r>
                </w:p>
              </w:tc>
            </w:tr>
          </w:tbl>
          <w:p w:rsidR="00F542BE" w:rsidRDefault="00F542BE" w:rsidP="00BC5C6C">
            <w:pPr>
              <w:ind w:firstLine="317"/>
              <w:jc w:val="both"/>
              <w:rPr>
                <w:sz w:val="28"/>
                <w:szCs w:val="28"/>
              </w:rPr>
            </w:pPr>
          </w:p>
          <w:p w:rsidR="006F5C42" w:rsidRPr="00065D09" w:rsidRDefault="006F5C42" w:rsidP="00BC5C6C">
            <w:pPr>
              <w:ind w:firstLine="317"/>
              <w:jc w:val="both"/>
              <w:rPr>
                <w:sz w:val="28"/>
                <w:szCs w:val="28"/>
              </w:rPr>
            </w:pPr>
            <w:r w:rsidRPr="00065D09">
              <w:rPr>
                <w:sz w:val="28"/>
                <w:szCs w:val="28"/>
              </w:rPr>
              <w:t>По данным</w:t>
            </w:r>
            <w:r>
              <w:rPr>
                <w:sz w:val="28"/>
                <w:szCs w:val="28"/>
              </w:rPr>
              <w:t>, приведенным в</w:t>
            </w:r>
            <w:r w:rsidRPr="00065D09">
              <w:rPr>
                <w:sz w:val="28"/>
                <w:szCs w:val="28"/>
              </w:rPr>
              <w:t xml:space="preserve"> </w:t>
            </w:r>
            <w:hyperlink r:id="rId19" w:history="1">
              <w:r w:rsidRPr="00065D09">
                <w:rPr>
                  <w:sz w:val="28"/>
                  <w:szCs w:val="28"/>
                </w:rPr>
                <w:t>государственн</w:t>
              </w:r>
              <w:r>
                <w:rPr>
                  <w:sz w:val="28"/>
                  <w:szCs w:val="28"/>
                </w:rPr>
                <w:t xml:space="preserve">ой программе </w:t>
              </w:r>
              <w:r w:rsidRPr="00065D09">
                <w:rPr>
                  <w:sz w:val="28"/>
                  <w:szCs w:val="28"/>
                </w:rPr>
                <w:t>Ленинградской области "Современное образование Ленинградской области"</w:t>
              </w:r>
            </w:hyperlink>
            <w:r w:rsidRPr="00065D09">
              <w:rPr>
                <w:sz w:val="28"/>
                <w:szCs w:val="28"/>
              </w:rPr>
              <w:t xml:space="preserve"> (</w:t>
            </w:r>
            <w:hyperlink r:id="rId20" w:history="1">
              <w:r>
                <w:rPr>
                  <w:sz w:val="28"/>
                  <w:szCs w:val="28"/>
                </w:rPr>
                <w:t>п</w:t>
              </w:r>
              <w:r w:rsidRPr="00065D09">
                <w:rPr>
                  <w:sz w:val="28"/>
                  <w:szCs w:val="28"/>
                </w:rPr>
                <w:t>одпрограмма "Развитие дошкольного образования детей Ленинградской области"</w:t>
              </w:r>
            </w:hyperlink>
            <w:r>
              <w:rPr>
                <w:sz w:val="28"/>
                <w:szCs w:val="28"/>
              </w:rPr>
              <w:t>),</w:t>
            </w:r>
            <w:r w:rsidRPr="00065D09">
              <w:rPr>
                <w:sz w:val="28"/>
                <w:szCs w:val="28"/>
              </w:rPr>
              <w:t xml:space="preserve"> на 2014 год  </w:t>
            </w:r>
            <w:r>
              <w:rPr>
                <w:sz w:val="28"/>
                <w:szCs w:val="28"/>
              </w:rPr>
              <w:t xml:space="preserve">количество </w:t>
            </w:r>
            <w:r w:rsidR="00BC5C6C">
              <w:rPr>
                <w:sz w:val="28"/>
                <w:szCs w:val="28"/>
              </w:rPr>
              <w:t>д</w:t>
            </w:r>
            <w:r w:rsidRPr="00065D09">
              <w:rPr>
                <w:sz w:val="28"/>
                <w:szCs w:val="28"/>
              </w:rPr>
              <w:t xml:space="preserve">етей, обучающихся по программам дошкольного образования, </w:t>
            </w:r>
            <w:r w:rsidR="00BE0697">
              <w:rPr>
                <w:sz w:val="28"/>
                <w:szCs w:val="28"/>
              </w:rPr>
              <w:t>составляет</w:t>
            </w:r>
            <w:r w:rsidRPr="00065D09">
              <w:rPr>
                <w:sz w:val="28"/>
                <w:szCs w:val="28"/>
              </w:rPr>
              <w:t xml:space="preserve"> 71452 человека.</w:t>
            </w:r>
          </w:p>
          <w:p w:rsidR="006F5C42" w:rsidRPr="00065D09" w:rsidRDefault="006F5C42" w:rsidP="00BC5C6C">
            <w:pPr>
              <w:autoSpaceDE w:val="0"/>
              <w:autoSpaceDN w:val="0"/>
              <w:adjustRightInd w:val="0"/>
              <w:ind w:firstLine="317"/>
              <w:jc w:val="both"/>
              <w:rPr>
                <w:sz w:val="28"/>
                <w:szCs w:val="28"/>
              </w:rPr>
            </w:pPr>
            <w:r w:rsidRPr="00065D09">
              <w:rPr>
                <w:sz w:val="28"/>
                <w:szCs w:val="28"/>
              </w:rPr>
              <w:t xml:space="preserve">В соответствии с </w:t>
            </w:r>
            <w:hyperlink r:id="rId21" w:history="1">
              <w:r w:rsidRPr="00065D09">
                <w:rPr>
                  <w:sz w:val="28"/>
                  <w:szCs w:val="28"/>
                </w:rPr>
                <w:t>Указом</w:t>
              </w:r>
            </w:hyperlink>
            <w:r w:rsidRPr="00065D09">
              <w:rPr>
                <w:sz w:val="28"/>
                <w:szCs w:val="28"/>
              </w:rPr>
              <w:t xml:space="preserve"> Президента Российской Федерации от 7 мая 2012 года </w:t>
            </w:r>
            <w:r>
              <w:rPr>
                <w:sz w:val="28"/>
                <w:szCs w:val="28"/>
              </w:rPr>
              <w:t>№</w:t>
            </w:r>
            <w:r w:rsidRPr="00065D09">
              <w:rPr>
                <w:sz w:val="28"/>
                <w:szCs w:val="28"/>
              </w:rPr>
              <w:t xml:space="preserve"> 599 к 2016 году должна быть обеспечена 100</w:t>
            </w:r>
            <w:r w:rsidR="00BC5C6C">
              <w:rPr>
                <w:sz w:val="28"/>
                <w:szCs w:val="28"/>
              </w:rPr>
              <w:t xml:space="preserve"> </w:t>
            </w:r>
            <w:r w:rsidR="00367DF0">
              <w:rPr>
                <w:sz w:val="28"/>
                <w:szCs w:val="28"/>
              </w:rPr>
              <w:t>%</w:t>
            </w:r>
            <w:r w:rsidRPr="00065D09">
              <w:rPr>
                <w:sz w:val="28"/>
                <w:szCs w:val="28"/>
              </w:rPr>
              <w:t xml:space="preserve"> доступность дошкольного образования для детей в возрасте от 3 до 7 лет. Для этого </w:t>
            </w:r>
            <w:r>
              <w:rPr>
                <w:sz w:val="28"/>
                <w:szCs w:val="28"/>
              </w:rPr>
              <w:t xml:space="preserve">                   </w:t>
            </w:r>
            <w:r w:rsidRPr="00065D09">
              <w:rPr>
                <w:sz w:val="28"/>
                <w:szCs w:val="28"/>
              </w:rPr>
              <w:t xml:space="preserve">к концу 2015 года необходимо обеспечить местами </w:t>
            </w:r>
            <w:r>
              <w:rPr>
                <w:sz w:val="28"/>
                <w:szCs w:val="28"/>
              </w:rPr>
              <w:t xml:space="preserve">                             </w:t>
            </w:r>
            <w:r w:rsidRPr="00065D09">
              <w:rPr>
                <w:sz w:val="28"/>
                <w:szCs w:val="28"/>
              </w:rPr>
              <w:t>в дошкольных организациях 100</w:t>
            </w:r>
            <w:r w:rsidR="00506B81">
              <w:rPr>
                <w:sz w:val="28"/>
                <w:szCs w:val="28"/>
              </w:rPr>
              <w:t xml:space="preserve"> </w:t>
            </w:r>
            <w:r w:rsidRPr="00065D09">
              <w:rPr>
                <w:sz w:val="28"/>
                <w:szCs w:val="28"/>
              </w:rPr>
              <w:t xml:space="preserve">% детей в возрасте </w:t>
            </w:r>
            <w:r>
              <w:rPr>
                <w:sz w:val="28"/>
                <w:szCs w:val="28"/>
              </w:rPr>
              <w:t xml:space="preserve">                         </w:t>
            </w:r>
            <w:r w:rsidRPr="00065D09">
              <w:rPr>
                <w:sz w:val="28"/>
                <w:szCs w:val="28"/>
              </w:rPr>
              <w:t xml:space="preserve">от 3 до 7 лет, нуждающихся в дошкольном образовании. </w:t>
            </w:r>
            <w:r>
              <w:rPr>
                <w:sz w:val="28"/>
                <w:szCs w:val="28"/>
              </w:rPr>
              <w:t xml:space="preserve">                  На</w:t>
            </w:r>
            <w:r w:rsidRPr="00065D09">
              <w:rPr>
                <w:sz w:val="28"/>
                <w:szCs w:val="28"/>
              </w:rPr>
              <w:t xml:space="preserve"> территории Ленинградской области должно быть дополнительно создано 15388 мест.</w:t>
            </w:r>
          </w:p>
          <w:p w:rsidR="006F5C42" w:rsidRPr="00065D09" w:rsidRDefault="006F5C42" w:rsidP="00BE0697">
            <w:pPr>
              <w:ind w:firstLine="317"/>
              <w:jc w:val="both"/>
              <w:rPr>
                <w:sz w:val="28"/>
                <w:szCs w:val="28"/>
              </w:rPr>
            </w:pPr>
            <w:r w:rsidRPr="00065D09">
              <w:rPr>
                <w:sz w:val="28"/>
                <w:szCs w:val="28"/>
              </w:rPr>
              <w:t>Согласно данным Петростата (Предположительная численность населения Санкт-Петербурга и Ленинградской области до 2030 года. Статистический бюллетень.</w:t>
            </w:r>
            <w:r w:rsidR="00293B17">
              <w:rPr>
                <w:sz w:val="28"/>
                <w:szCs w:val="28"/>
              </w:rPr>
              <w:t xml:space="preserve"> </w:t>
            </w:r>
            <w:r w:rsidR="00506B81">
              <w:rPr>
                <w:sz w:val="28"/>
                <w:szCs w:val="28"/>
              </w:rPr>
              <w:t>Феде</w:t>
            </w:r>
            <w:r w:rsidR="00293B17">
              <w:rPr>
                <w:sz w:val="28"/>
                <w:szCs w:val="28"/>
              </w:rPr>
              <w:t>-</w:t>
            </w:r>
            <w:r w:rsidR="00506B81">
              <w:rPr>
                <w:sz w:val="28"/>
                <w:szCs w:val="28"/>
              </w:rPr>
              <w:t>ральная служба государственной статистики. Территориаль</w:t>
            </w:r>
            <w:r w:rsidR="00293B17">
              <w:rPr>
                <w:sz w:val="28"/>
                <w:szCs w:val="28"/>
              </w:rPr>
              <w:t>-</w:t>
            </w:r>
            <w:r w:rsidR="00506B81">
              <w:rPr>
                <w:sz w:val="28"/>
                <w:szCs w:val="28"/>
              </w:rPr>
              <w:t>ный орган</w:t>
            </w:r>
            <w:r w:rsidR="00293B17">
              <w:rPr>
                <w:sz w:val="28"/>
                <w:szCs w:val="28"/>
              </w:rPr>
              <w:t xml:space="preserve"> по г. Санкт-Петербургу и Ленин</w:t>
            </w:r>
            <w:r w:rsidR="00506B81">
              <w:rPr>
                <w:sz w:val="28"/>
                <w:szCs w:val="28"/>
              </w:rPr>
              <w:t>градской области (</w:t>
            </w:r>
            <w:r w:rsidRPr="00065D09">
              <w:rPr>
                <w:sz w:val="28"/>
                <w:szCs w:val="28"/>
              </w:rPr>
              <w:t>Петростат</w:t>
            </w:r>
            <w:r w:rsidR="00734CDA" w:rsidRPr="00734CDA">
              <w:rPr>
                <w:sz w:val="28"/>
                <w:szCs w:val="28"/>
              </w:rPr>
              <w:t>)</w:t>
            </w:r>
            <w:r w:rsidR="00506B81">
              <w:rPr>
                <w:sz w:val="28"/>
                <w:szCs w:val="28"/>
              </w:rPr>
              <w:t>.</w:t>
            </w:r>
            <w:r w:rsidRPr="00065D09">
              <w:rPr>
                <w:sz w:val="28"/>
                <w:szCs w:val="28"/>
              </w:rPr>
              <w:t xml:space="preserve"> Санкт-Петербург, 2014) численность населения Ленинградской области на начало 2016 года составит 1797, 9 тыс. человек.</w:t>
            </w:r>
          </w:p>
          <w:p w:rsidR="006F5C42" w:rsidRPr="00065D09" w:rsidRDefault="006F5C42" w:rsidP="00506B81">
            <w:pPr>
              <w:ind w:firstLine="317"/>
              <w:jc w:val="both"/>
              <w:rPr>
                <w:sz w:val="28"/>
                <w:szCs w:val="28"/>
              </w:rPr>
            </w:pPr>
            <w:r w:rsidRPr="00065D09">
              <w:rPr>
                <w:sz w:val="28"/>
                <w:szCs w:val="28"/>
              </w:rPr>
              <w:t>Следовательно</w:t>
            </w:r>
            <w:r>
              <w:rPr>
                <w:sz w:val="28"/>
                <w:szCs w:val="28"/>
              </w:rPr>
              <w:t>,</w:t>
            </w:r>
            <w:r w:rsidRPr="00065D09">
              <w:rPr>
                <w:sz w:val="28"/>
                <w:szCs w:val="28"/>
              </w:rPr>
              <w:t xml:space="preserve"> обеспеченность местами в дошкольных образовательных </w:t>
            </w:r>
            <w:r w:rsidR="00506B81">
              <w:rPr>
                <w:sz w:val="28"/>
                <w:szCs w:val="28"/>
              </w:rPr>
              <w:t>организац</w:t>
            </w:r>
            <w:r w:rsidRPr="00065D09">
              <w:rPr>
                <w:sz w:val="28"/>
                <w:szCs w:val="28"/>
              </w:rPr>
              <w:t>иях из расчета на 1000 человек населения составит:</w:t>
            </w:r>
            <w:r w:rsidR="00506B81">
              <w:rPr>
                <w:sz w:val="28"/>
                <w:szCs w:val="28"/>
              </w:rPr>
              <w:t xml:space="preserve"> </w:t>
            </w:r>
            <w:r w:rsidRPr="00065D09">
              <w:rPr>
                <w:sz w:val="28"/>
                <w:szCs w:val="28"/>
              </w:rPr>
              <w:t xml:space="preserve">(71452 + 15388) / 1797,9 = 48 мест </w:t>
            </w:r>
            <w:r w:rsidR="00506B81">
              <w:rPr>
                <w:sz w:val="28"/>
                <w:szCs w:val="28"/>
              </w:rPr>
              <w:t xml:space="preserve">                         </w:t>
            </w:r>
            <w:r w:rsidRPr="00065D09">
              <w:rPr>
                <w:sz w:val="28"/>
                <w:szCs w:val="28"/>
              </w:rPr>
              <w:t>на 1000 чел. населения.</w:t>
            </w:r>
          </w:p>
          <w:p w:rsidR="006F5C42" w:rsidRPr="00065D09" w:rsidRDefault="006F5C42" w:rsidP="00BE0697">
            <w:pPr>
              <w:autoSpaceDE w:val="0"/>
              <w:autoSpaceDN w:val="0"/>
              <w:adjustRightInd w:val="0"/>
              <w:ind w:firstLine="317"/>
              <w:jc w:val="both"/>
              <w:rPr>
                <w:sz w:val="28"/>
                <w:szCs w:val="28"/>
              </w:rPr>
            </w:pPr>
            <w:r w:rsidRPr="00065D09">
              <w:rPr>
                <w:sz w:val="28"/>
                <w:szCs w:val="28"/>
              </w:rPr>
              <w:t>Учитывая пространственную неравномерность</w:t>
            </w:r>
            <w:r>
              <w:rPr>
                <w:sz w:val="28"/>
                <w:szCs w:val="28"/>
              </w:rPr>
              <w:t xml:space="preserve"> в распре</w:t>
            </w:r>
            <w:r w:rsidR="00BE0697">
              <w:rPr>
                <w:sz w:val="28"/>
                <w:szCs w:val="28"/>
              </w:rPr>
              <w:t>-</w:t>
            </w:r>
            <w:r>
              <w:rPr>
                <w:sz w:val="28"/>
                <w:szCs w:val="28"/>
              </w:rPr>
              <w:t xml:space="preserve">делении дошкольных образовательных </w:t>
            </w:r>
            <w:r w:rsidR="00BE0697">
              <w:rPr>
                <w:sz w:val="28"/>
                <w:szCs w:val="28"/>
              </w:rPr>
              <w:t>организац</w:t>
            </w:r>
            <w:r w:rsidRPr="00065D09">
              <w:rPr>
                <w:sz w:val="28"/>
                <w:szCs w:val="28"/>
              </w:rPr>
              <w:t>ий,</w:t>
            </w:r>
            <w:r w:rsidR="00293B17">
              <w:rPr>
                <w:sz w:val="28"/>
                <w:szCs w:val="28"/>
              </w:rPr>
              <w:t xml:space="preserve"> </w:t>
            </w:r>
            <w:r w:rsidRPr="00065D09">
              <w:rPr>
                <w:sz w:val="28"/>
                <w:szCs w:val="28"/>
              </w:rPr>
              <w:t>приво</w:t>
            </w:r>
            <w:r w:rsidR="00293B17">
              <w:rPr>
                <w:sz w:val="28"/>
                <w:szCs w:val="28"/>
              </w:rPr>
              <w:t>-</w:t>
            </w:r>
            <w:r w:rsidRPr="00065D09">
              <w:rPr>
                <w:sz w:val="28"/>
                <w:szCs w:val="28"/>
              </w:rPr>
              <w:t>д</w:t>
            </w:r>
            <w:r w:rsidR="00BE0697">
              <w:rPr>
                <w:sz w:val="28"/>
                <w:szCs w:val="28"/>
              </w:rPr>
              <w:t>ящую</w:t>
            </w:r>
            <w:r w:rsidRPr="00065D09">
              <w:rPr>
                <w:sz w:val="28"/>
                <w:szCs w:val="28"/>
              </w:rPr>
              <w:t xml:space="preserve"> к дефицит</w:t>
            </w:r>
            <w:r w:rsidR="00BE0697">
              <w:rPr>
                <w:sz w:val="28"/>
                <w:szCs w:val="28"/>
              </w:rPr>
              <w:t>у</w:t>
            </w:r>
            <w:r w:rsidRPr="00065D09">
              <w:rPr>
                <w:sz w:val="28"/>
                <w:szCs w:val="28"/>
              </w:rPr>
              <w:t xml:space="preserve"> мест в урбанизированных муниципаль</w:t>
            </w:r>
            <w:r w:rsidR="00293B17">
              <w:rPr>
                <w:sz w:val="28"/>
                <w:szCs w:val="28"/>
              </w:rPr>
              <w:t>-</w:t>
            </w:r>
            <w:r w:rsidRPr="00065D09">
              <w:rPr>
                <w:sz w:val="28"/>
                <w:szCs w:val="28"/>
              </w:rPr>
              <w:t>ных образованиях, а также то, что фактическая наполняе</w:t>
            </w:r>
            <w:r w:rsidR="00293B17">
              <w:rPr>
                <w:sz w:val="28"/>
                <w:szCs w:val="28"/>
              </w:rPr>
              <w:t>-</w:t>
            </w:r>
            <w:r w:rsidRPr="00065D09">
              <w:rPr>
                <w:sz w:val="28"/>
                <w:szCs w:val="28"/>
              </w:rPr>
              <w:t xml:space="preserve">мость </w:t>
            </w:r>
            <w:r w:rsidR="00BE0697">
              <w:rPr>
                <w:sz w:val="28"/>
                <w:szCs w:val="28"/>
              </w:rPr>
              <w:t>организац</w:t>
            </w:r>
            <w:r w:rsidRPr="00065D09">
              <w:rPr>
                <w:sz w:val="28"/>
                <w:szCs w:val="28"/>
              </w:rPr>
              <w:t>ий в ряде случаев ниже проектной вмести</w:t>
            </w:r>
            <w:r w:rsidR="00293B17">
              <w:rPr>
                <w:sz w:val="28"/>
                <w:szCs w:val="28"/>
              </w:rPr>
              <w:t>-</w:t>
            </w:r>
            <w:r w:rsidRPr="00065D09">
              <w:rPr>
                <w:sz w:val="28"/>
                <w:szCs w:val="28"/>
              </w:rPr>
              <w:t>мости, принят показатель проектной минимальной обеспе</w:t>
            </w:r>
            <w:r w:rsidR="00293B17">
              <w:rPr>
                <w:sz w:val="28"/>
                <w:szCs w:val="28"/>
              </w:rPr>
              <w:t>-</w:t>
            </w:r>
            <w:r w:rsidRPr="00065D09">
              <w:rPr>
                <w:sz w:val="28"/>
                <w:szCs w:val="28"/>
              </w:rPr>
              <w:t xml:space="preserve">ченности местами в дошкольных образовательных </w:t>
            </w:r>
            <w:r w:rsidR="00BE0697">
              <w:rPr>
                <w:sz w:val="28"/>
                <w:szCs w:val="28"/>
              </w:rPr>
              <w:t>органи</w:t>
            </w:r>
            <w:r w:rsidR="00293B17">
              <w:rPr>
                <w:sz w:val="28"/>
                <w:szCs w:val="28"/>
              </w:rPr>
              <w:t>-</w:t>
            </w:r>
            <w:r w:rsidR="00BE0697">
              <w:rPr>
                <w:sz w:val="28"/>
                <w:szCs w:val="28"/>
              </w:rPr>
              <w:t>зац</w:t>
            </w:r>
            <w:r w:rsidRPr="00065D09">
              <w:rPr>
                <w:sz w:val="28"/>
                <w:szCs w:val="28"/>
              </w:rPr>
              <w:t xml:space="preserve">иях – 60 мест на 1000 чел. постоянного населения для сельских населенных пунктов с численностью населения свыше 12000 человек на период до 2025 года, </w:t>
            </w:r>
            <w:r w:rsidR="00293B17">
              <w:rPr>
                <w:sz w:val="28"/>
                <w:szCs w:val="28"/>
              </w:rPr>
              <w:t xml:space="preserve"> </w:t>
            </w:r>
            <w:r w:rsidRPr="00065D09">
              <w:rPr>
                <w:sz w:val="28"/>
                <w:szCs w:val="28"/>
              </w:rPr>
              <w:t>для сельских населенных пунктов, расположенных в зоне интенсивной урбанизации (зоне А), для городских населенных пунктов; для остальных сельских населенных пунктов – 40 мест.</w:t>
            </w:r>
          </w:p>
          <w:p w:rsidR="001520E2" w:rsidRDefault="006F5C42" w:rsidP="00F542BE">
            <w:pPr>
              <w:pStyle w:val="1"/>
              <w:spacing w:before="0" w:after="0"/>
              <w:ind w:firstLine="317"/>
              <w:jc w:val="both"/>
              <w:rPr>
                <w:rFonts w:cs="Times New Roman"/>
                <w:b w:val="0"/>
                <w:bCs w:val="0"/>
                <w:kern w:val="0"/>
                <w:sz w:val="28"/>
                <w:szCs w:val="28"/>
              </w:rPr>
            </w:pPr>
            <w:r w:rsidRPr="00065D09">
              <w:rPr>
                <w:rFonts w:cs="Times New Roman"/>
                <w:b w:val="0"/>
                <w:bCs w:val="0"/>
                <w:kern w:val="0"/>
                <w:sz w:val="28"/>
                <w:szCs w:val="28"/>
              </w:rPr>
              <w:lastRenderedPageBreak/>
              <w:t xml:space="preserve">Данные, приведенные в таблице 12 настоящего приложения, показывают, что для Ленинградской области региональными нормативами градостроительного проектирования принят один из самых высоких показателей обеспеченности местами в дошкольных образовательных </w:t>
            </w:r>
            <w:r w:rsidR="00BE0697" w:rsidRPr="00BE0697">
              <w:rPr>
                <w:b w:val="0"/>
                <w:sz w:val="28"/>
                <w:szCs w:val="28"/>
              </w:rPr>
              <w:t>организац</w:t>
            </w:r>
            <w:r w:rsidRPr="00065D09">
              <w:rPr>
                <w:rFonts w:cs="Times New Roman"/>
                <w:b w:val="0"/>
                <w:bCs w:val="0"/>
                <w:kern w:val="0"/>
                <w:sz w:val="28"/>
                <w:szCs w:val="28"/>
              </w:rPr>
              <w:t xml:space="preserve">иях среди сравниваемых регионов Российской Федерации – 60 мест на 1000 человек населения. Более высокий показатель (65 мест на 1000 человек) </w:t>
            </w:r>
            <w:r w:rsidR="00BE0697">
              <w:rPr>
                <w:rFonts w:cs="Times New Roman"/>
                <w:b w:val="0"/>
                <w:bCs w:val="0"/>
                <w:kern w:val="0"/>
                <w:sz w:val="28"/>
                <w:szCs w:val="28"/>
              </w:rPr>
              <w:t>установлен</w:t>
            </w:r>
            <w:r w:rsidRPr="00065D09">
              <w:rPr>
                <w:rFonts w:cs="Times New Roman"/>
                <w:b w:val="0"/>
                <w:bCs w:val="0"/>
                <w:kern w:val="0"/>
                <w:sz w:val="28"/>
                <w:szCs w:val="28"/>
              </w:rPr>
              <w:t xml:space="preserve"> только для Московской области, что объясняется более высокой долей детей в общей численности населения Московской области.</w:t>
            </w:r>
          </w:p>
          <w:p w:rsidR="006F5C42" w:rsidRDefault="006F5C42" w:rsidP="00BE0697">
            <w:pPr>
              <w:jc w:val="right"/>
              <w:rPr>
                <w:sz w:val="28"/>
                <w:szCs w:val="28"/>
              </w:rPr>
            </w:pPr>
            <w:r w:rsidRPr="00065D09">
              <w:rPr>
                <w:sz w:val="28"/>
                <w:szCs w:val="28"/>
              </w:rPr>
              <w:t>Таблица 12</w:t>
            </w:r>
          </w:p>
          <w:p w:rsidR="00BE0697" w:rsidRPr="00065D09" w:rsidRDefault="00BE0697" w:rsidP="00BE0697">
            <w:pPr>
              <w:jc w:val="right"/>
              <w:rPr>
                <w:sz w:val="28"/>
                <w:szCs w:val="28"/>
              </w:rPr>
            </w:pPr>
          </w:p>
          <w:tbl>
            <w:tblPr>
              <w:tblW w:w="7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2126"/>
              <w:gridCol w:w="2538"/>
            </w:tblGrid>
            <w:tr w:rsidR="006F5C42" w:rsidRPr="002A0EE3" w:rsidTr="00103A82">
              <w:trPr>
                <w:trHeight w:val="315"/>
              </w:trPr>
              <w:tc>
                <w:tcPr>
                  <w:tcW w:w="2722" w:type="dxa"/>
                  <w:shd w:val="clear" w:color="auto" w:fill="auto"/>
                  <w:noWrap/>
                </w:tcPr>
                <w:p w:rsidR="006F5C42" w:rsidRDefault="006F5C42" w:rsidP="000E5AF0">
                  <w:pPr>
                    <w:jc w:val="center"/>
                  </w:pPr>
                  <w:r w:rsidRPr="002A0EE3">
                    <w:t xml:space="preserve">Наименование </w:t>
                  </w:r>
                </w:p>
                <w:p w:rsidR="006F5C42" w:rsidRDefault="006F5C42" w:rsidP="000E5AF0">
                  <w:pPr>
                    <w:jc w:val="center"/>
                  </w:pPr>
                  <w:r w:rsidRPr="002A0EE3">
                    <w:t xml:space="preserve">субъекта </w:t>
                  </w:r>
                </w:p>
                <w:p w:rsidR="006F5C42" w:rsidRPr="002A0EE3" w:rsidRDefault="006F5C42" w:rsidP="000E5AF0">
                  <w:pPr>
                    <w:jc w:val="center"/>
                  </w:pPr>
                  <w:r w:rsidRPr="002A0EE3">
                    <w:t>Российской Федерации</w:t>
                  </w:r>
                </w:p>
              </w:tc>
              <w:tc>
                <w:tcPr>
                  <w:tcW w:w="2126" w:type="dxa"/>
                </w:tcPr>
                <w:p w:rsidR="00D23216" w:rsidRPr="0036406C" w:rsidRDefault="006F5C42" w:rsidP="000E5AF0">
                  <w:pPr>
                    <w:jc w:val="center"/>
                  </w:pPr>
                  <w:r>
                    <w:t>Ч</w:t>
                  </w:r>
                  <w:r w:rsidRPr="002A0EE3">
                    <w:t xml:space="preserve">исленность </w:t>
                  </w:r>
                </w:p>
                <w:p w:rsidR="006F5C42" w:rsidRDefault="006F5C42" w:rsidP="000E5AF0">
                  <w:pPr>
                    <w:jc w:val="center"/>
                  </w:pPr>
                  <w:r w:rsidRPr="002A0EE3">
                    <w:t xml:space="preserve">детей на 100 мест </w:t>
                  </w:r>
                </w:p>
                <w:p w:rsidR="006F5C42" w:rsidRDefault="006F5C42" w:rsidP="000E5AF0">
                  <w:pPr>
                    <w:jc w:val="center"/>
                  </w:pPr>
                  <w:r w:rsidRPr="002A0EE3">
                    <w:t xml:space="preserve">в дошкольных образовательных </w:t>
                  </w:r>
                  <w:r w:rsidR="00506B81">
                    <w:t>организац</w:t>
                  </w:r>
                  <w:r w:rsidRPr="002A0EE3">
                    <w:t xml:space="preserve">иях, человек, </w:t>
                  </w:r>
                </w:p>
                <w:p w:rsidR="006F5C42" w:rsidRDefault="006F5C42" w:rsidP="000E5AF0">
                  <w:pPr>
                    <w:jc w:val="center"/>
                  </w:pPr>
                  <w:r w:rsidRPr="002A0EE3">
                    <w:t xml:space="preserve">на конец </w:t>
                  </w:r>
                </w:p>
                <w:p w:rsidR="006F5C42" w:rsidRPr="002A0EE3" w:rsidRDefault="006F5C42" w:rsidP="000E5AF0">
                  <w:pPr>
                    <w:jc w:val="center"/>
                  </w:pPr>
                  <w:r w:rsidRPr="002A0EE3">
                    <w:t>2012 года</w:t>
                  </w:r>
                </w:p>
              </w:tc>
              <w:tc>
                <w:tcPr>
                  <w:tcW w:w="2538" w:type="dxa"/>
                  <w:tcBorders>
                    <w:right w:val="nil"/>
                  </w:tcBorders>
                </w:tcPr>
                <w:p w:rsidR="006509A3" w:rsidRDefault="006F5C42" w:rsidP="00F542BE">
                  <w:pPr>
                    <w:ind w:right="-121"/>
                    <w:jc w:val="center"/>
                  </w:pPr>
                  <w:r>
                    <w:t>М</w:t>
                  </w:r>
                  <w:r w:rsidRPr="002A0EE3">
                    <w:t xml:space="preserve">инимальная обеспеченность </w:t>
                  </w:r>
                </w:p>
                <w:p w:rsidR="006F5C42" w:rsidRDefault="006F5C42" w:rsidP="00F542BE">
                  <w:pPr>
                    <w:ind w:right="-121"/>
                    <w:jc w:val="center"/>
                  </w:pPr>
                  <w:r w:rsidRPr="002A0EE3">
                    <w:t xml:space="preserve">местами </w:t>
                  </w:r>
                </w:p>
                <w:p w:rsidR="00506B81" w:rsidRDefault="006F5C42" w:rsidP="00F542BE">
                  <w:pPr>
                    <w:ind w:right="-121"/>
                    <w:jc w:val="center"/>
                  </w:pPr>
                  <w:r w:rsidRPr="002A0EE3">
                    <w:t xml:space="preserve">в дошкольных образовательных </w:t>
                  </w:r>
                  <w:r w:rsidR="00506B81">
                    <w:t>организац</w:t>
                  </w:r>
                  <w:r w:rsidRPr="002A0EE3">
                    <w:t xml:space="preserve">иях, установленная региональными нормативами градостроительного проектирования, </w:t>
                  </w:r>
                </w:p>
                <w:p w:rsidR="006F5C42" w:rsidRPr="002A0EE3" w:rsidRDefault="006F5C42" w:rsidP="00F542BE">
                  <w:pPr>
                    <w:ind w:right="-121"/>
                    <w:jc w:val="center"/>
                  </w:pPr>
                  <w:r w:rsidRPr="002A0EE3">
                    <w:t xml:space="preserve">мест </w:t>
                  </w:r>
                  <w:r w:rsidR="00BE0697">
                    <w:t>на 1000 человек населения</w:t>
                  </w:r>
                </w:p>
              </w:tc>
            </w:tr>
            <w:tr w:rsidR="006F5C42" w:rsidRPr="002A0EE3" w:rsidTr="00103A82">
              <w:trPr>
                <w:trHeight w:val="315"/>
              </w:trPr>
              <w:tc>
                <w:tcPr>
                  <w:tcW w:w="2722" w:type="dxa"/>
                  <w:shd w:val="clear" w:color="auto" w:fill="auto"/>
                  <w:noWrap/>
                  <w:vAlign w:val="bottom"/>
                </w:tcPr>
                <w:p w:rsidR="006F5C42" w:rsidRPr="002A0EE3" w:rsidRDefault="006F5C42" w:rsidP="000E5AF0">
                  <w:r w:rsidRPr="002A0EE3">
                    <w:t>Российская Федерация</w:t>
                  </w:r>
                </w:p>
              </w:tc>
              <w:tc>
                <w:tcPr>
                  <w:tcW w:w="2126" w:type="dxa"/>
                </w:tcPr>
                <w:p w:rsidR="006F5C42" w:rsidRPr="002A0EE3" w:rsidRDefault="006F5C42" w:rsidP="000E5AF0">
                  <w:pPr>
                    <w:jc w:val="center"/>
                  </w:pPr>
                  <w:r w:rsidRPr="002A0EE3">
                    <w:t>105</w:t>
                  </w:r>
                </w:p>
              </w:tc>
              <w:tc>
                <w:tcPr>
                  <w:tcW w:w="2538" w:type="dxa"/>
                  <w:tcBorders>
                    <w:right w:val="nil"/>
                  </w:tcBorders>
                </w:tcPr>
                <w:p w:rsidR="006F5C42" w:rsidRPr="002A0EE3" w:rsidRDefault="006F5C42" w:rsidP="00F542BE">
                  <w:pPr>
                    <w:ind w:right="-121"/>
                    <w:jc w:val="center"/>
                  </w:pP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Московская область</w:t>
                  </w:r>
                </w:p>
              </w:tc>
              <w:tc>
                <w:tcPr>
                  <w:tcW w:w="2126" w:type="dxa"/>
                </w:tcPr>
                <w:p w:rsidR="006F5C42" w:rsidRPr="002A0EE3" w:rsidRDefault="006F5C42" w:rsidP="000E5AF0">
                  <w:pPr>
                    <w:jc w:val="center"/>
                  </w:pPr>
                  <w:r w:rsidRPr="002A0EE3">
                    <w:t>101</w:t>
                  </w:r>
                </w:p>
              </w:tc>
              <w:tc>
                <w:tcPr>
                  <w:tcW w:w="2538" w:type="dxa"/>
                  <w:tcBorders>
                    <w:right w:val="nil"/>
                  </w:tcBorders>
                </w:tcPr>
                <w:p w:rsidR="006F5C42" w:rsidRPr="002A0EE3" w:rsidRDefault="006F5C42" w:rsidP="00F542BE">
                  <w:pPr>
                    <w:ind w:right="-121"/>
                    <w:jc w:val="center"/>
                  </w:pPr>
                  <w:r w:rsidRPr="002A0EE3">
                    <w:t>65</w:t>
                  </w:r>
                </w:p>
              </w:tc>
            </w:tr>
            <w:tr w:rsidR="006F5C42" w:rsidRPr="002A0EE3" w:rsidTr="00103A82">
              <w:trPr>
                <w:trHeight w:val="315"/>
              </w:trPr>
              <w:tc>
                <w:tcPr>
                  <w:tcW w:w="2722" w:type="dxa"/>
                  <w:shd w:val="clear" w:color="auto" w:fill="auto"/>
                  <w:noWrap/>
                  <w:vAlign w:val="bottom"/>
                </w:tcPr>
                <w:p w:rsidR="006F5C42" w:rsidRPr="002A0EE3" w:rsidRDefault="006F5C42" w:rsidP="000E5AF0">
                  <w:r w:rsidRPr="002A0EE3">
                    <w:t>Ленинградская область</w:t>
                  </w:r>
                </w:p>
              </w:tc>
              <w:tc>
                <w:tcPr>
                  <w:tcW w:w="2126" w:type="dxa"/>
                </w:tcPr>
                <w:p w:rsidR="006F5C42" w:rsidRPr="002A0EE3" w:rsidRDefault="006F5C42" w:rsidP="000E5AF0">
                  <w:pPr>
                    <w:jc w:val="center"/>
                  </w:pPr>
                  <w:r w:rsidRPr="002A0EE3">
                    <w:t>92</w:t>
                  </w:r>
                </w:p>
              </w:tc>
              <w:tc>
                <w:tcPr>
                  <w:tcW w:w="2538" w:type="dxa"/>
                  <w:tcBorders>
                    <w:right w:val="nil"/>
                  </w:tcBorders>
                </w:tcPr>
                <w:p w:rsidR="006F5C42" w:rsidRPr="002A0EE3" w:rsidRDefault="006F5C42" w:rsidP="00F542BE">
                  <w:pPr>
                    <w:ind w:right="-121"/>
                    <w:jc w:val="center"/>
                  </w:pPr>
                  <w:r w:rsidRPr="002A0EE3">
                    <w:t>40</w:t>
                  </w:r>
                  <w:r w:rsidR="00BE0697">
                    <w:t xml:space="preserve"> – </w:t>
                  </w:r>
                  <w:r w:rsidRPr="002A0EE3">
                    <w:t>60</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Новгородская область</w:t>
                  </w:r>
                </w:p>
              </w:tc>
              <w:tc>
                <w:tcPr>
                  <w:tcW w:w="2126" w:type="dxa"/>
                </w:tcPr>
                <w:p w:rsidR="006F5C42" w:rsidRPr="002A0EE3" w:rsidRDefault="006F5C42" w:rsidP="000E5AF0">
                  <w:pPr>
                    <w:jc w:val="center"/>
                  </w:pPr>
                  <w:r w:rsidRPr="002A0EE3">
                    <w:t>97</w:t>
                  </w:r>
                </w:p>
              </w:tc>
              <w:tc>
                <w:tcPr>
                  <w:tcW w:w="2538" w:type="dxa"/>
                  <w:tcBorders>
                    <w:right w:val="nil"/>
                  </w:tcBorders>
                </w:tcPr>
                <w:p w:rsidR="006F5C42" w:rsidRPr="002A0EE3" w:rsidRDefault="006F5C42" w:rsidP="00F542BE">
                  <w:pPr>
                    <w:ind w:right="-121"/>
                    <w:jc w:val="center"/>
                  </w:pP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Псковская область</w:t>
                  </w:r>
                </w:p>
              </w:tc>
              <w:tc>
                <w:tcPr>
                  <w:tcW w:w="2126" w:type="dxa"/>
                </w:tcPr>
                <w:p w:rsidR="006F5C42" w:rsidRPr="002A0EE3" w:rsidRDefault="006F5C42" w:rsidP="000E5AF0">
                  <w:pPr>
                    <w:jc w:val="center"/>
                  </w:pPr>
                  <w:r w:rsidRPr="002A0EE3">
                    <w:t>105</w:t>
                  </w:r>
                </w:p>
              </w:tc>
              <w:tc>
                <w:tcPr>
                  <w:tcW w:w="2538" w:type="dxa"/>
                  <w:tcBorders>
                    <w:right w:val="nil"/>
                  </w:tcBorders>
                </w:tcPr>
                <w:p w:rsidR="006F5C42" w:rsidRPr="002A0EE3" w:rsidRDefault="006F5C42" w:rsidP="00F542BE">
                  <w:pPr>
                    <w:ind w:right="-121"/>
                    <w:jc w:val="center"/>
                  </w:pPr>
                  <w:r w:rsidRPr="002A0EE3">
                    <w:t>39</w:t>
                  </w:r>
                  <w:r w:rsidR="00506B81">
                    <w:t xml:space="preserve"> – </w:t>
                  </w:r>
                  <w:r w:rsidRPr="002A0EE3">
                    <w:t>50</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г. Санкт-Петербург</w:t>
                  </w:r>
                </w:p>
              </w:tc>
              <w:tc>
                <w:tcPr>
                  <w:tcW w:w="2126" w:type="dxa"/>
                </w:tcPr>
                <w:p w:rsidR="006F5C42" w:rsidRPr="002A0EE3" w:rsidRDefault="006F5C42" w:rsidP="000E5AF0">
                  <w:pPr>
                    <w:jc w:val="center"/>
                  </w:pPr>
                  <w:r w:rsidRPr="002A0EE3">
                    <w:t>109</w:t>
                  </w:r>
                </w:p>
              </w:tc>
              <w:tc>
                <w:tcPr>
                  <w:tcW w:w="2538" w:type="dxa"/>
                  <w:tcBorders>
                    <w:right w:val="nil"/>
                  </w:tcBorders>
                </w:tcPr>
                <w:p w:rsidR="006F5C42" w:rsidRPr="002A0EE3" w:rsidRDefault="006F5C42" w:rsidP="00F542BE">
                  <w:pPr>
                    <w:ind w:right="-121"/>
                    <w:jc w:val="center"/>
                  </w:pPr>
                  <w:r w:rsidRPr="002A0EE3">
                    <w:t>55</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Нижегородская область</w:t>
                  </w:r>
                </w:p>
              </w:tc>
              <w:tc>
                <w:tcPr>
                  <w:tcW w:w="2126" w:type="dxa"/>
                </w:tcPr>
                <w:p w:rsidR="006F5C42" w:rsidRPr="002A0EE3" w:rsidRDefault="006F5C42" w:rsidP="000E5AF0">
                  <w:pPr>
                    <w:jc w:val="center"/>
                  </w:pPr>
                  <w:r w:rsidRPr="002A0EE3">
                    <w:t>101</w:t>
                  </w:r>
                </w:p>
              </w:tc>
              <w:tc>
                <w:tcPr>
                  <w:tcW w:w="2538" w:type="dxa"/>
                  <w:tcBorders>
                    <w:right w:val="nil"/>
                  </w:tcBorders>
                </w:tcPr>
                <w:p w:rsidR="006F5C42" w:rsidRPr="002A0EE3" w:rsidRDefault="006F5C42" w:rsidP="00F542BE">
                  <w:pPr>
                    <w:ind w:right="-121"/>
                    <w:jc w:val="center"/>
                  </w:pP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Самарская область</w:t>
                  </w:r>
                </w:p>
              </w:tc>
              <w:tc>
                <w:tcPr>
                  <w:tcW w:w="2126" w:type="dxa"/>
                </w:tcPr>
                <w:p w:rsidR="006F5C42" w:rsidRPr="002A0EE3" w:rsidRDefault="006F5C42" w:rsidP="000E5AF0">
                  <w:pPr>
                    <w:jc w:val="center"/>
                  </w:pPr>
                  <w:r w:rsidRPr="002A0EE3">
                    <w:t>99</w:t>
                  </w:r>
                </w:p>
              </w:tc>
              <w:tc>
                <w:tcPr>
                  <w:tcW w:w="2538" w:type="dxa"/>
                  <w:tcBorders>
                    <w:right w:val="nil"/>
                  </w:tcBorders>
                </w:tcPr>
                <w:p w:rsidR="006F5C42" w:rsidRPr="002A0EE3" w:rsidRDefault="006F5C42" w:rsidP="00F542BE">
                  <w:pPr>
                    <w:ind w:right="-121"/>
                    <w:jc w:val="center"/>
                  </w:pPr>
                  <w:r w:rsidRPr="002A0EE3">
                    <w:t>55</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Свердловская область</w:t>
                  </w:r>
                </w:p>
              </w:tc>
              <w:tc>
                <w:tcPr>
                  <w:tcW w:w="2126" w:type="dxa"/>
                </w:tcPr>
                <w:p w:rsidR="006F5C42" w:rsidRPr="002A0EE3" w:rsidRDefault="006F5C42" w:rsidP="000E5AF0">
                  <w:pPr>
                    <w:jc w:val="center"/>
                  </w:pPr>
                  <w:r w:rsidRPr="002A0EE3">
                    <w:t>101</w:t>
                  </w:r>
                </w:p>
              </w:tc>
              <w:tc>
                <w:tcPr>
                  <w:tcW w:w="2538" w:type="dxa"/>
                  <w:tcBorders>
                    <w:right w:val="nil"/>
                  </w:tcBorders>
                </w:tcPr>
                <w:p w:rsidR="006F5C42" w:rsidRPr="002A0EE3" w:rsidRDefault="006F5C42" w:rsidP="00F542BE">
                  <w:pPr>
                    <w:ind w:right="-121"/>
                    <w:jc w:val="center"/>
                  </w:pPr>
                  <w:r w:rsidRPr="002A0EE3">
                    <w:t>50</w:t>
                  </w:r>
                  <w:r w:rsidR="00506B81">
                    <w:t xml:space="preserve"> – </w:t>
                  </w:r>
                  <w:r w:rsidRPr="002A0EE3">
                    <w:t>55</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Республика Карелия</w:t>
                  </w:r>
                </w:p>
              </w:tc>
              <w:tc>
                <w:tcPr>
                  <w:tcW w:w="2126" w:type="dxa"/>
                </w:tcPr>
                <w:p w:rsidR="006F5C42" w:rsidRPr="002A0EE3" w:rsidRDefault="006F5C42" w:rsidP="000E5AF0">
                  <w:pPr>
                    <w:jc w:val="center"/>
                  </w:pPr>
                  <w:r w:rsidRPr="002A0EE3">
                    <w:t>95</w:t>
                  </w:r>
                </w:p>
              </w:tc>
              <w:tc>
                <w:tcPr>
                  <w:tcW w:w="2538" w:type="dxa"/>
                  <w:tcBorders>
                    <w:right w:val="nil"/>
                  </w:tcBorders>
                </w:tcPr>
                <w:p w:rsidR="006F5C42" w:rsidRPr="002A0EE3" w:rsidRDefault="006F5C42" w:rsidP="00F542BE">
                  <w:pPr>
                    <w:ind w:right="-121"/>
                    <w:jc w:val="center"/>
                  </w:pPr>
                  <w:r w:rsidRPr="002A0EE3">
                    <w:t>22</w:t>
                  </w:r>
                  <w:r w:rsidR="00506B81">
                    <w:t xml:space="preserve"> – </w:t>
                  </w:r>
                  <w:r w:rsidRPr="002A0EE3">
                    <w:t>42</w:t>
                  </w:r>
                </w:p>
              </w:tc>
            </w:tr>
            <w:tr w:rsidR="006F5C42" w:rsidRPr="002A0EE3" w:rsidTr="00103A82">
              <w:trPr>
                <w:trHeight w:val="300"/>
              </w:trPr>
              <w:tc>
                <w:tcPr>
                  <w:tcW w:w="2722" w:type="dxa"/>
                  <w:shd w:val="clear" w:color="auto" w:fill="auto"/>
                  <w:noWrap/>
                  <w:vAlign w:val="bottom"/>
                </w:tcPr>
                <w:p w:rsidR="006F5C42" w:rsidRPr="002A0EE3" w:rsidRDefault="006F5C42" w:rsidP="000E5AF0">
                  <w:r w:rsidRPr="002A0EE3">
                    <w:t>Ярославская область</w:t>
                  </w:r>
                </w:p>
              </w:tc>
              <w:tc>
                <w:tcPr>
                  <w:tcW w:w="2126" w:type="dxa"/>
                </w:tcPr>
                <w:p w:rsidR="006F5C42" w:rsidRPr="002A0EE3" w:rsidRDefault="006F5C42" w:rsidP="000E5AF0">
                  <w:pPr>
                    <w:jc w:val="center"/>
                  </w:pPr>
                  <w:r w:rsidRPr="002A0EE3">
                    <w:t>106</w:t>
                  </w:r>
                </w:p>
              </w:tc>
              <w:tc>
                <w:tcPr>
                  <w:tcW w:w="2538" w:type="dxa"/>
                  <w:tcBorders>
                    <w:right w:val="nil"/>
                  </w:tcBorders>
                </w:tcPr>
                <w:p w:rsidR="006F5C42" w:rsidRPr="002A0EE3" w:rsidRDefault="006F5C42" w:rsidP="00F542BE">
                  <w:pPr>
                    <w:ind w:right="-121"/>
                    <w:jc w:val="center"/>
                  </w:pPr>
                  <w:r w:rsidRPr="002A0EE3">
                    <w:t>31</w:t>
                  </w:r>
                  <w:r w:rsidR="00506B81">
                    <w:t xml:space="preserve"> – </w:t>
                  </w:r>
                  <w:r w:rsidRPr="002A0EE3">
                    <w:t>57</w:t>
                  </w:r>
                </w:p>
              </w:tc>
            </w:tr>
          </w:tbl>
          <w:p w:rsidR="006F5C42" w:rsidRPr="00065D09" w:rsidRDefault="006F5C42" w:rsidP="000E5AF0">
            <w:pPr>
              <w:rPr>
                <w:sz w:val="28"/>
                <w:szCs w:val="28"/>
              </w:rPr>
            </w:pPr>
          </w:p>
          <w:p w:rsidR="006F5C42" w:rsidRDefault="006F5C42" w:rsidP="000E5AF0">
            <w:pPr>
              <w:jc w:val="center"/>
              <w:rPr>
                <w:sz w:val="28"/>
                <w:szCs w:val="28"/>
              </w:rPr>
            </w:pPr>
            <w:r w:rsidRPr="00065D09">
              <w:rPr>
                <w:sz w:val="28"/>
                <w:szCs w:val="28"/>
              </w:rPr>
              <w:t xml:space="preserve">Общеобразовательные </w:t>
            </w:r>
            <w:r w:rsidR="00BE0697">
              <w:rPr>
                <w:sz w:val="28"/>
                <w:szCs w:val="28"/>
              </w:rPr>
              <w:t>организац</w:t>
            </w:r>
            <w:r w:rsidRPr="00065D09">
              <w:rPr>
                <w:sz w:val="28"/>
                <w:szCs w:val="28"/>
              </w:rPr>
              <w:t>и</w:t>
            </w:r>
            <w:r w:rsidR="00506B81">
              <w:rPr>
                <w:sz w:val="28"/>
                <w:szCs w:val="28"/>
              </w:rPr>
              <w:t>и</w:t>
            </w:r>
          </w:p>
          <w:p w:rsidR="00BE0697" w:rsidRPr="00065D09" w:rsidRDefault="00BE0697" w:rsidP="000E5AF0">
            <w:pPr>
              <w:jc w:val="center"/>
              <w:rPr>
                <w:sz w:val="28"/>
                <w:szCs w:val="28"/>
              </w:rPr>
            </w:pPr>
          </w:p>
          <w:p w:rsidR="006F5C42" w:rsidRPr="00065D09" w:rsidRDefault="006F5C42" w:rsidP="00BE0697">
            <w:pPr>
              <w:ind w:firstLine="317"/>
              <w:jc w:val="both"/>
              <w:rPr>
                <w:sz w:val="28"/>
                <w:szCs w:val="28"/>
              </w:rPr>
            </w:pPr>
            <w:r w:rsidRPr="00065D09">
              <w:rPr>
                <w:sz w:val="28"/>
                <w:szCs w:val="28"/>
              </w:rPr>
              <w:t xml:space="preserve">По данным Росстата (2013), приведенным в таблице 13 настоящего приложения, ситуация с обеспечением местами в общеобразовательных </w:t>
            </w:r>
            <w:r w:rsidR="00BE0697">
              <w:rPr>
                <w:sz w:val="28"/>
                <w:szCs w:val="28"/>
              </w:rPr>
              <w:t>организац</w:t>
            </w:r>
            <w:r w:rsidRPr="00065D09">
              <w:rPr>
                <w:sz w:val="28"/>
                <w:szCs w:val="28"/>
              </w:rPr>
              <w:t xml:space="preserve">иях </w:t>
            </w:r>
            <w:r w:rsidR="00506B81">
              <w:rPr>
                <w:sz w:val="28"/>
                <w:szCs w:val="28"/>
              </w:rPr>
              <w:t xml:space="preserve">Ленинградской области </w:t>
            </w:r>
            <w:r w:rsidRPr="00065D09">
              <w:rPr>
                <w:sz w:val="28"/>
                <w:szCs w:val="28"/>
              </w:rPr>
              <w:t xml:space="preserve">относительно других субъектов Российской Федерации более благоприятная. </w:t>
            </w:r>
            <w:r>
              <w:rPr>
                <w:sz w:val="28"/>
                <w:szCs w:val="28"/>
              </w:rPr>
              <w:t xml:space="preserve"> </w:t>
            </w:r>
            <w:r w:rsidRPr="00065D09">
              <w:rPr>
                <w:sz w:val="28"/>
                <w:szCs w:val="28"/>
              </w:rPr>
              <w:t xml:space="preserve">Так, удельный вес обучающихся общеобразовательных </w:t>
            </w:r>
            <w:r w:rsidR="00BE0697">
              <w:rPr>
                <w:sz w:val="28"/>
                <w:szCs w:val="28"/>
              </w:rPr>
              <w:t>организац</w:t>
            </w:r>
            <w:r w:rsidRPr="00065D09">
              <w:rPr>
                <w:sz w:val="28"/>
                <w:szCs w:val="28"/>
              </w:rPr>
              <w:t>ий, занимающихся во вторую и третью смены</w:t>
            </w:r>
            <w:r>
              <w:rPr>
                <w:sz w:val="28"/>
                <w:szCs w:val="28"/>
              </w:rPr>
              <w:t>,</w:t>
            </w:r>
            <w:r w:rsidRPr="00065D09">
              <w:rPr>
                <w:sz w:val="28"/>
                <w:szCs w:val="28"/>
              </w:rPr>
              <w:t xml:space="preserve"> один из самых </w:t>
            </w:r>
            <w:r w:rsidRPr="00065D09">
              <w:rPr>
                <w:sz w:val="28"/>
                <w:szCs w:val="28"/>
              </w:rPr>
              <w:lastRenderedPageBreak/>
              <w:t xml:space="preserve">низких (ниже только в Санкт-Петербурге) при том, </w:t>
            </w:r>
            <w:r w:rsidR="00506B81">
              <w:rPr>
                <w:sz w:val="28"/>
                <w:szCs w:val="28"/>
              </w:rPr>
              <w:t xml:space="preserve">                        </w:t>
            </w:r>
            <w:r w:rsidRPr="00065D09">
              <w:rPr>
                <w:sz w:val="28"/>
                <w:szCs w:val="28"/>
              </w:rPr>
              <w:t xml:space="preserve">что численность обучающихся общеобразовательных </w:t>
            </w:r>
            <w:r w:rsidR="00BE0697">
              <w:rPr>
                <w:sz w:val="28"/>
                <w:szCs w:val="28"/>
              </w:rPr>
              <w:t>организац</w:t>
            </w:r>
            <w:r w:rsidRPr="00065D09">
              <w:rPr>
                <w:sz w:val="28"/>
                <w:szCs w:val="28"/>
              </w:rPr>
              <w:t>ий на 1000 человек  населения самая низкая.</w:t>
            </w:r>
          </w:p>
          <w:p w:rsidR="00506B81" w:rsidRDefault="00506B81" w:rsidP="00BE0697">
            <w:pPr>
              <w:ind w:firstLine="317"/>
              <w:jc w:val="right"/>
              <w:rPr>
                <w:sz w:val="28"/>
                <w:szCs w:val="28"/>
              </w:rPr>
            </w:pPr>
          </w:p>
          <w:p w:rsidR="006F5C42" w:rsidRDefault="006F5C42" w:rsidP="00BE0697">
            <w:pPr>
              <w:ind w:firstLine="317"/>
              <w:jc w:val="right"/>
              <w:rPr>
                <w:sz w:val="28"/>
                <w:szCs w:val="28"/>
              </w:rPr>
            </w:pPr>
            <w:r w:rsidRPr="00065D09">
              <w:rPr>
                <w:sz w:val="28"/>
                <w:szCs w:val="28"/>
              </w:rPr>
              <w:t>Таблица 13</w:t>
            </w:r>
          </w:p>
          <w:p w:rsidR="006F5C42" w:rsidRPr="00065D09" w:rsidRDefault="006F5C42" w:rsidP="000E5AF0">
            <w:pPr>
              <w:jc w:val="center"/>
              <w:rPr>
                <w:sz w:val="28"/>
                <w:szCs w:val="28"/>
              </w:rPr>
            </w:pP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6"/>
              <w:gridCol w:w="1733"/>
              <w:gridCol w:w="1559"/>
              <w:gridCol w:w="1707"/>
            </w:tblGrid>
            <w:tr w:rsidR="006F5C42" w:rsidRPr="00B936DC" w:rsidTr="00874560">
              <w:trPr>
                <w:trHeight w:val="4024"/>
              </w:trPr>
              <w:tc>
                <w:tcPr>
                  <w:tcW w:w="2406" w:type="dxa"/>
                  <w:shd w:val="clear" w:color="auto" w:fill="auto"/>
                </w:tcPr>
                <w:p w:rsidR="006F5C42" w:rsidRPr="00B936DC" w:rsidRDefault="006F5C42" w:rsidP="000E5AF0">
                  <w:pPr>
                    <w:jc w:val="center"/>
                  </w:pPr>
                  <w:r w:rsidRPr="00B936DC">
                    <w:t>Наименование субъекта Российской Федерации</w:t>
                  </w:r>
                </w:p>
              </w:tc>
              <w:tc>
                <w:tcPr>
                  <w:tcW w:w="1733" w:type="dxa"/>
                  <w:tcMar>
                    <w:left w:w="57" w:type="dxa"/>
                    <w:right w:w="57" w:type="dxa"/>
                  </w:tcMar>
                </w:tcPr>
                <w:p w:rsidR="006F5C42" w:rsidRDefault="006F5C42" w:rsidP="00874560">
                  <w:pPr>
                    <w:jc w:val="center"/>
                  </w:pPr>
                  <w:r>
                    <w:t>У</w:t>
                  </w:r>
                  <w:r w:rsidRPr="00B936DC">
                    <w:t>дельный вес обучающихся общеобразо</w:t>
                  </w:r>
                  <w:r w:rsidR="00506B81">
                    <w:t>-</w:t>
                  </w:r>
                  <w:r w:rsidRPr="00B936DC">
                    <w:t xml:space="preserve">вательных </w:t>
                  </w:r>
                  <w:r w:rsidR="00506B81">
                    <w:t>организац</w:t>
                  </w:r>
                  <w:r w:rsidRPr="00B936DC">
                    <w:t>ий, занимающих</w:t>
                  </w:r>
                  <w:r w:rsidR="00874560">
                    <w:t>-</w:t>
                  </w:r>
                  <w:r w:rsidRPr="00B936DC">
                    <w:t xml:space="preserve">ся во вторую </w:t>
                  </w:r>
                  <w:r w:rsidR="00506B81">
                    <w:t xml:space="preserve">                  </w:t>
                  </w:r>
                  <w:r w:rsidRPr="00B936DC">
                    <w:t>и третью сме</w:t>
                  </w:r>
                  <w:r w:rsidR="00506B81">
                    <w:t>н</w:t>
                  </w:r>
                  <w:r w:rsidRPr="00B936DC">
                    <w:t xml:space="preserve">ы </w:t>
                  </w:r>
                </w:p>
                <w:p w:rsidR="00506B81" w:rsidRDefault="006F5C42" w:rsidP="00874560">
                  <w:pPr>
                    <w:jc w:val="center"/>
                  </w:pPr>
                  <w:r>
                    <w:t>(</w:t>
                  </w:r>
                  <w:r w:rsidRPr="00B936DC">
                    <w:t xml:space="preserve">на начало 2012/2013 учебного года,  </w:t>
                  </w:r>
                </w:p>
                <w:p w:rsidR="006F5C42" w:rsidRPr="00B936DC" w:rsidRDefault="00BE0697" w:rsidP="00874560">
                  <w:pPr>
                    <w:jc w:val="center"/>
                  </w:pPr>
                  <w:r>
                    <w:t>%</w:t>
                  </w:r>
                  <w:r w:rsidR="006F5C42" w:rsidRPr="00B936DC">
                    <w:t xml:space="preserve"> от общей численности обучающихся)</w:t>
                  </w:r>
                </w:p>
              </w:tc>
              <w:tc>
                <w:tcPr>
                  <w:tcW w:w="1559" w:type="dxa"/>
                  <w:tcMar>
                    <w:left w:w="57" w:type="dxa"/>
                    <w:right w:w="57" w:type="dxa"/>
                  </w:tcMar>
                </w:tcPr>
                <w:p w:rsidR="006F5C42" w:rsidRDefault="006F5C42" w:rsidP="00874560">
                  <w:pPr>
                    <w:ind w:left="-57" w:right="-57"/>
                    <w:jc w:val="center"/>
                  </w:pPr>
                  <w:r>
                    <w:t>Ч</w:t>
                  </w:r>
                  <w:r w:rsidRPr="00B936DC">
                    <w:t>исленность обучающихся общеобразо</w:t>
                  </w:r>
                  <w:r>
                    <w:t>-</w:t>
                  </w:r>
                  <w:r w:rsidRPr="00B936DC">
                    <w:t xml:space="preserve">вательных </w:t>
                  </w:r>
                  <w:r w:rsidR="00506B81">
                    <w:t>орг</w:t>
                  </w:r>
                  <w:r w:rsidR="00874560">
                    <w:t>а</w:t>
                  </w:r>
                  <w:r w:rsidR="00506B81">
                    <w:t>низац</w:t>
                  </w:r>
                  <w:r w:rsidRPr="00B936DC">
                    <w:t>ий (без вечерних (сменных) общеобразо</w:t>
                  </w:r>
                  <w:r>
                    <w:t>-</w:t>
                  </w:r>
                  <w:r w:rsidRPr="00B936DC">
                    <w:t xml:space="preserve">вательных </w:t>
                  </w:r>
                  <w:r w:rsidR="00506B81">
                    <w:t>организац</w:t>
                  </w:r>
                  <w:r w:rsidRPr="00B936DC">
                    <w:t>ий) на 1000 чело</w:t>
                  </w:r>
                  <w:r w:rsidR="00506B81">
                    <w:t>-</w:t>
                  </w:r>
                  <w:r w:rsidRPr="00B936DC">
                    <w:t xml:space="preserve">век  населения, </w:t>
                  </w:r>
                </w:p>
                <w:p w:rsidR="006F5C42" w:rsidRDefault="006F5C42" w:rsidP="00874560">
                  <w:pPr>
                    <w:jc w:val="center"/>
                  </w:pPr>
                  <w:r w:rsidRPr="00B936DC">
                    <w:t xml:space="preserve">на конец </w:t>
                  </w:r>
                </w:p>
                <w:p w:rsidR="006F5C42" w:rsidRPr="00B936DC" w:rsidRDefault="006F5C42" w:rsidP="00874560">
                  <w:pPr>
                    <w:jc w:val="center"/>
                  </w:pPr>
                  <w:r w:rsidRPr="00B936DC">
                    <w:t>2012 года, человек</w:t>
                  </w:r>
                </w:p>
              </w:tc>
              <w:tc>
                <w:tcPr>
                  <w:tcW w:w="1707" w:type="dxa"/>
                  <w:tcMar>
                    <w:left w:w="57" w:type="dxa"/>
                    <w:right w:w="57" w:type="dxa"/>
                  </w:tcMar>
                </w:tcPr>
                <w:p w:rsidR="006F5C42" w:rsidRPr="00B936DC" w:rsidRDefault="006F5C42" w:rsidP="00874560">
                  <w:pPr>
                    <w:jc w:val="center"/>
                  </w:pPr>
                  <w:r>
                    <w:t>М</w:t>
                  </w:r>
                  <w:r w:rsidRPr="00B936DC">
                    <w:t>инимальная обеспечен</w:t>
                  </w:r>
                  <w:r>
                    <w:t>-</w:t>
                  </w:r>
                  <w:r w:rsidRPr="00B936DC">
                    <w:t>ность местами в общеобра</w:t>
                  </w:r>
                  <w:r>
                    <w:t>-</w:t>
                  </w:r>
                  <w:r w:rsidRPr="00B936DC">
                    <w:t xml:space="preserve">зовательных </w:t>
                  </w:r>
                  <w:r w:rsidR="00506B81">
                    <w:t>организац</w:t>
                  </w:r>
                  <w:r w:rsidRPr="00B936DC">
                    <w:t>иях, принятая региональ</w:t>
                  </w:r>
                  <w:r>
                    <w:t>-</w:t>
                  </w:r>
                  <w:r w:rsidRPr="00B936DC">
                    <w:t>ными норма</w:t>
                  </w:r>
                  <w:r>
                    <w:t>-</w:t>
                  </w:r>
                  <w:r w:rsidRPr="00B936DC">
                    <w:t>тивами градо</w:t>
                  </w:r>
                  <w:r>
                    <w:t>-</w:t>
                  </w:r>
                  <w:r w:rsidRPr="00B936DC">
                    <w:t>строительного проекти</w:t>
                  </w:r>
                  <w:r>
                    <w:t>-</w:t>
                  </w:r>
                  <w:r w:rsidRPr="00B936DC">
                    <w:t>рования, мест на 1000 чело</w:t>
                  </w:r>
                  <w:r>
                    <w:t>-</w:t>
                  </w:r>
                  <w:r w:rsidRPr="00B936DC">
                    <w:t>век населения</w:t>
                  </w:r>
                </w:p>
              </w:tc>
            </w:tr>
            <w:tr w:rsidR="006F5C42" w:rsidRPr="00B936DC" w:rsidTr="00874560">
              <w:trPr>
                <w:trHeight w:val="314"/>
              </w:trPr>
              <w:tc>
                <w:tcPr>
                  <w:tcW w:w="2406" w:type="dxa"/>
                  <w:shd w:val="clear" w:color="auto" w:fill="auto"/>
                  <w:noWrap/>
                  <w:vAlign w:val="bottom"/>
                </w:tcPr>
                <w:p w:rsidR="006F5C42" w:rsidRPr="00B936DC" w:rsidRDefault="006F5C42" w:rsidP="000E5AF0">
                  <w:r w:rsidRPr="00B936DC">
                    <w:t>Российская Федерация</w:t>
                  </w:r>
                </w:p>
              </w:tc>
              <w:tc>
                <w:tcPr>
                  <w:tcW w:w="1733" w:type="dxa"/>
                  <w:tcMar>
                    <w:left w:w="57" w:type="dxa"/>
                    <w:right w:w="57" w:type="dxa"/>
                  </w:tcMar>
                  <w:vAlign w:val="bottom"/>
                </w:tcPr>
                <w:p w:rsidR="006F5C42" w:rsidRPr="00B936DC" w:rsidRDefault="006F5C42" w:rsidP="00874560">
                  <w:pPr>
                    <w:jc w:val="center"/>
                  </w:pPr>
                  <w:r w:rsidRPr="00B936DC">
                    <w:t>14</w:t>
                  </w:r>
                </w:p>
              </w:tc>
              <w:tc>
                <w:tcPr>
                  <w:tcW w:w="1559" w:type="dxa"/>
                  <w:tcMar>
                    <w:left w:w="57" w:type="dxa"/>
                    <w:right w:w="57" w:type="dxa"/>
                  </w:tcMar>
                  <w:vAlign w:val="bottom"/>
                </w:tcPr>
                <w:p w:rsidR="006F5C42" w:rsidRPr="00B936DC" w:rsidRDefault="006F5C42" w:rsidP="00874560">
                  <w:pPr>
                    <w:jc w:val="center"/>
                  </w:pPr>
                  <w:r w:rsidRPr="00B936DC">
                    <w:t>94,4</w:t>
                  </w:r>
                </w:p>
              </w:tc>
              <w:tc>
                <w:tcPr>
                  <w:tcW w:w="1707" w:type="dxa"/>
                  <w:tcMar>
                    <w:left w:w="57" w:type="dxa"/>
                    <w:right w:w="57" w:type="dxa"/>
                  </w:tcMar>
                  <w:vAlign w:val="bottom"/>
                </w:tcPr>
                <w:p w:rsidR="006F5C42" w:rsidRPr="00B936DC" w:rsidRDefault="006F5C42" w:rsidP="00874560">
                  <w:pPr>
                    <w:jc w:val="center"/>
                  </w:pP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Московская область</w:t>
                  </w:r>
                </w:p>
              </w:tc>
              <w:tc>
                <w:tcPr>
                  <w:tcW w:w="1733" w:type="dxa"/>
                  <w:tcMar>
                    <w:left w:w="57" w:type="dxa"/>
                    <w:right w:w="57" w:type="dxa"/>
                  </w:tcMar>
                  <w:vAlign w:val="bottom"/>
                </w:tcPr>
                <w:p w:rsidR="006F5C42" w:rsidRPr="00B936DC" w:rsidRDefault="006F5C42" w:rsidP="00874560">
                  <w:pPr>
                    <w:jc w:val="center"/>
                  </w:pPr>
                  <w:r w:rsidRPr="00B936DC">
                    <w:t>11,1</w:t>
                  </w:r>
                </w:p>
              </w:tc>
              <w:tc>
                <w:tcPr>
                  <w:tcW w:w="1559" w:type="dxa"/>
                  <w:tcMar>
                    <w:left w:w="57" w:type="dxa"/>
                    <w:right w:w="57" w:type="dxa"/>
                  </w:tcMar>
                  <w:vAlign w:val="bottom"/>
                </w:tcPr>
                <w:p w:rsidR="006F5C42" w:rsidRPr="00B936DC" w:rsidRDefault="006F5C42" w:rsidP="00874560">
                  <w:pPr>
                    <w:jc w:val="center"/>
                  </w:pPr>
                  <w:r w:rsidRPr="00B936DC">
                    <w:t>90,0</w:t>
                  </w:r>
                </w:p>
              </w:tc>
              <w:tc>
                <w:tcPr>
                  <w:tcW w:w="1707" w:type="dxa"/>
                  <w:tcMar>
                    <w:left w:w="57" w:type="dxa"/>
                    <w:right w:w="57" w:type="dxa"/>
                  </w:tcMar>
                  <w:vAlign w:val="bottom"/>
                </w:tcPr>
                <w:p w:rsidR="006F5C42" w:rsidRPr="00B936DC" w:rsidRDefault="006F5C42" w:rsidP="00874560">
                  <w:pPr>
                    <w:jc w:val="center"/>
                  </w:pPr>
                  <w:r w:rsidRPr="00B936DC">
                    <w:t>135</w:t>
                  </w:r>
                </w:p>
              </w:tc>
            </w:tr>
            <w:tr w:rsidR="006F5C42" w:rsidRPr="00B936DC" w:rsidTr="00874560">
              <w:trPr>
                <w:trHeight w:val="314"/>
              </w:trPr>
              <w:tc>
                <w:tcPr>
                  <w:tcW w:w="2406" w:type="dxa"/>
                  <w:shd w:val="clear" w:color="auto" w:fill="auto"/>
                  <w:noWrap/>
                  <w:vAlign w:val="bottom"/>
                </w:tcPr>
                <w:p w:rsidR="006F5C42" w:rsidRPr="00B936DC" w:rsidRDefault="006F5C42" w:rsidP="000E5AF0">
                  <w:r w:rsidRPr="00B936DC">
                    <w:t>Ленинградская область</w:t>
                  </w:r>
                </w:p>
              </w:tc>
              <w:tc>
                <w:tcPr>
                  <w:tcW w:w="1733" w:type="dxa"/>
                  <w:tcMar>
                    <w:left w:w="57" w:type="dxa"/>
                    <w:right w:w="57" w:type="dxa"/>
                  </w:tcMar>
                  <w:vAlign w:val="bottom"/>
                </w:tcPr>
                <w:p w:rsidR="006F5C42" w:rsidRPr="00B936DC" w:rsidRDefault="006F5C42" w:rsidP="00874560">
                  <w:pPr>
                    <w:jc w:val="center"/>
                  </w:pPr>
                  <w:r w:rsidRPr="00B936DC">
                    <w:t>2,2</w:t>
                  </w:r>
                </w:p>
              </w:tc>
              <w:tc>
                <w:tcPr>
                  <w:tcW w:w="1559" w:type="dxa"/>
                  <w:tcMar>
                    <w:left w:w="57" w:type="dxa"/>
                    <w:right w:w="57" w:type="dxa"/>
                  </w:tcMar>
                  <w:vAlign w:val="bottom"/>
                </w:tcPr>
                <w:p w:rsidR="006F5C42" w:rsidRPr="00B936DC" w:rsidRDefault="006F5C42" w:rsidP="00874560">
                  <w:pPr>
                    <w:jc w:val="center"/>
                  </w:pPr>
                  <w:r w:rsidRPr="00B936DC">
                    <w:t>73,4</w:t>
                  </w:r>
                </w:p>
              </w:tc>
              <w:tc>
                <w:tcPr>
                  <w:tcW w:w="1707" w:type="dxa"/>
                  <w:tcMar>
                    <w:left w:w="57" w:type="dxa"/>
                    <w:right w:w="57" w:type="dxa"/>
                  </w:tcMar>
                  <w:vAlign w:val="bottom"/>
                </w:tcPr>
                <w:p w:rsidR="006F5C42" w:rsidRPr="00B936DC" w:rsidRDefault="006F5C42" w:rsidP="00874560">
                  <w:pPr>
                    <w:jc w:val="center"/>
                  </w:pPr>
                  <w:r w:rsidRPr="00B936DC">
                    <w:t>61</w:t>
                  </w:r>
                  <w:r w:rsidR="00E30662">
                    <w:t xml:space="preserve"> – </w:t>
                  </w:r>
                  <w:r w:rsidRPr="00B936DC">
                    <w:t>91</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г. Санкт-Петербург</w:t>
                  </w:r>
                </w:p>
              </w:tc>
              <w:tc>
                <w:tcPr>
                  <w:tcW w:w="1733" w:type="dxa"/>
                  <w:tcMar>
                    <w:left w:w="57" w:type="dxa"/>
                    <w:right w:w="57" w:type="dxa"/>
                  </w:tcMar>
                  <w:vAlign w:val="bottom"/>
                </w:tcPr>
                <w:p w:rsidR="006F5C42" w:rsidRPr="00B936DC" w:rsidRDefault="006F5C42" w:rsidP="00874560">
                  <w:pPr>
                    <w:jc w:val="center"/>
                  </w:pPr>
                </w:p>
              </w:tc>
              <w:tc>
                <w:tcPr>
                  <w:tcW w:w="1559" w:type="dxa"/>
                  <w:tcMar>
                    <w:left w:w="57" w:type="dxa"/>
                    <w:right w:w="57" w:type="dxa"/>
                  </w:tcMar>
                  <w:vAlign w:val="bottom"/>
                </w:tcPr>
                <w:p w:rsidR="006F5C42" w:rsidRPr="00B936DC" w:rsidRDefault="006F5C42" w:rsidP="00874560">
                  <w:pPr>
                    <w:jc w:val="center"/>
                  </w:pPr>
                  <w:r w:rsidRPr="00B936DC">
                    <w:t>75,3</w:t>
                  </w:r>
                </w:p>
              </w:tc>
              <w:tc>
                <w:tcPr>
                  <w:tcW w:w="1707" w:type="dxa"/>
                  <w:tcMar>
                    <w:left w:w="57" w:type="dxa"/>
                    <w:right w:w="57" w:type="dxa"/>
                  </w:tcMar>
                  <w:vAlign w:val="bottom"/>
                </w:tcPr>
                <w:p w:rsidR="006F5C42" w:rsidRPr="00B936DC" w:rsidRDefault="006F5C42" w:rsidP="00874560">
                  <w:pPr>
                    <w:jc w:val="center"/>
                  </w:pPr>
                  <w:r w:rsidRPr="00B936DC">
                    <w:t>120</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Новгородская область</w:t>
                  </w:r>
                </w:p>
              </w:tc>
              <w:tc>
                <w:tcPr>
                  <w:tcW w:w="1733" w:type="dxa"/>
                  <w:tcMar>
                    <w:left w:w="57" w:type="dxa"/>
                    <w:right w:w="57" w:type="dxa"/>
                  </w:tcMar>
                  <w:vAlign w:val="bottom"/>
                </w:tcPr>
                <w:p w:rsidR="006F5C42" w:rsidRPr="00B936DC" w:rsidRDefault="006F5C42" w:rsidP="00874560">
                  <w:pPr>
                    <w:jc w:val="center"/>
                  </w:pPr>
                  <w:r w:rsidRPr="00B936DC">
                    <w:t>3,8</w:t>
                  </w:r>
                </w:p>
              </w:tc>
              <w:tc>
                <w:tcPr>
                  <w:tcW w:w="1559" w:type="dxa"/>
                  <w:tcMar>
                    <w:left w:w="57" w:type="dxa"/>
                    <w:right w:w="57" w:type="dxa"/>
                  </w:tcMar>
                  <w:vAlign w:val="bottom"/>
                </w:tcPr>
                <w:p w:rsidR="006F5C42" w:rsidRPr="00B936DC" w:rsidRDefault="006F5C42" w:rsidP="00874560">
                  <w:pPr>
                    <w:jc w:val="center"/>
                  </w:pPr>
                  <w:r w:rsidRPr="00B936DC">
                    <w:t>89,8</w:t>
                  </w:r>
                </w:p>
              </w:tc>
              <w:tc>
                <w:tcPr>
                  <w:tcW w:w="1707" w:type="dxa"/>
                  <w:tcMar>
                    <w:left w:w="57" w:type="dxa"/>
                    <w:right w:w="57" w:type="dxa"/>
                  </w:tcMar>
                  <w:vAlign w:val="bottom"/>
                </w:tcPr>
                <w:p w:rsidR="006F5C42" w:rsidRPr="00B936DC" w:rsidRDefault="006F5C42" w:rsidP="00874560">
                  <w:pPr>
                    <w:jc w:val="center"/>
                  </w:pP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Псковская область</w:t>
                  </w:r>
                </w:p>
              </w:tc>
              <w:tc>
                <w:tcPr>
                  <w:tcW w:w="1733" w:type="dxa"/>
                  <w:tcMar>
                    <w:left w:w="57" w:type="dxa"/>
                    <w:right w:w="57" w:type="dxa"/>
                  </w:tcMar>
                  <w:vAlign w:val="bottom"/>
                </w:tcPr>
                <w:p w:rsidR="006F5C42" w:rsidRPr="00B936DC" w:rsidRDefault="006F5C42" w:rsidP="00874560">
                  <w:pPr>
                    <w:jc w:val="center"/>
                  </w:pPr>
                  <w:r w:rsidRPr="00B936DC">
                    <w:t>10,7</w:t>
                  </w:r>
                </w:p>
              </w:tc>
              <w:tc>
                <w:tcPr>
                  <w:tcW w:w="1559" w:type="dxa"/>
                  <w:tcMar>
                    <w:left w:w="57" w:type="dxa"/>
                    <w:right w:w="57" w:type="dxa"/>
                  </w:tcMar>
                  <w:vAlign w:val="bottom"/>
                </w:tcPr>
                <w:p w:rsidR="006F5C42" w:rsidRPr="00B936DC" w:rsidRDefault="006F5C42" w:rsidP="00874560">
                  <w:pPr>
                    <w:jc w:val="center"/>
                  </w:pPr>
                  <w:r w:rsidRPr="00B936DC">
                    <w:t>90,0</w:t>
                  </w:r>
                </w:p>
              </w:tc>
              <w:tc>
                <w:tcPr>
                  <w:tcW w:w="1707" w:type="dxa"/>
                  <w:tcMar>
                    <w:left w:w="57" w:type="dxa"/>
                    <w:right w:w="57" w:type="dxa"/>
                  </w:tcMar>
                  <w:vAlign w:val="bottom"/>
                </w:tcPr>
                <w:p w:rsidR="006F5C42" w:rsidRPr="00B936DC" w:rsidRDefault="006F5C42" w:rsidP="00874560">
                  <w:pPr>
                    <w:jc w:val="center"/>
                  </w:pPr>
                  <w:r w:rsidRPr="00B936DC">
                    <w:t>43</w:t>
                  </w:r>
                  <w:r w:rsidR="00E30662">
                    <w:t xml:space="preserve"> – </w:t>
                  </w:r>
                  <w:r w:rsidRPr="00B936DC">
                    <w:t>77</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Республика Карелия</w:t>
                  </w:r>
                </w:p>
              </w:tc>
              <w:tc>
                <w:tcPr>
                  <w:tcW w:w="1733" w:type="dxa"/>
                  <w:tcMar>
                    <w:left w:w="57" w:type="dxa"/>
                    <w:right w:w="57" w:type="dxa"/>
                  </w:tcMar>
                  <w:vAlign w:val="bottom"/>
                </w:tcPr>
                <w:p w:rsidR="006F5C42" w:rsidRPr="00B936DC" w:rsidRDefault="006F5C42" w:rsidP="00874560">
                  <w:pPr>
                    <w:jc w:val="center"/>
                  </w:pPr>
                  <w:r w:rsidRPr="00B936DC">
                    <w:t>3,6</w:t>
                  </w:r>
                </w:p>
              </w:tc>
              <w:tc>
                <w:tcPr>
                  <w:tcW w:w="1559" w:type="dxa"/>
                  <w:tcMar>
                    <w:left w:w="57" w:type="dxa"/>
                    <w:right w:w="57" w:type="dxa"/>
                  </w:tcMar>
                  <w:vAlign w:val="bottom"/>
                </w:tcPr>
                <w:p w:rsidR="006F5C42" w:rsidRPr="00B936DC" w:rsidRDefault="006F5C42" w:rsidP="00874560">
                  <w:pPr>
                    <w:jc w:val="center"/>
                  </w:pPr>
                  <w:r w:rsidRPr="00B936DC">
                    <w:t>99,7</w:t>
                  </w:r>
                </w:p>
              </w:tc>
              <w:tc>
                <w:tcPr>
                  <w:tcW w:w="1707" w:type="dxa"/>
                  <w:tcMar>
                    <w:left w:w="57" w:type="dxa"/>
                    <w:right w:w="57" w:type="dxa"/>
                  </w:tcMar>
                  <w:vAlign w:val="bottom"/>
                </w:tcPr>
                <w:p w:rsidR="006F5C42" w:rsidRPr="00B936DC" w:rsidRDefault="006F5C42" w:rsidP="00874560">
                  <w:pPr>
                    <w:jc w:val="center"/>
                  </w:pPr>
                  <w:r w:rsidRPr="00B936DC">
                    <w:t>100</w:t>
                  </w:r>
                  <w:r w:rsidR="00E30662">
                    <w:t xml:space="preserve"> –</w:t>
                  </w:r>
                  <w:r w:rsidRPr="00B936DC">
                    <w:t>109</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Нижегородская область</w:t>
                  </w:r>
                </w:p>
              </w:tc>
              <w:tc>
                <w:tcPr>
                  <w:tcW w:w="1733" w:type="dxa"/>
                  <w:tcMar>
                    <w:left w:w="57" w:type="dxa"/>
                    <w:right w:w="57" w:type="dxa"/>
                  </w:tcMar>
                  <w:vAlign w:val="bottom"/>
                </w:tcPr>
                <w:p w:rsidR="006F5C42" w:rsidRPr="00B936DC" w:rsidRDefault="006F5C42" w:rsidP="00874560">
                  <w:pPr>
                    <w:jc w:val="center"/>
                  </w:pPr>
                  <w:r w:rsidRPr="00B936DC">
                    <w:t>10,3</w:t>
                  </w:r>
                </w:p>
              </w:tc>
              <w:tc>
                <w:tcPr>
                  <w:tcW w:w="1559" w:type="dxa"/>
                  <w:tcMar>
                    <w:left w:w="57" w:type="dxa"/>
                    <w:right w:w="57" w:type="dxa"/>
                  </w:tcMar>
                  <w:vAlign w:val="bottom"/>
                </w:tcPr>
                <w:p w:rsidR="006F5C42" w:rsidRPr="00B936DC" w:rsidRDefault="006F5C42" w:rsidP="00874560">
                  <w:pPr>
                    <w:jc w:val="center"/>
                  </w:pPr>
                  <w:r w:rsidRPr="00B936DC">
                    <w:t>86,6</w:t>
                  </w:r>
                </w:p>
              </w:tc>
              <w:tc>
                <w:tcPr>
                  <w:tcW w:w="1707" w:type="dxa"/>
                  <w:tcMar>
                    <w:left w:w="57" w:type="dxa"/>
                    <w:right w:w="57" w:type="dxa"/>
                  </w:tcMar>
                  <w:vAlign w:val="bottom"/>
                </w:tcPr>
                <w:p w:rsidR="006F5C42" w:rsidRPr="00B936DC" w:rsidRDefault="006F5C42" w:rsidP="00874560">
                  <w:pPr>
                    <w:jc w:val="center"/>
                  </w:pP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Самарская область</w:t>
                  </w:r>
                </w:p>
              </w:tc>
              <w:tc>
                <w:tcPr>
                  <w:tcW w:w="1733" w:type="dxa"/>
                  <w:tcMar>
                    <w:left w:w="57" w:type="dxa"/>
                    <w:right w:w="57" w:type="dxa"/>
                  </w:tcMar>
                  <w:vAlign w:val="bottom"/>
                </w:tcPr>
                <w:p w:rsidR="006F5C42" w:rsidRPr="00B936DC" w:rsidRDefault="006F5C42" w:rsidP="00874560">
                  <w:pPr>
                    <w:jc w:val="center"/>
                  </w:pPr>
                  <w:r w:rsidRPr="00B936DC">
                    <w:t>9,7</w:t>
                  </w:r>
                </w:p>
              </w:tc>
              <w:tc>
                <w:tcPr>
                  <w:tcW w:w="1559" w:type="dxa"/>
                  <w:tcMar>
                    <w:left w:w="57" w:type="dxa"/>
                    <w:right w:w="57" w:type="dxa"/>
                  </w:tcMar>
                  <w:vAlign w:val="bottom"/>
                </w:tcPr>
                <w:p w:rsidR="006F5C42" w:rsidRPr="00B936DC" w:rsidRDefault="006F5C42" w:rsidP="00874560">
                  <w:pPr>
                    <w:jc w:val="center"/>
                  </w:pPr>
                  <w:r w:rsidRPr="00B936DC">
                    <w:t>88,6</w:t>
                  </w:r>
                </w:p>
              </w:tc>
              <w:tc>
                <w:tcPr>
                  <w:tcW w:w="1707" w:type="dxa"/>
                  <w:tcMar>
                    <w:left w:w="57" w:type="dxa"/>
                    <w:right w:w="57" w:type="dxa"/>
                  </w:tcMar>
                  <w:vAlign w:val="bottom"/>
                </w:tcPr>
                <w:p w:rsidR="006F5C42" w:rsidRPr="00B936DC" w:rsidRDefault="006F5C42" w:rsidP="00874560">
                  <w:pPr>
                    <w:jc w:val="center"/>
                  </w:pPr>
                  <w:r w:rsidRPr="00B936DC">
                    <w:t>110</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Свердловская область</w:t>
                  </w:r>
                </w:p>
              </w:tc>
              <w:tc>
                <w:tcPr>
                  <w:tcW w:w="1733" w:type="dxa"/>
                  <w:tcMar>
                    <w:left w:w="57" w:type="dxa"/>
                    <w:right w:w="57" w:type="dxa"/>
                  </w:tcMar>
                  <w:vAlign w:val="bottom"/>
                </w:tcPr>
                <w:p w:rsidR="006F5C42" w:rsidRPr="00B936DC" w:rsidRDefault="006F5C42" w:rsidP="00874560">
                  <w:pPr>
                    <w:jc w:val="center"/>
                  </w:pPr>
                  <w:r w:rsidRPr="00B936DC">
                    <w:t>15,0</w:t>
                  </w:r>
                </w:p>
              </w:tc>
              <w:tc>
                <w:tcPr>
                  <w:tcW w:w="1559" w:type="dxa"/>
                  <w:tcMar>
                    <w:left w:w="57" w:type="dxa"/>
                    <w:right w:w="57" w:type="dxa"/>
                  </w:tcMar>
                  <w:vAlign w:val="bottom"/>
                </w:tcPr>
                <w:p w:rsidR="006F5C42" w:rsidRPr="00B936DC" w:rsidRDefault="006F5C42" w:rsidP="00874560">
                  <w:pPr>
                    <w:jc w:val="center"/>
                  </w:pPr>
                  <w:r w:rsidRPr="00B936DC">
                    <w:t>96,5</w:t>
                  </w:r>
                </w:p>
              </w:tc>
              <w:tc>
                <w:tcPr>
                  <w:tcW w:w="1707" w:type="dxa"/>
                  <w:tcMar>
                    <w:left w:w="57" w:type="dxa"/>
                    <w:right w:w="57" w:type="dxa"/>
                  </w:tcMar>
                  <w:vAlign w:val="bottom"/>
                </w:tcPr>
                <w:p w:rsidR="006F5C42" w:rsidRPr="00B936DC" w:rsidRDefault="006F5C42" w:rsidP="00874560">
                  <w:pPr>
                    <w:jc w:val="center"/>
                  </w:pPr>
                  <w:r w:rsidRPr="00B936DC">
                    <w:t>103</w:t>
                  </w:r>
                  <w:r w:rsidR="00E30662">
                    <w:t xml:space="preserve"> – </w:t>
                  </w:r>
                  <w:r w:rsidRPr="00B936DC">
                    <w:t>115</w:t>
                  </w:r>
                </w:p>
              </w:tc>
            </w:tr>
            <w:tr w:rsidR="006F5C42" w:rsidRPr="00B936DC" w:rsidTr="00874560">
              <w:trPr>
                <w:trHeight w:val="299"/>
              </w:trPr>
              <w:tc>
                <w:tcPr>
                  <w:tcW w:w="2406" w:type="dxa"/>
                  <w:shd w:val="clear" w:color="auto" w:fill="auto"/>
                  <w:noWrap/>
                  <w:vAlign w:val="bottom"/>
                </w:tcPr>
                <w:p w:rsidR="006F5C42" w:rsidRPr="00B936DC" w:rsidRDefault="006F5C42" w:rsidP="000E5AF0">
                  <w:r w:rsidRPr="00B936DC">
                    <w:t>Ярославская область</w:t>
                  </w:r>
                </w:p>
              </w:tc>
              <w:tc>
                <w:tcPr>
                  <w:tcW w:w="1733" w:type="dxa"/>
                  <w:tcMar>
                    <w:left w:w="57" w:type="dxa"/>
                    <w:right w:w="57" w:type="dxa"/>
                  </w:tcMar>
                  <w:vAlign w:val="bottom"/>
                </w:tcPr>
                <w:p w:rsidR="006F5C42" w:rsidRPr="00B936DC" w:rsidRDefault="006F5C42" w:rsidP="00874560">
                  <w:pPr>
                    <w:jc w:val="center"/>
                  </w:pPr>
                  <w:r w:rsidRPr="00B936DC">
                    <w:t>12,8</w:t>
                  </w:r>
                </w:p>
              </w:tc>
              <w:tc>
                <w:tcPr>
                  <w:tcW w:w="1559" w:type="dxa"/>
                  <w:tcMar>
                    <w:left w:w="57" w:type="dxa"/>
                    <w:right w:w="57" w:type="dxa"/>
                  </w:tcMar>
                  <w:vAlign w:val="bottom"/>
                </w:tcPr>
                <w:p w:rsidR="006F5C42" w:rsidRPr="00B936DC" w:rsidRDefault="006F5C42" w:rsidP="00874560">
                  <w:pPr>
                    <w:jc w:val="center"/>
                  </w:pPr>
                  <w:r w:rsidRPr="00B936DC">
                    <w:t>87,2</w:t>
                  </w:r>
                </w:p>
              </w:tc>
              <w:tc>
                <w:tcPr>
                  <w:tcW w:w="1707" w:type="dxa"/>
                  <w:tcMar>
                    <w:left w:w="57" w:type="dxa"/>
                    <w:right w:w="57" w:type="dxa"/>
                  </w:tcMar>
                  <w:vAlign w:val="bottom"/>
                </w:tcPr>
                <w:p w:rsidR="006F5C42" w:rsidRPr="00B936DC" w:rsidRDefault="006F5C42" w:rsidP="00874560">
                  <w:pPr>
                    <w:jc w:val="center"/>
                  </w:pPr>
                  <w:r w:rsidRPr="00B936DC">
                    <w:t>94</w:t>
                  </w:r>
                  <w:r w:rsidR="00E30662">
                    <w:t xml:space="preserve"> – </w:t>
                  </w:r>
                  <w:r w:rsidRPr="00B936DC">
                    <w:t>99</w:t>
                  </w:r>
                </w:p>
              </w:tc>
            </w:tr>
          </w:tbl>
          <w:p w:rsidR="006F5C42" w:rsidRPr="00065D09" w:rsidRDefault="006F5C42" w:rsidP="000E5AF0">
            <w:pPr>
              <w:rPr>
                <w:sz w:val="28"/>
                <w:szCs w:val="28"/>
              </w:rPr>
            </w:pPr>
          </w:p>
          <w:p w:rsidR="006F5C42" w:rsidRPr="00065D09" w:rsidRDefault="006F5C42" w:rsidP="00BE0697">
            <w:pPr>
              <w:ind w:firstLine="317"/>
              <w:jc w:val="both"/>
              <w:rPr>
                <w:sz w:val="28"/>
                <w:szCs w:val="28"/>
              </w:rPr>
            </w:pPr>
            <w:r w:rsidRPr="00065D09">
              <w:rPr>
                <w:sz w:val="28"/>
                <w:szCs w:val="28"/>
              </w:rPr>
              <w:t xml:space="preserve">По данным Петростата (Ленинградская область </w:t>
            </w:r>
            <w:r w:rsidRPr="00C23E7D">
              <w:rPr>
                <w:sz w:val="28"/>
                <w:szCs w:val="28"/>
              </w:rPr>
              <w:t xml:space="preserve">                             </w:t>
            </w:r>
            <w:r w:rsidRPr="00065D09">
              <w:rPr>
                <w:sz w:val="28"/>
                <w:szCs w:val="28"/>
              </w:rPr>
              <w:t xml:space="preserve">в 2013 году. </w:t>
            </w:r>
            <w:r w:rsidR="002936D2">
              <w:rPr>
                <w:sz w:val="28"/>
                <w:szCs w:val="28"/>
              </w:rPr>
              <w:t xml:space="preserve">Статистический ежегодник. </w:t>
            </w:r>
            <w:r w:rsidRPr="00065D09">
              <w:rPr>
                <w:sz w:val="28"/>
                <w:szCs w:val="28"/>
              </w:rPr>
              <w:t xml:space="preserve">Официальное издание. </w:t>
            </w:r>
            <w:r w:rsidR="002936D2">
              <w:rPr>
                <w:sz w:val="28"/>
                <w:szCs w:val="28"/>
              </w:rPr>
              <w:t>Федеральная служба государственной статисти</w:t>
            </w:r>
            <w:r w:rsidR="00542691">
              <w:rPr>
                <w:sz w:val="28"/>
                <w:szCs w:val="28"/>
              </w:rPr>
              <w:t xml:space="preserve">ки. Территориальный орган по г. </w:t>
            </w:r>
            <w:r w:rsidR="002936D2">
              <w:rPr>
                <w:sz w:val="28"/>
                <w:szCs w:val="28"/>
              </w:rPr>
              <w:t>Санкт-Петербургу и Ленин</w:t>
            </w:r>
            <w:r w:rsidR="00542691">
              <w:rPr>
                <w:sz w:val="28"/>
                <w:szCs w:val="28"/>
              </w:rPr>
              <w:t>-</w:t>
            </w:r>
            <w:r w:rsidR="002936D2">
              <w:rPr>
                <w:sz w:val="28"/>
                <w:szCs w:val="28"/>
              </w:rPr>
              <w:t>градской области</w:t>
            </w:r>
            <w:r w:rsidR="002936D2" w:rsidRPr="002936D2">
              <w:rPr>
                <w:sz w:val="28"/>
                <w:szCs w:val="28"/>
              </w:rPr>
              <w:t xml:space="preserve"> </w:t>
            </w:r>
            <w:r w:rsidR="002936D2">
              <w:rPr>
                <w:sz w:val="28"/>
                <w:szCs w:val="28"/>
              </w:rPr>
              <w:t>(</w:t>
            </w:r>
            <w:r w:rsidRPr="00065D09">
              <w:rPr>
                <w:sz w:val="28"/>
                <w:szCs w:val="28"/>
              </w:rPr>
              <w:t>Петростат</w:t>
            </w:r>
            <w:r w:rsidR="002936D2">
              <w:rPr>
                <w:sz w:val="28"/>
                <w:szCs w:val="28"/>
              </w:rPr>
              <w:t>)</w:t>
            </w:r>
            <w:r w:rsidR="00847E7F">
              <w:rPr>
                <w:sz w:val="28"/>
                <w:szCs w:val="28"/>
              </w:rPr>
              <w:t>.</w:t>
            </w:r>
            <w:r w:rsidRPr="00065D09">
              <w:rPr>
                <w:sz w:val="28"/>
                <w:szCs w:val="28"/>
              </w:rPr>
              <w:t xml:space="preserve"> Санкт-Петербург,</w:t>
            </w:r>
            <w:r w:rsidR="00542691">
              <w:rPr>
                <w:sz w:val="28"/>
                <w:szCs w:val="28"/>
              </w:rPr>
              <w:t xml:space="preserve"> </w:t>
            </w:r>
            <w:r w:rsidRPr="00065D09">
              <w:rPr>
                <w:sz w:val="28"/>
                <w:szCs w:val="28"/>
              </w:rPr>
              <w:t xml:space="preserve">2014 </w:t>
            </w:r>
            <w:r w:rsidR="00542691">
              <w:rPr>
                <w:sz w:val="28"/>
                <w:szCs w:val="28"/>
              </w:rPr>
              <w:t xml:space="preserve">      </w:t>
            </w:r>
            <w:r w:rsidRPr="00065D09">
              <w:rPr>
                <w:sz w:val="28"/>
                <w:szCs w:val="28"/>
              </w:rPr>
              <w:t xml:space="preserve">(далее – Петростат, 2014) численность обучающихся </w:t>
            </w:r>
            <w:r w:rsidR="00542691">
              <w:rPr>
                <w:sz w:val="28"/>
                <w:szCs w:val="28"/>
              </w:rPr>
              <w:t xml:space="preserve">                     </w:t>
            </w:r>
            <w:r w:rsidRPr="00065D09">
              <w:rPr>
                <w:sz w:val="28"/>
                <w:szCs w:val="28"/>
              </w:rPr>
              <w:t>в общеобразовательных организациях</w:t>
            </w:r>
            <w:r w:rsidR="002936D2">
              <w:rPr>
                <w:sz w:val="28"/>
                <w:szCs w:val="28"/>
              </w:rPr>
              <w:t xml:space="preserve"> </w:t>
            </w:r>
            <w:r w:rsidRPr="00065D09">
              <w:rPr>
                <w:sz w:val="28"/>
                <w:szCs w:val="28"/>
              </w:rPr>
              <w:t>в 2013/2014 учебном году составлял</w:t>
            </w:r>
            <w:r>
              <w:rPr>
                <w:sz w:val="28"/>
                <w:szCs w:val="28"/>
              </w:rPr>
              <w:t>а</w:t>
            </w:r>
            <w:r w:rsidRPr="00065D09">
              <w:rPr>
                <w:sz w:val="28"/>
                <w:szCs w:val="28"/>
              </w:rPr>
              <w:t xml:space="preserve"> 129,7 тыс. человек. Население Ленинград</w:t>
            </w:r>
            <w:r w:rsidR="00542691">
              <w:rPr>
                <w:sz w:val="28"/>
                <w:szCs w:val="28"/>
              </w:rPr>
              <w:t>-</w:t>
            </w:r>
            <w:r w:rsidRPr="00065D09">
              <w:rPr>
                <w:sz w:val="28"/>
                <w:szCs w:val="28"/>
              </w:rPr>
              <w:t>ской области на начало 2014 года – 1763,9 тыс. человек.</w:t>
            </w:r>
            <w:r w:rsidR="002936D2">
              <w:rPr>
                <w:sz w:val="28"/>
                <w:szCs w:val="28"/>
              </w:rPr>
              <w:t xml:space="preserve"> </w:t>
            </w:r>
            <w:r w:rsidRPr="00065D09">
              <w:rPr>
                <w:sz w:val="28"/>
                <w:szCs w:val="28"/>
              </w:rPr>
              <w:t>Фактическая обеспеченность</w:t>
            </w:r>
            <w:r>
              <w:rPr>
                <w:sz w:val="28"/>
                <w:szCs w:val="28"/>
              </w:rPr>
              <w:t xml:space="preserve"> </w:t>
            </w:r>
            <w:r w:rsidRPr="00065D09">
              <w:rPr>
                <w:sz w:val="28"/>
                <w:szCs w:val="28"/>
              </w:rPr>
              <w:t>местами в общеобразователь</w:t>
            </w:r>
            <w:r w:rsidR="00542691">
              <w:rPr>
                <w:sz w:val="28"/>
                <w:szCs w:val="28"/>
              </w:rPr>
              <w:t>-</w:t>
            </w:r>
            <w:r>
              <w:rPr>
                <w:sz w:val="28"/>
                <w:szCs w:val="28"/>
              </w:rPr>
              <w:t xml:space="preserve">ных </w:t>
            </w:r>
            <w:r w:rsidR="00BE0697">
              <w:rPr>
                <w:sz w:val="28"/>
                <w:szCs w:val="28"/>
              </w:rPr>
              <w:t>организац</w:t>
            </w:r>
            <w:r>
              <w:rPr>
                <w:sz w:val="28"/>
                <w:szCs w:val="28"/>
              </w:rPr>
              <w:t>иях составила</w:t>
            </w:r>
            <w:r w:rsidR="00847E7F">
              <w:rPr>
                <w:sz w:val="28"/>
                <w:szCs w:val="28"/>
              </w:rPr>
              <w:t>:</w:t>
            </w:r>
            <w:r>
              <w:rPr>
                <w:sz w:val="28"/>
                <w:szCs w:val="28"/>
              </w:rPr>
              <w:t xml:space="preserve"> 12</w:t>
            </w:r>
            <w:r w:rsidR="00847E7F">
              <w:rPr>
                <w:sz w:val="28"/>
                <w:szCs w:val="28"/>
              </w:rPr>
              <w:t>9,7</w:t>
            </w:r>
            <w:r w:rsidRPr="00065D09">
              <w:rPr>
                <w:sz w:val="28"/>
                <w:szCs w:val="28"/>
              </w:rPr>
              <w:t xml:space="preserve">/1763,9 = 74 места </w:t>
            </w:r>
            <w:r w:rsidR="00542691">
              <w:rPr>
                <w:sz w:val="28"/>
                <w:szCs w:val="28"/>
              </w:rPr>
              <w:t xml:space="preserve">                                   </w:t>
            </w:r>
            <w:r w:rsidRPr="00065D09">
              <w:rPr>
                <w:sz w:val="28"/>
                <w:szCs w:val="28"/>
              </w:rPr>
              <w:t xml:space="preserve">на 1000 человек постоянного населения. </w:t>
            </w:r>
          </w:p>
          <w:p w:rsidR="006F5C42" w:rsidRPr="00065D09" w:rsidRDefault="006F5C42" w:rsidP="00E30662">
            <w:pPr>
              <w:ind w:firstLine="317"/>
              <w:jc w:val="both"/>
              <w:rPr>
                <w:sz w:val="28"/>
                <w:szCs w:val="28"/>
              </w:rPr>
            </w:pPr>
            <w:r w:rsidRPr="00065D09">
              <w:rPr>
                <w:sz w:val="28"/>
                <w:szCs w:val="28"/>
              </w:rPr>
              <w:lastRenderedPageBreak/>
              <w:t>Учитыва</w:t>
            </w:r>
            <w:r w:rsidR="00E30662">
              <w:rPr>
                <w:sz w:val="28"/>
                <w:szCs w:val="28"/>
              </w:rPr>
              <w:t xml:space="preserve">я пространственную </w:t>
            </w:r>
            <w:r w:rsidRPr="00065D09">
              <w:rPr>
                <w:sz w:val="28"/>
                <w:szCs w:val="28"/>
              </w:rPr>
              <w:t>неравномерность</w:t>
            </w:r>
            <w:r>
              <w:rPr>
                <w:sz w:val="28"/>
                <w:szCs w:val="28"/>
              </w:rPr>
              <w:t xml:space="preserve"> </w:t>
            </w:r>
            <w:r w:rsidRPr="00065D09">
              <w:rPr>
                <w:sz w:val="28"/>
                <w:szCs w:val="28"/>
              </w:rPr>
              <w:t>в распре</w:t>
            </w:r>
            <w:r w:rsidR="00E30662">
              <w:rPr>
                <w:sz w:val="28"/>
                <w:szCs w:val="28"/>
              </w:rPr>
              <w:t>-</w:t>
            </w:r>
            <w:r w:rsidRPr="00065D09">
              <w:rPr>
                <w:sz w:val="28"/>
                <w:szCs w:val="28"/>
              </w:rPr>
              <w:t xml:space="preserve">делении </w:t>
            </w:r>
            <w:r w:rsidR="00BE0697">
              <w:rPr>
                <w:sz w:val="28"/>
                <w:szCs w:val="28"/>
              </w:rPr>
              <w:t>образовательных организац</w:t>
            </w:r>
            <w:r w:rsidRPr="00065D09">
              <w:rPr>
                <w:sz w:val="28"/>
                <w:szCs w:val="28"/>
              </w:rPr>
              <w:t>ий, привод</w:t>
            </w:r>
            <w:r w:rsidR="00BE0697">
              <w:rPr>
                <w:sz w:val="28"/>
                <w:szCs w:val="28"/>
              </w:rPr>
              <w:t>ящую</w:t>
            </w:r>
            <w:r w:rsidRPr="00065D09">
              <w:rPr>
                <w:sz w:val="28"/>
                <w:szCs w:val="28"/>
              </w:rPr>
              <w:t xml:space="preserve"> </w:t>
            </w:r>
            <w:r w:rsidR="00E30662">
              <w:rPr>
                <w:sz w:val="28"/>
                <w:szCs w:val="28"/>
              </w:rPr>
              <w:t xml:space="preserve">                      </w:t>
            </w:r>
            <w:r w:rsidRPr="00065D09">
              <w:rPr>
                <w:sz w:val="28"/>
                <w:szCs w:val="28"/>
              </w:rPr>
              <w:t xml:space="preserve">к обострению дефицита школьных мест в отдельных муниципальных образованиях, а также то, что фактическая наполняемость школ в ряде случаев ниже </w:t>
            </w:r>
            <w:r w:rsidR="00E30662">
              <w:rPr>
                <w:sz w:val="28"/>
                <w:szCs w:val="28"/>
              </w:rPr>
              <w:t xml:space="preserve">                              </w:t>
            </w:r>
            <w:r w:rsidRPr="00065D09">
              <w:rPr>
                <w:sz w:val="28"/>
                <w:szCs w:val="28"/>
              </w:rPr>
              <w:t xml:space="preserve">проектной вместимости, </w:t>
            </w:r>
            <w:r w:rsidR="00E30662">
              <w:rPr>
                <w:sz w:val="28"/>
                <w:szCs w:val="28"/>
              </w:rPr>
              <w:t xml:space="preserve">РНГП ЛО </w:t>
            </w:r>
            <w:r w:rsidRPr="00065D09">
              <w:rPr>
                <w:sz w:val="28"/>
                <w:szCs w:val="28"/>
              </w:rPr>
              <w:t xml:space="preserve">принят показатель проектной минимальной обеспеченности местами </w:t>
            </w:r>
            <w:r w:rsidR="00E30662">
              <w:rPr>
                <w:sz w:val="28"/>
                <w:szCs w:val="28"/>
              </w:rPr>
              <w:t xml:space="preserve">                            </w:t>
            </w:r>
            <w:r w:rsidRPr="00065D09">
              <w:rPr>
                <w:sz w:val="28"/>
                <w:szCs w:val="28"/>
              </w:rPr>
              <w:t xml:space="preserve">в дошкольных образовательных </w:t>
            </w:r>
            <w:r w:rsidR="00BE0697">
              <w:rPr>
                <w:sz w:val="28"/>
                <w:szCs w:val="28"/>
              </w:rPr>
              <w:t>организац</w:t>
            </w:r>
            <w:r w:rsidRPr="00065D09">
              <w:rPr>
                <w:sz w:val="28"/>
                <w:szCs w:val="28"/>
              </w:rPr>
              <w:t>иях –</w:t>
            </w:r>
            <w:r w:rsidR="00E30662">
              <w:rPr>
                <w:sz w:val="28"/>
                <w:szCs w:val="28"/>
              </w:rPr>
              <w:t xml:space="preserve"> </w:t>
            </w:r>
            <w:r w:rsidRPr="00065D09">
              <w:rPr>
                <w:sz w:val="28"/>
                <w:szCs w:val="28"/>
              </w:rPr>
              <w:t xml:space="preserve">91 место </w:t>
            </w:r>
            <w:r w:rsidR="00E30662">
              <w:rPr>
                <w:sz w:val="28"/>
                <w:szCs w:val="28"/>
              </w:rPr>
              <w:t xml:space="preserve">                                         </w:t>
            </w:r>
            <w:r w:rsidRPr="00065D09">
              <w:rPr>
                <w:sz w:val="28"/>
                <w:szCs w:val="28"/>
              </w:rPr>
              <w:t>на 1000 чел. постоянного населения для сельских населенных пунктов с численностью населения свыше 12000 человек на период до 2025 года, для сельских населенных пунктов, расположенных в зоне интенсивной урбанизации (зоне А), для городских населенных пунктов; для остальных сельски</w:t>
            </w:r>
            <w:r w:rsidR="0042799F">
              <w:rPr>
                <w:sz w:val="28"/>
                <w:szCs w:val="28"/>
              </w:rPr>
              <w:t>х населенных пунктов – 61 место</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lastRenderedPageBreak/>
              <w:t>Приложе</w:t>
            </w:r>
            <w:r>
              <w:rPr>
                <w:sz w:val="28"/>
                <w:szCs w:val="28"/>
              </w:rPr>
              <w:t>-</w:t>
            </w:r>
            <w:r w:rsidRPr="00065D09">
              <w:rPr>
                <w:sz w:val="28"/>
                <w:szCs w:val="28"/>
              </w:rPr>
              <w:t>ние 9.</w:t>
            </w:r>
            <w:r w:rsidRPr="00065D09">
              <w:rPr>
                <w:sz w:val="28"/>
                <w:szCs w:val="28"/>
                <w:lang w:val="en-US"/>
              </w:rPr>
              <w:t>I</w:t>
            </w:r>
            <w:r w:rsidRPr="00065D09">
              <w:rPr>
                <w:sz w:val="28"/>
                <w:szCs w:val="28"/>
              </w:rPr>
              <w:t xml:space="preserve"> </w:t>
            </w:r>
          </w:p>
        </w:tc>
        <w:tc>
          <w:tcPr>
            <w:tcW w:w="7512" w:type="dxa"/>
            <w:shd w:val="clear" w:color="auto" w:fill="auto"/>
          </w:tcPr>
          <w:p w:rsidR="006F5C42" w:rsidRPr="00065D09" w:rsidRDefault="006F5C42" w:rsidP="0042799F">
            <w:pPr>
              <w:ind w:firstLine="317"/>
              <w:jc w:val="both"/>
              <w:rPr>
                <w:sz w:val="28"/>
                <w:szCs w:val="28"/>
              </w:rPr>
            </w:pPr>
            <w:r w:rsidRPr="00065D09">
              <w:rPr>
                <w:sz w:val="28"/>
                <w:szCs w:val="28"/>
              </w:rPr>
              <w:t xml:space="preserve">Нормативы установлены в соответствии </w:t>
            </w:r>
            <w:r w:rsidR="0042799F">
              <w:rPr>
                <w:sz w:val="28"/>
                <w:szCs w:val="28"/>
              </w:rPr>
              <w:t xml:space="preserve">                                                </w:t>
            </w:r>
            <w:r w:rsidRPr="00065D09">
              <w:rPr>
                <w:sz w:val="28"/>
                <w:szCs w:val="28"/>
              </w:rPr>
              <w:t xml:space="preserve">с </w:t>
            </w:r>
            <w:r w:rsidR="0042799F">
              <w:rPr>
                <w:sz w:val="28"/>
                <w:szCs w:val="28"/>
              </w:rPr>
              <w:t>п</w:t>
            </w:r>
            <w:r w:rsidRPr="00065D09">
              <w:rPr>
                <w:sz w:val="28"/>
                <w:szCs w:val="28"/>
              </w:rPr>
              <w:t xml:space="preserve">риложением Ж  Свода правил СП 42.13330.2011 "Градостроительство. Планировка и застройка городских </w:t>
            </w:r>
            <w:r w:rsidR="0042799F">
              <w:rPr>
                <w:sz w:val="28"/>
                <w:szCs w:val="28"/>
              </w:rPr>
              <w:t xml:space="preserve">                         </w:t>
            </w:r>
            <w:r w:rsidRPr="00065D09">
              <w:rPr>
                <w:sz w:val="28"/>
                <w:szCs w:val="28"/>
              </w:rPr>
              <w:t>и сельских поселений"</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Приложе</w:t>
            </w:r>
            <w:r>
              <w:rPr>
                <w:sz w:val="28"/>
                <w:szCs w:val="28"/>
              </w:rPr>
              <w:t>-</w:t>
            </w:r>
            <w:r w:rsidRPr="00065D09">
              <w:rPr>
                <w:sz w:val="28"/>
                <w:szCs w:val="28"/>
              </w:rPr>
              <w:t>ние 9.</w:t>
            </w:r>
            <w:r w:rsidRPr="00065D09">
              <w:rPr>
                <w:sz w:val="28"/>
                <w:szCs w:val="28"/>
                <w:lang w:val="en-US"/>
              </w:rPr>
              <w:t>II</w:t>
            </w:r>
            <w:r w:rsidRPr="00065D09">
              <w:rPr>
                <w:sz w:val="28"/>
                <w:szCs w:val="28"/>
              </w:rPr>
              <w:t xml:space="preserve"> </w:t>
            </w:r>
          </w:p>
        </w:tc>
        <w:tc>
          <w:tcPr>
            <w:tcW w:w="7512" w:type="dxa"/>
            <w:shd w:val="clear" w:color="auto" w:fill="auto"/>
          </w:tcPr>
          <w:p w:rsidR="006F5C42" w:rsidRPr="00065D09" w:rsidRDefault="006F5C42" w:rsidP="0042799F">
            <w:pPr>
              <w:autoSpaceDE w:val="0"/>
              <w:autoSpaceDN w:val="0"/>
              <w:adjustRightInd w:val="0"/>
              <w:ind w:firstLine="317"/>
              <w:jc w:val="both"/>
              <w:outlineLvl w:val="0"/>
              <w:rPr>
                <w:sz w:val="28"/>
                <w:szCs w:val="28"/>
              </w:rPr>
            </w:pPr>
            <w:r w:rsidRPr="00065D09">
              <w:rPr>
                <w:sz w:val="28"/>
                <w:szCs w:val="28"/>
              </w:rPr>
              <w:t xml:space="preserve">Показатель минимальной обеспеченности населения площадью  торговых объектов принят в соответствии </w:t>
            </w:r>
            <w:r w:rsidR="0042799F">
              <w:rPr>
                <w:sz w:val="28"/>
                <w:szCs w:val="28"/>
              </w:rPr>
              <w:t xml:space="preserve">                         </w:t>
            </w:r>
            <w:r w:rsidRPr="00065D09">
              <w:rPr>
                <w:sz w:val="28"/>
                <w:szCs w:val="28"/>
              </w:rPr>
              <w:t>с постановлением  Правительства Ленинградской области от 19</w:t>
            </w:r>
            <w:r>
              <w:rPr>
                <w:sz w:val="28"/>
                <w:szCs w:val="28"/>
              </w:rPr>
              <w:t xml:space="preserve"> августа </w:t>
            </w:r>
            <w:r w:rsidRPr="00065D09">
              <w:rPr>
                <w:sz w:val="28"/>
                <w:szCs w:val="28"/>
              </w:rPr>
              <w:t xml:space="preserve">2010 </w:t>
            </w:r>
            <w:r>
              <w:rPr>
                <w:sz w:val="28"/>
                <w:szCs w:val="28"/>
              </w:rPr>
              <w:t xml:space="preserve">года </w:t>
            </w:r>
            <w:r w:rsidRPr="00065D09">
              <w:rPr>
                <w:sz w:val="28"/>
                <w:szCs w:val="28"/>
              </w:rPr>
              <w:t xml:space="preserve">№ 219 "О проекте областного закона "О концепции социально-экономического развития Ленинградской области на стратегическую перспективу </w:t>
            </w:r>
            <w:r w:rsidR="0042799F">
              <w:rPr>
                <w:sz w:val="28"/>
                <w:szCs w:val="28"/>
              </w:rPr>
              <w:t xml:space="preserve">                  </w:t>
            </w:r>
            <w:r w:rsidRPr="00065D09">
              <w:rPr>
                <w:sz w:val="28"/>
                <w:szCs w:val="28"/>
              </w:rPr>
              <w:t xml:space="preserve">до 2025 года" </w:t>
            </w:r>
            <w:r>
              <w:rPr>
                <w:sz w:val="28"/>
                <w:szCs w:val="28"/>
              </w:rPr>
              <w:t xml:space="preserve"> </w:t>
            </w:r>
            <w:r w:rsidRPr="00065D09">
              <w:rPr>
                <w:sz w:val="28"/>
                <w:szCs w:val="28"/>
              </w:rPr>
              <w:t xml:space="preserve">и  утверждении сводного перечня целей </w:t>
            </w:r>
            <w:r w:rsidR="0042799F">
              <w:rPr>
                <w:sz w:val="28"/>
                <w:szCs w:val="28"/>
              </w:rPr>
              <w:t xml:space="preserve">                    </w:t>
            </w:r>
            <w:r w:rsidRPr="00065D09">
              <w:rPr>
                <w:sz w:val="28"/>
                <w:szCs w:val="28"/>
              </w:rPr>
              <w:t>и задач Правительства Ленинградской облас</w:t>
            </w:r>
            <w:r w:rsidR="0042799F">
              <w:rPr>
                <w:sz w:val="28"/>
                <w:szCs w:val="28"/>
              </w:rPr>
              <w:t xml:space="preserve">ти                                по социально-экономическому </w:t>
            </w:r>
            <w:r w:rsidRPr="00065D09">
              <w:rPr>
                <w:sz w:val="28"/>
                <w:szCs w:val="28"/>
              </w:rPr>
              <w:t xml:space="preserve">развитию Ленинградской области на период до 2013 года и стратегическую перспективу </w:t>
            </w:r>
            <w:r>
              <w:rPr>
                <w:sz w:val="28"/>
                <w:szCs w:val="28"/>
              </w:rPr>
              <w:t xml:space="preserve"> </w:t>
            </w:r>
            <w:r w:rsidRPr="00065D09">
              <w:rPr>
                <w:sz w:val="28"/>
                <w:szCs w:val="28"/>
              </w:rPr>
              <w:t>до 2025 года" (</w:t>
            </w:r>
            <w:r>
              <w:rPr>
                <w:sz w:val="28"/>
                <w:szCs w:val="28"/>
              </w:rPr>
              <w:t>с изменениями</w:t>
            </w:r>
            <w:r w:rsidRPr="00065D09">
              <w:rPr>
                <w:sz w:val="28"/>
                <w:szCs w:val="28"/>
              </w:rPr>
              <w:t xml:space="preserve">). Показатель минимальной обеспеченности населения Ленинградской области </w:t>
            </w:r>
            <w:r>
              <w:rPr>
                <w:sz w:val="28"/>
                <w:szCs w:val="28"/>
              </w:rPr>
              <w:t xml:space="preserve"> </w:t>
            </w:r>
            <w:r w:rsidRPr="00065D09">
              <w:rPr>
                <w:sz w:val="28"/>
                <w:szCs w:val="28"/>
              </w:rPr>
              <w:t xml:space="preserve">и отдельных муниципальных районов площадью  торговых объектов определен в соответствии с </w:t>
            </w:r>
            <w:hyperlink w:anchor="Par26" w:history="1">
              <w:r w:rsidRPr="00065D09">
                <w:rPr>
                  <w:sz w:val="28"/>
                  <w:szCs w:val="28"/>
                </w:rPr>
                <w:t>Правил</w:t>
              </w:r>
            </w:hyperlink>
            <w:r w:rsidRPr="00065D09">
              <w:rPr>
                <w:sz w:val="28"/>
                <w:szCs w:val="28"/>
              </w:rPr>
              <w:t>ами установления нормативов минимальной обеспеченности населения площадью торговых объектов, утвержденными</w:t>
            </w:r>
            <w:r>
              <w:rPr>
                <w:sz w:val="28"/>
                <w:szCs w:val="28"/>
              </w:rPr>
              <w:t xml:space="preserve"> п</w:t>
            </w:r>
            <w:r w:rsidRPr="00065D09">
              <w:rPr>
                <w:sz w:val="28"/>
                <w:szCs w:val="28"/>
              </w:rPr>
              <w:t xml:space="preserve">остановлением Правительства Российской Федерации </w:t>
            </w:r>
            <w:r>
              <w:rPr>
                <w:sz w:val="28"/>
                <w:szCs w:val="28"/>
              </w:rPr>
              <w:t xml:space="preserve">                   </w:t>
            </w:r>
            <w:r w:rsidRPr="00065D09">
              <w:rPr>
                <w:sz w:val="28"/>
                <w:szCs w:val="28"/>
              </w:rPr>
              <w:t xml:space="preserve">от 24 сентября 2010 </w:t>
            </w:r>
            <w:r>
              <w:rPr>
                <w:sz w:val="28"/>
                <w:szCs w:val="28"/>
              </w:rPr>
              <w:t xml:space="preserve">года </w:t>
            </w:r>
            <w:r w:rsidRPr="00065D09">
              <w:rPr>
                <w:sz w:val="28"/>
                <w:szCs w:val="28"/>
              </w:rPr>
              <w:t xml:space="preserve"> </w:t>
            </w:r>
            <w:r>
              <w:rPr>
                <w:sz w:val="28"/>
                <w:szCs w:val="28"/>
              </w:rPr>
              <w:t>№</w:t>
            </w:r>
            <w:r w:rsidRPr="00065D09">
              <w:rPr>
                <w:sz w:val="28"/>
                <w:szCs w:val="28"/>
              </w:rPr>
              <w:t xml:space="preserve"> 754</w:t>
            </w:r>
            <w:r w:rsidR="0042799F">
              <w:rPr>
                <w:sz w:val="28"/>
                <w:szCs w:val="28"/>
              </w:rPr>
              <w:t>,</w:t>
            </w:r>
            <w:r w:rsidRPr="00065D09">
              <w:rPr>
                <w:sz w:val="28"/>
                <w:szCs w:val="28"/>
              </w:rPr>
              <w:t xml:space="preserve"> в соответствии </w:t>
            </w:r>
            <w:r>
              <w:rPr>
                <w:sz w:val="28"/>
                <w:szCs w:val="28"/>
              </w:rPr>
              <w:t xml:space="preserve">                                </w:t>
            </w:r>
            <w:r w:rsidRPr="00065D09">
              <w:rPr>
                <w:sz w:val="28"/>
                <w:szCs w:val="28"/>
              </w:rPr>
              <w:t xml:space="preserve">с Федеральным </w:t>
            </w:r>
            <w:hyperlink r:id="rId22" w:history="1">
              <w:r w:rsidRPr="00065D09">
                <w:rPr>
                  <w:sz w:val="28"/>
                  <w:szCs w:val="28"/>
                </w:rPr>
                <w:t>законом</w:t>
              </w:r>
            </w:hyperlink>
            <w:r w:rsidRPr="00065D09">
              <w:rPr>
                <w:sz w:val="28"/>
                <w:szCs w:val="28"/>
              </w:rPr>
              <w:t xml:space="preserve"> от 28</w:t>
            </w:r>
            <w:r>
              <w:rPr>
                <w:sz w:val="28"/>
                <w:szCs w:val="28"/>
              </w:rPr>
              <w:t xml:space="preserve"> декабря </w:t>
            </w:r>
            <w:r w:rsidRPr="00065D09">
              <w:rPr>
                <w:sz w:val="28"/>
                <w:szCs w:val="28"/>
              </w:rPr>
              <w:t>2009</w:t>
            </w:r>
            <w:r>
              <w:rPr>
                <w:sz w:val="28"/>
                <w:szCs w:val="28"/>
              </w:rPr>
              <w:t xml:space="preserve"> года</w:t>
            </w:r>
            <w:r w:rsidRPr="00065D09">
              <w:rPr>
                <w:sz w:val="28"/>
                <w:szCs w:val="28"/>
              </w:rPr>
              <w:t xml:space="preserve"> № 381-ФЗ "Об основах государственного регулирования торговой деятельности в Рос</w:t>
            </w:r>
            <w:r w:rsidR="0042799F">
              <w:rPr>
                <w:sz w:val="28"/>
                <w:szCs w:val="28"/>
              </w:rPr>
              <w:t>сийской Федерации"</w:t>
            </w:r>
          </w:p>
        </w:tc>
      </w:tr>
      <w:tr w:rsidR="006F5C42" w:rsidRPr="00065D09" w:rsidTr="000E5AF0">
        <w:tc>
          <w:tcPr>
            <w:tcW w:w="1560" w:type="dxa"/>
            <w:shd w:val="clear" w:color="auto" w:fill="auto"/>
          </w:tcPr>
          <w:p w:rsidR="006F5C42" w:rsidRPr="00065D09" w:rsidRDefault="006F5C42" w:rsidP="000E5AF0">
            <w:pPr>
              <w:rPr>
                <w:sz w:val="28"/>
                <w:szCs w:val="28"/>
              </w:rPr>
            </w:pPr>
            <w:r w:rsidRPr="00065D09">
              <w:rPr>
                <w:sz w:val="28"/>
                <w:szCs w:val="28"/>
              </w:rPr>
              <w:t>Приложе</w:t>
            </w:r>
            <w:r>
              <w:rPr>
                <w:sz w:val="28"/>
                <w:szCs w:val="28"/>
              </w:rPr>
              <w:t>-</w:t>
            </w:r>
            <w:r w:rsidRPr="00065D09">
              <w:rPr>
                <w:sz w:val="28"/>
                <w:szCs w:val="28"/>
              </w:rPr>
              <w:t xml:space="preserve">ние 21 </w:t>
            </w:r>
          </w:p>
        </w:tc>
        <w:tc>
          <w:tcPr>
            <w:tcW w:w="7512" w:type="dxa"/>
            <w:shd w:val="clear" w:color="auto" w:fill="auto"/>
          </w:tcPr>
          <w:p w:rsidR="006F5C42" w:rsidRPr="00065D09" w:rsidRDefault="006F5C42" w:rsidP="0042799F">
            <w:pPr>
              <w:ind w:firstLine="317"/>
              <w:jc w:val="both"/>
              <w:rPr>
                <w:sz w:val="28"/>
                <w:szCs w:val="28"/>
              </w:rPr>
            </w:pPr>
            <w:r w:rsidRPr="00065D09">
              <w:rPr>
                <w:sz w:val="28"/>
                <w:szCs w:val="28"/>
              </w:rPr>
              <w:t xml:space="preserve">СП 42.13330.2011 "Градостроительство. Планировка </w:t>
            </w:r>
            <w:r>
              <w:rPr>
                <w:sz w:val="28"/>
                <w:szCs w:val="28"/>
              </w:rPr>
              <w:t xml:space="preserve">                     </w:t>
            </w:r>
            <w:r w:rsidRPr="00065D09">
              <w:rPr>
                <w:sz w:val="28"/>
                <w:szCs w:val="28"/>
              </w:rPr>
              <w:t>и застройка городских и сельских поселений"</w:t>
            </w:r>
          </w:p>
        </w:tc>
      </w:tr>
    </w:tbl>
    <w:p w:rsidR="006F5C42" w:rsidRDefault="006F5C42" w:rsidP="006F5C42">
      <w:pPr>
        <w:ind w:firstLine="709"/>
        <w:jc w:val="both"/>
        <w:rPr>
          <w:sz w:val="28"/>
          <w:szCs w:val="28"/>
        </w:rPr>
      </w:pPr>
    </w:p>
    <w:p w:rsidR="00E77931" w:rsidRDefault="00E77931" w:rsidP="006F5C42">
      <w:pPr>
        <w:ind w:firstLine="709"/>
        <w:jc w:val="both"/>
        <w:rPr>
          <w:sz w:val="28"/>
          <w:szCs w:val="28"/>
        </w:rPr>
      </w:pPr>
    </w:p>
    <w:p w:rsidR="006F5C42" w:rsidRPr="00C23E7D" w:rsidRDefault="006F5C42" w:rsidP="006F5C42">
      <w:pPr>
        <w:ind w:firstLine="709"/>
        <w:jc w:val="both"/>
        <w:rPr>
          <w:sz w:val="28"/>
          <w:szCs w:val="28"/>
        </w:rPr>
      </w:pPr>
      <w:r w:rsidRPr="00C23E7D">
        <w:rPr>
          <w:sz w:val="28"/>
          <w:szCs w:val="28"/>
        </w:rPr>
        <w:lastRenderedPageBreak/>
        <w:t>Приложение 2</w:t>
      </w:r>
      <w:r w:rsidR="0042799F">
        <w:rPr>
          <w:sz w:val="28"/>
          <w:szCs w:val="28"/>
        </w:rPr>
        <w:t>5</w:t>
      </w:r>
      <w:r w:rsidRPr="00C23E7D">
        <w:rPr>
          <w:sz w:val="28"/>
          <w:szCs w:val="28"/>
        </w:rPr>
        <w:t xml:space="preserve">. Правила и область применения расчетных показателей, содержащихся в основной части </w:t>
      </w:r>
      <w:r>
        <w:rPr>
          <w:sz w:val="28"/>
          <w:szCs w:val="28"/>
        </w:rPr>
        <w:t>Р</w:t>
      </w:r>
      <w:r w:rsidRPr="00C23E7D">
        <w:rPr>
          <w:sz w:val="28"/>
          <w:szCs w:val="28"/>
        </w:rPr>
        <w:t>егиональных нормативов градостроительного проектирования Ленинградской области</w:t>
      </w:r>
    </w:p>
    <w:p w:rsidR="00E77931" w:rsidRDefault="00E77931" w:rsidP="006F5C42">
      <w:pPr>
        <w:jc w:val="center"/>
        <w:rPr>
          <w:sz w:val="28"/>
          <w:szCs w:val="28"/>
        </w:rPr>
      </w:pPr>
    </w:p>
    <w:p w:rsidR="006F5C42" w:rsidRPr="00C23E7D" w:rsidRDefault="006F5C42" w:rsidP="006F5C42">
      <w:pPr>
        <w:jc w:val="center"/>
        <w:rPr>
          <w:sz w:val="28"/>
          <w:szCs w:val="28"/>
        </w:rPr>
      </w:pPr>
      <w:r w:rsidRPr="00C23E7D">
        <w:rPr>
          <w:sz w:val="28"/>
          <w:szCs w:val="28"/>
          <w:lang w:val="en-US"/>
        </w:rPr>
        <w:t>I</w:t>
      </w:r>
      <w:r w:rsidRPr="00C23E7D">
        <w:rPr>
          <w:sz w:val="28"/>
          <w:szCs w:val="28"/>
        </w:rPr>
        <w:t xml:space="preserve">. Правила применения </w:t>
      </w:r>
      <w:r w:rsidRPr="00C23E7D">
        <w:rPr>
          <w:sz w:val="28"/>
          <w:szCs w:val="28"/>
        </w:rPr>
        <w:br/>
        <w:t xml:space="preserve">расчетных показателей, содержащихся в основной части </w:t>
      </w:r>
      <w:r w:rsidRPr="00C23E7D">
        <w:rPr>
          <w:sz w:val="28"/>
          <w:szCs w:val="28"/>
        </w:rPr>
        <w:br/>
      </w:r>
      <w:r>
        <w:rPr>
          <w:sz w:val="28"/>
          <w:szCs w:val="28"/>
        </w:rPr>
        <w:t>Р</w:t>
      </w:r>
      <w:r w:rsidRPr="00C23E7D">
        <w:rPr>
          <w:sz w:val="28"/>
          <w:szCs w:val="28"/>
        </w:rPr>
        <w:t>егиональных нормативов градостроительного проектирования</w:t>
      </w:r>
    </w:p>
    <w:p w:rsidR="006F5C42" w:rsidRPr="00C23E7D" w:rsidRDefault="006F5C42" w:rsidP="006F5C42">
      <w:pPr>
        <w:jc w:val="center"/>
        <w:rPr>
          <w:sz w:val="28"/>
          <w:szCs w:val="28"/>
        </w:rPr>
      </w:pPr>
      <w:r w:rsidRPr="00C23E7D">
        <w:rPr>
          <w:sz w:val="28"/>
          <w:szCs w:val="28"/>
        </w:rPr>
        <w:t>Ленинградской области</w:t>
      </w:r>
    </w:p>
    <w:p w:rsidR="006F5C42" w:rsidRPr="004E044A" w:rsidRDefault="006F5C42" w:rsidP="006F5C42">
      <w:pPr>
        <w:ind w:firstLine="709"/>
        <w:jc w:val="both"/>
        <w:rPr>
          <w:sz w:val="28"/>
          <w:szCs w:val="28"/>
        </w:rPr>
      </w:pPr>
    </w:p>
    <w:p w:rsidR="006F5C42" w:rsidRPr="004E044A" w:rsidRDefault="006F5C42" w:rsidP="006F5C42">
      <w:pPr>
        <w:ind w:firstLine="709"/>
        <w:jc w:val="both"/>
        <w:rPr>
          <w:sz w:val="28"/>
          <w:szCs w:val="28"/>
        </w:rPr>
      </w:pPr>
      <w:r w:rsidRPr="004E044A">
        <w:rPr>
          <w:sz w:val="28"/>
          <w:szCs w:val="28"/>
        </w:rPr>
        <w:t xml:space="preserve">1.   Расчетные показатели минимально допустимого уровня обеспеченности объектами регионального значения </w:t>
      </w:r>
      <w:r>
        <w:rPr>
          <w:sz w:val="28"/>
          <w:szCs w:val="28"/>
        </w:rPr>
        <w:t>Ленинградской</w:t>
      </w:r>
      <w:r w:rsidR="00605B13">
        <w:rPr>
          <w:sz w:val="28"/>
          <w:szCs w:val="28"/>
        </w:rPr>
        <w:t xml:space="preserve"> области </w:t>
      </w:r>
      <w:r w:rsidRPr="004E044A">
        <w:rPr>
          <w:sz w:val="28"/>
          <w:szCs w:val="28"/>
        </w:rPr>
        <w:t>и расчетные показатели максимально допустимого уровня территориальной доступности таких объектов д</w:t>
      </w:r>
      <w:r>
        <w:rPr>
          <w:sz w:val="28"/>
          <w:szCs w:val="28"/>
        </w:rPr>
        <w:t>ля населения Ленинградской области</w:t>
      </w:r>
      <w:r w:rsidRPr="004E044A">
        <w:rPr>
          <w:sz w:val="28"/>
          <w:szCs w:val="28"/>
        </w:rPr>
        <w:t xml:space="preserve">, установленные в </w:t>
      </w:r>
      <w:r>
        <w:rPr>
          <w:sz w:val="28"/>
          <w:szCs w:val="28"/>
        </w:rPr>
        <w:t>Р</w:t>
      </w:r>
      <w:r w:rsidRPr="004E044A">
        <w:rPr>
          <w:sz w:val="28"/>
          <w:szCs w:val="28"/>
        </w:rPr>
        <w:t xml:space="preserve">егиональных нормативах градостроительного проектирования </w:t>
      </w:r>
      <w:r>
        <w:rPr>
          <w:sz w:val="28"/>
          <w:szCs w:val="28"/>
        </w:rPr>
        <w:t>Ленинградской</w:t>
      </w:r>
      <w:r w:rsidRPr="004E044A">
        <w:rPr>
          <w:sz w:val="28"/>
          <w:szCs w:val="28"/>
        </w:rPr>
        <w:t xml:space="preserve"> области (далее </w:t>
      </w:r>
      <w:r>
        <w:rPr>
          <w:sz w:val="28"/>
          <w:szCs w:val="28"/>
        </w:rPr>
        <w:t xml:space="preserve">                    </w:t>
      </w:r>
      <w:r w:rsidRPr="004E044A">
        <w:rPr>
          <w:sz w:val="28"/>
          <w:szCs w:val="28"/>
        </w:rPr>
        <w:t>также – региональные нормативы)</w:t>
      </w:r>
      <w:r w:rsidR="002936D2">
        <w:rPr>
          <w:sz w:val="28"/>
          <w:szCs w:val="28"/>
        </w:rPr>
        <w:t>,</w:t>
      </w:r>
      <w:r w:rsidRPr="004E044A">
        <w:rPr>
          <w:sz w:val="28"/>
          <w:szCs w:val="28"/>
        </w:rPr>
        <w:t xml:space="preserve"> применяются при подготовке:</w:t>
      </w:r>
    </w:p>
    <w:p w:rsidR="006F5C42" w:rsidRPr="004E044A" w:rsidRDefault="006F5C42" w:rsidP="006F5C42">
      <w:pPr>
        <w:ind w:firstLine="709"/>
        <w:jc w:val="both"/>
        <w:rPr>
          <w:sz w:val="28"/>
          <w:szCs w:val="28"/>
        </w:rPr>
      </w:pPr>
      <w:r w:rsidRPr="004E044A">
        <w:rPr>
          <w:sz w:val="28"/>
          <w:szCs w:val="28"/>
        </w:rPr>
        <w:t xml:space="preserve">1)   схемы территориального планирования </w:t>
      </w:r>
      <w:r>
        <w:rPr>
          <w:sz w:val="28"/>
          <w:szCs w:val="28"/>
        </w:rPr>
        <w:t>Ленинградской</w:t>
      </w:r>
      <w:r w:rsidRPr="004E044A">
        <w:rPr>
          <w:sz w:val="28"/>
          <w:szCs w:val="28"/>
        </w:rPr>
        <w:t xml:space="preserve"> области; </w:t>
      </w:r>
    </w:p>
    <w:p w:rsidR="006F5C42" w:rsidRPr="004E044A" w:rsidRDefault="006F5C42" w:rsidP="006F5C42">
      <w:pPr>
        <w:ind w:firstLine="709"/>
        <w:jc w:val="both"/>
        <w:rPr>
          <w:sz w:val="28"/>
          <w:szCs w:val="28"/>
        </w:rPr>
      </w:pPr>
      <w:r w:rsidRPr="004E044A">
        <w:rPr>
          <w:sz w:val="28"/>
          <w:szCs w:val="28"/>
        </w:rPr>
        <w:t xml:space="preserve">2)   схем территориального планирования муниципальных районов </w:t>
      </w:r>
      <w:r>
        <w:rPr>
          <w:sz w:val="28"/>
          <w:szCs w:val="28"/>
        </w:rPr>
        <w:t>Ленинградской</w:t>
      </w:r>
      <w:r w:rsidRPr="004E044A">
        <w:rPr>
          <w:sz w:val="28"/>
          <w:szCs w:val="28"/>
        </w:rPr>
        <w:t xml:space="preserve"> области;</w:t>
      </w:r>
    </w:p>
    <w:p w:rsidR="006F5C42" w:rsidRPr="004E044A" w:rsidRDefault="006F5C42" w:rsidP="006F5C42">
      <w:pPr>
        <w:ind w:firstLine="709"/>
        <w:jc w:val="both"/>
        <w:rPr>
          <w:sz w:val="28"/>
          <w:szCs w:val="28"/>
        </w:rPr>
      </w:pPr>
      <w:r w:rsidRPr="004E044A">
        <w:rPr>
          <w:sz w:val="28"/>
          <w:szCs w:val="28"/>
        </w:rPr>
        <w:t>3)   генеральн</w:t>
      </w:r>
      <w:r>
        <w:rPr>
          <w:sz w:val="28"/>
          <w:szCs w:val="28"/>
        </w:rPr>
        <w:t>ого</w:t>
      </w:r>
      <w:r w:rsidRPr="004E044A">
        <w:rPr>
          <w:sz w:val="28"/>
          <w:szCs w:val="28"/>
        </w:rPr>
        <w:t xml:space="preserve"> план</w:t>
      </w:r>
      <w:r>
        <w:rPr>
          <w:sz w:val="28"/>
          <w:szCs w:val="28"/>
        </w:rPr>
        <w:t>а</w:t>
      </w:r>
      <w:r w:rsidRPr="004E044A">
        <w:rPr>
          <w:sz w:val="28"/>
          <w:szCs w:val="28"/>
        </w:rPr>
        <w:t xml:space="preserve"> городск</w:t>
      </w:r>
      <w:r>
        <w:rPr>
          <w:sz w:val="28"/>
          <w:szCs w:val="28"/>
        </w:rPr>
        <w:t>ого</w:t>
      </w:r>
      <w:r w:rsidRPr="004E044A">
        <w:rPr>
          <w:sz w:val="28"/>
          <w:szCs w:val="28"/>
        </w:rPr>
        <w:t xml:space="preserve"> округ</w:t>
      </w:r>
      <w:r>
        <w:rPr>
          <w:sz w:val="28"/>
          <w:szCs w:val="28"/>
        </w:rPr>
        <w:t>а</w:t>
      </w:r>
      <w:r w:rsidRPr="004E044A">
        <w:rPr>
          <w:sz w:val="28"/>
          <w:szCs w:val="28"/>
        </w:rPr>
        <w:t xml:space="preserve"> </w:t>
      </w:r>
      <w:r>
        <w:rPr>
          <w:sz w:val="28"/>
          <w:szCs w:val="28"/>
        </w:rPr>
        <w:t>Ленинградской</w:t>
      </w:r>
      <w:r w:rsidRPr="004E044A">
        <w:rPr>
          <w:sz w:val="28"/>
          <w:szCs w:val="28"/>
        </w:rPr>
        <w:t xml:space="preserve"> области; </w:t>
      </w:r>
    </w:p>
    <w:p w:rsidR="006F5C42" w:rsidRPr="004E044A" w:rsidRDefault="006F5C42" w:rsidP="006F5C42">
      <w:pPr>
        <w:ind w:firstLine="709"/>
        <w:jc w:val="both"/>
        <w:rPr>
          <w:sz w:val="28"/>
          <w:szCs w:val="28"/>
        </w:rPr>
      </w:pPr>
      <w:r w:rsidRPr="004E044A">
        <w:rPr>
          <w:sz w:val="28"/>
          <w:szCs w:val="28"/>
        </w:rPr>
        <w:t xml:space="preserve">4)   генеральных планов городских и сельских поселений </w:t>
      </w:r>
      <w:r>
        <w:rPr>
          <w:sz w:val="28"/>
          <w:szCs w:val="28"/>
        </w:rPr>
        <w:t>Ленинградской</w:t>
      </w:r>
      <w:r w:rsidRPr="004E044A">
        <w:rPr>
          <w:sz w:val="28"/>
          <w:szCs w:val="28"/>
        </w:rPr>
        <w:t xml:space="preserve"> области;</w:t>
      </w:r>
    </w:p>
    <w:p w:rsidR="006F5C42" w:rsidRDefault="006F5C42" w:rsidP="006F5C42">
      <w:pPr>
        <w:ind w:firstLine="709"/>
        <w:jc w:val="both"/>
        <w:rPr>
          <w:sz w:val="28"/>
          <w:szCs w:val="28"/>
        </w:rPr>
      </w:pPr>
      <w:r w:rsidRPr="004E044A">
        <w:rPr>
          <w:sz w:val="28"/>
          <w:szCs w:val="28"/>
        </w:rPr>
        <w:t>5)  </w:t>
      </w:r>
      <w:r>
        <w:rPr>
          <w:sz w:val="28"/>
          <w:szCs w:val="28"/>
        </w:rPr>
        <w:t>правил землепользования и застройки городского округа, городских и сельских поселени</w:t>
      </w:r>
      <w:r w:rsidR="00605B13">
        <w:rPr>
          <w:sz w:val="28"/>
          <w:szCs w:val="28"/>
        </w:rPr>
        <w:t>й</w:t>
      </w:r>
      <w:r>
        <w:rPr>
          <w:sz w:val="28"/>
          <w:szCs w:val="28"/>
        </w:rPr>
        <w:t xml:space="preserve"> Ленинградской области;</w:t>
      </w:r>
    </w:p>
    <w:p w:rsidR="006F5C42" w:rsidRDefault="006F5C42" w:rsidP="006F5C42">
      <w:pPr>
        <w:ind w:firstLine="709"/>
        <w:jc w:val="both"/>
        <w:rPr>
          <w:sz w:val="28"/>
          <w:szCs w:val="28"/>
        </w:rPr>
      </w:pPr>
      <w:r>
        <w:rPr>
          <w:sz w:val="28"/>
          <w:szCs w:val="28"/>
        </w:rPr>
        <w:t xml:space="preserve">6) </w:t>
      </w:r>
      <w:r w:rsidRPr="004E044A">
        <w:rPr>
          <w:sz w:val="28"/>
          <w:szCs w:val="28"/>
        </w:rPr>
        <w:t> документации по планировке территории.</w:t>
      </w:r>
    </w:p>
    <w:p w:rsidR="006F5C42" w:rsidRPr="004E044A" w:rsidRDefault="006F5C42" w:rsidP="006F5C42">
      <w:pPr>
        <w:ind w:firstLine="709"/>
        <w:jc w:val="both"/>
        <w:rPr>
          <w:sz w:val="28"/>
          <w:szCs w:val="28"/>
        </w:rPr>
      </w:pPr>
      <w:r>
        <w:rPr>
          <w:sz w:val="28"/>
          <w:szCs w:val="28"/>
        </w:rPr>
        <w:t>2. Област</w:t>
      </w:r>
      <w:r w:rsidR="00605B13">
        <w:rPr>
          <w:sz w:val="28"/>
          <w:szCs w:val="28"/>
        </w:rPr>
        <w:t>и</w:t>
      </w:r>
      <w:r>
        <w:rPr>
          <w:sz w:val="28"/>
          <w:szCs w:val="28"/>
        </w:rPr>
        <w:t xml:space="preserve"> применения расчетных показателей, указанных в пункте 1 настоящ</w:t>
      </w:r>
      <w:r w:rsidR="002936D2">
        <w:rPr>
          <w:sz w:val="28"/>
          <w:szCs w:val="28"/>
        </w:rPr>
        <w:t>его приложения</w:t>
      </w:r>
      <w:r>
        <w:rPr>
          <w:sz w:val="28"/>
          <w:szCs w:val="28"/>
        </w:rPr>
        <w:t>, приведены в таблице 1 настоящего приложения.</w:t>
      </w:r>
    </w:p>
    <w:p w:rsidR="006F5C42" w:rsidRDefault="006F5C42" w:rsidP="006F5C42">
      <w:pPr>
        <w:ind w:firstLine="709"/>
        <w:jc w:val="both"/>
        <w:rPr>
          <w:sz w:val="28"/>
          <w:szCs w:val="28"/>
        </w:rPr>
      </w:pPr>
      <w:r>
        <w:rPr>
          <w:sz w:val="28"/>
          <w:szCs w:val="28"/>
        </w:rPr>
        <w:t>3. Предельные значения р</w:t>
      </w:r>
      <w:r w:rsidRPr="004E044A">
        <w:rPr>
          <w:sz w:val="28"/>
          <w:szCs w:val="28"/>
        </w:rPr>
        <w:t>асчетны</w:t>
      </w:r>
      <w:r>
        <w:rPr>
          <w:sz w:val="28"/>
          <w:szCs w:val="28"/>
        </w:rPr>
        <w:t>х</w:t>
      </w:r>
      <w:r w:rsidRPr="004E044A">
        <w:rPr>
          <w:sz w:val="28"/>
          <w:szCs w:val="28"/>
        </w:rPr>
        <w:t xml:space="preserve"> показател</w:t>
      </w:r>
      <w:r>
        <w:rPr>
          <w:sz w:val="28"/>
          <w:szCs w:val="28"/>
        </w:rPr>
        <w:t>ей</w:t>
      </w:r>
      <w:r w:rsidRPr="004E044A">
        <w:rPr>
          <w:sz w:val="28"/>
          <w:szCs w:val="28"/>
        </w:rPr>
        <w:t xml:space="preserve"> минимально допустимого уровня обеспеченности объектами местного значения</w:t>
      </w:r>
      <w:r>
        <w:rPr>
          <w:sz w:val="28"/>
          <w:szCs w:val="28"/>
        </w:rPr>
        <w:t xml:space="preserve"> </w:t>
      </w:r>
      <w:r w:rsidRPr="004E044A">
        <w:rPr>
          <w:sz w:val="28"/>
          <w:szCs w:val="28"/>
        </w:rPr>
        <w:t xml:space="preserve">муниципальных образований </w:t>
      </w:r>
      <w:r>
        <w:rPr>
          <w:sz w:val="28"/>
          <w:szCs w:val="28"/>
        </w:rPr>
        <w:t>Ленинградской</w:t>
      </w:r>
      <w:r w:rsidRPr="004E044A">
        <w:rPr>
          <w:sz w:val="28"/>
          <w:szCs w:val="28"/>
        </w:rPr>
        <w:t xml:space="preserve"> области населения </w:t>
      </w:r>
      <w:r>
        <w:rPr>
          <w:sz w:val="28"/>
          <w:szCs w:val="28"/>
        </w:rPr>
        <w:t>Ленинградской</w:t>
      </w:r>
      <w:r w:rsidRPr="004E044A">
        <w:rPr>
          <w:sz w:val="28"/>
          <w:szCs w:val="28"/>
        </w:rPr>
        <w:t xml:space="preserve"> области и </w:t>
      </w:r>
      <w:r>
        <w:rPr>
          <w:sz w:val="28"/>
          <w:szCs w:val="28"/>
        </w:rPr>
        <w:t xml:space="preserve">предельные значения </w:t>
      </w:r>
      <w:r w:rsidRPr="004E044A">
        <w:rPr>
          <w:sz w:val="28"/>
          <w:szCs w:val="28"/>
        </w:rPr>
        <w:t>расчетны</w:t>
      </w:r>
      <w:r>
        <w:rPr>
          <w:sz w:val="28"/>
          <w:szCs w:val="28"/>
        </w:rPr>
        <w:t>х</w:t>
      </w:r>
      <w:r w:rsidRPr="004E044A">
        <w:rPr>
          <w:sz w:val="28"/>
          <w:szCs w:val="28"/>
        </w:rPr>
        <w:t xml:space="preserve"> показател</w:t>
      </w:r>
      <w:r>
        <w:rPr>
          <w:sz w:val="28"/>
          <w:szCs w:val="28"/>
        </w:rPr>
        <w:t>ей</w:t>
      </w:r>
      <w:r w:rsidRPr="004E044A">
        <w:rPr>
          <w:sz w:val="28"/>
          <w:szCs w:val="28"/>
        </w:rPr>
        <w:t xml:space="preserve"> максимально допустимого уровня территориальной доступности таких объектов для населения муниципальных образований </w:t>
      </w:r>
      <w:r>
        <w:rPr>
          <w:sz w:val="28"/>
          <w:szCs w:val="28"/>
        </w:rPr>
        <w:t>Ленинградской</w:t>
      </w:r>
      <w:r w:rsidRPr="004E044A">
        <w:rPr>
          <w:sz w:val="28"/>
          <w:szCs w:val="28"/>
        </w:rPr>
        <w:t xml:space="preserve"> области</w:t>
      </w:r>
      <w:r>
        <w:rPr>
          <w:sz w:val="28"/>
          <w:szCs w:val="28"/>
        </w:rPr>
        <w:t>, установленные региональными нормативами, применяются при подготовке:</w:t>
      </w:r>
    </w:p>
    <w:p w:rsidR="006F5C42" w:rsidRDefault="006F5C42" w:rsidP="006F5C42">
      <w:pPr>
        <w:ind w:firstLine="709"/>
        <w:jc w:val="both"/>
        <w:rPr>
          <w:sz w:val="28"/>
          <w:szCs w:val="28"/>
        </w:rPr>
      </w:pPr>
      <w:r>
        <w:rPr>
          <w:sz w:val="28"/>
          <w:szCs w:val="28"/>
        </w:rPr>
        <w:t>1) местных нормативов градостроительного проектирования;</w:t>
      </w:r>
    </w:p>
    <w:p w:rsidR="006F5C42" w:rsidRDefault="006F5C42" w:rsidP="006F5C42">
      <w:pPr>
        <w:ind w:firstLine="709"/>
        <w:jc w:val="both"/>
        <w:rPr>
          <w:sz w:val="28"/>
          <w:szCs w:val="28"/>
        </w:rPr>
      </w:pPr>
      <w:r>
        <w:rPr>
          <w:sz w:val="28"/>
          <w:szCs w:val="28"/>
        </w:rPr>
        <w:t>2) документов территориального планирования муниципальных образований, правил землепользования и застройки,  документации                       по планировке территории в случаях, если:</w:t>
      </w:r>
    </w:p>
    <w:p w:rsidR="006F5C42" w:rsidRDefault="006F5C42" w:rsidP="006F5C42">
      <w:pPr>
        <w:ind w:firstLine="709"/>
        <w:jc w:val="both"/>
        <w:rPr>
          <w:sz w:val="28"/>
          <w:szCs w:val="28"/>
        </w:rPr>
      </w:pPr>
      <w:r>
        <w:rPr>
          <w:sz w:val="28"/>
          <w:szCs w:val="28"/>
        </w:rPr>
        <w:t>отсутствуют утвержденные местные нормативы градостроительного проектирования;</w:t>
      </w:r>
    </w:p>
    <w:p w:rsidR="006F5C42" w:rsidRDefault="006F5C42" w:rsidP="006F5C42">
      <w:pPr>
        <w:ind w:firstLine="709"/>
        <w:jc w:val="both"/>
        <w:rPr>
          <w:sz w:val="28"/>
          <w:szCs w:val="28"/>
        </w:rPr>
      </w:pPr>
      <w:r>
        <w:rPr>
          <w:sz w:val="28"/>
          <w:szCs w:val="28"/>
        </w:rPr>
        <w:t>расчетные показатели, установленные местными нормативами градостроительного проектирования, ниже предельных значений соответствующих расчетных показателей, установленных региональными нормативами.</w:t>
      </w:r>
    </w:p>
    <w:p w:rsidR="006F5C42" w:rsidRDefault="006F5C42" w:rsidP="006F5C42">
      <w:pPr>
        <w:ind w:firstLine="709"/>
        <w:jc w:val="both"/>
        <w:rPr>
          <w:sz w:val="28"/>
          <w:szCs w:val="28"/>
        </w:rPr>
      </w:pPr>
      <w:r>
        <w:rPr>
          <w:sz w:val="28"/>
          <w:szCs w:val="28"/>
        </w:rPr>
        <w:lastRenderedPageBreak/>
        <w:t xml:space="preserve">4. Области применения предельных значений расчетных показателей, указанных в пункте 2 настоящего приложения, приведены </w:t>
      </w:r>
      <w:r w:rsidR="00605B13">
        <w:rPr>
          <w:sz w:val="28"/>
          <w:szCs w:val="28"/>
        </w:rPr>
        <w:t xml:space="preserve">                  </w:t>
      </w:r>
      <w:r>
        <w:rPr>
          <w:sz w:val="28"/>
          <w:szCs w:val="28"/>
        </w:rPr>
        <w:t>в таблице 2 настоящего приложения.</w:t>
      </w:r>
    </w:p>
    <w:p w:rsidR="006F5C42" w:rsidRDefault="006F5C42" w:rsidP="006F5C42">
      <w:pPr>
        <w:ind w:firstLine="709"/>
        <w:jc w:val="both"/>
      </w:pPr>
    </w:p>
    <w:p w:rsidR="00605B13" w:rsidRDefault="006F5C42" w:rsidP="006F5C42">
      <w:pPr>
        <w:jc w:val="center"/>
        <w:rPr>
          <w:sz w:val="28"/>
          <w:szCs w:val="28"/>
        </w:rPr>
      </w:pPr>
      <w:r w:rsidRPr="00B96C63">
        <w:rPr>
          <w:sz w:val="28"/>
          <w:szCs w:val="28"/>
          <w:lang w:val="en-US"/>
        </w:rPr>
        <w:t>II</w:t>
      </w:r>
      <w:r w:rsidRPr="00B96C63">
        <w:rPr>
          <w:sz w:val="28"/>
          <w:szCs w:val="28"/>
        </w:rPr>
        <w:t>. Област</w:t>
      </w:r>
      <w:r w:rsidR="002936D2">
        <w:rPr>
          <w:sz w:val="28"/>
          <w:szCs w:val="28"/>
        </w:rPr>
        <w:t xml:space="preserve">и </w:t>
      </w:r>
      <w:r w:rsidRPr="00B96C63">
        <w:rPr>
          <w:sz w:val="28"/>
          <w:szCs w:val="28"/>
        </w:rPr>
        <w:t xml:space="preserve">применения расчетных показателей, </w:t>
      </w:r>
    </w:p>
    <w:p w:rsidR="006F5C42" w:rsidRPr="00B96C63" w:rsidRDefault="006F5C42" w:rsidP="006F5C42">
      <w:pPr>
        <w:jc w:val="center"/>
        <w:rPr>
          <w:sz w:val="28"/>
          <w:szCs w:val="28"/>
        </w:rPr>
      </w:pPr>
      <w:r w:rsidRPr="00B96C63">
        <w:rPr>
          <w:sz w:val="28"/>
          <w:szCs w:val="28"/>
        </w:rPr>
        <w:t xml:space="preserve">содержащихся в основной части </w:t>
      </w:r>
      <w:r w:rsidR="002936D2">
        <w:rPr>
          <w:sz w:val="28"/>
          <w:szCs w:val="28"/>
        </w:rPr>
        <w:t>Р</w:t>
      </w:r>
      <w:r w:rsidRPr="00B96C63">
        <w:rPr>
          <w:sz w:val="28"/>
          <w:szCs w:val="28"/>
        </w:rPr>
        <w:t>егиональных нормативов градостроительного проектирования Ленинградской области</w:t>
      </w:r>
    </w:p>
    <w:p w:rsidR="006F5C42" w:rsidRPr="00B96C63" w:rsidRDefault="006F5C42" w:rsidP="006F5C42">
      <w:pPr>
        <w:jc w:val="center"/>
        <w:rPr>
          <w:sz w:val="28"/>
          <w:szCs w:val="28"/>
        </w:rPr>
      </w:pPr>
    </w:p>
    <w:p w:rsidR="006F5C42" w:rsidRPr="00B96C63" w:rsidRDefault="006F5C42" w:rsidP="006F5C42">
      <w:pPr>
        <w:ind w:firstLine="709"/>
        <w:jc w:val="both"/>
        <w:rPr>
          <w:sz w:val="28"/>
          <w:szCs w:val="28"/>
        </w:rPr>
      </w:pPr>
      <w:r w:rsidRPr="00B96C63">
        <w:rPr>
          <w:sz w:val="28"/>
          <w:szCs w:val="28"/>
        </w:rPr>
        <w:t>Принятые сокращения:</w:t>
      </w:r>
    </w:p>
    <w:p w:rsidR="006F5C42" w:rsidRPr="00B96C63" w:rsidRDefault="006F5C42" w:rsidP="006F5C42">
      <w:pPr>
        <w:ind w:firstLine="709"/>
        <w:jc w:val="both"/>
        <w:rPr>
          <w:sz w:val="28"/>
          <w:szCs w:val="28"/>
        </w:rPr>
      </w:pPr>
      <w:r w:rsidRPr="00B96C63">
        <w:rPr>
          <w:sz w:val="28"/>
          <w:szCs w:val="28"/>
        </w:rPr>
        <w:t xml:space="preserve">СТП Ло – </w:t>
      </w:r>
      <w:r>
        <w:rPr>
          <w:sz w:val="28"/>
          <w:szCs w:val="28"/>
        </w:rPr>
        <w:t>с</w:t>
      </w:r>
      <w:r w:rsidRPr="00B96C63">
        <w:rPr>
          <w:sz w:val="28"/>
          <w:szCs w:val="28"/>
        </w:rPr>
        <w:t>хема территориального планирования Ленинградской области</w:t>
      </w:r>
    </w:p>
    <w:p w:rsidR="006F5C42" w:rsidRPr="00B96C63" w:rsidRDefault="006F5C42" w:rsidP="006F5C42">
      <w:pPr>
        <w:ind w:firstLine="709"/>
        <w:jc w:val="both"/>
        <w:rPr>
          <w:sz w:val="28"/>
          <w:szCs w:val="28"/>
        </w:rPr>
      </w:pPr>
      <w:r w:rsidRPr="00B96C63">
        <w:rPr>
          <w:sz w:val="28"/>
          <w:szCs w:val="28"/>
        </w:rPr>
        <w:t>СТП мр – схема территориального планирования муниципального района Ленинградской области</w:t>
      </w:r>
    </w:p>
    <w:p w:rsidR="006F5C42" w:rsidRPr="00B96C63" w:rsidRDefault="006F5C42" w:rsidP="006F5C42">
      <w:pPr>
        <w:ind w:firstLine="709"/>
        <w:jc w:val="both"/>
        <w:rPr>
          <w:sz w:val="28"/>
          <w:szCs w:val="28"/>
        </w:rPr>
      </w:pPr>
      <w:r w:rsidRPr="00B96C63">
        <w:rPr>
          <w:sz w:val="28"/>
          <w:szCs w:val="28"/>
        </w:rPr>
        <w:t>ГП го – генеральный план городского округа Ленинградской области</w:t>
      </w:r>
    </w:p>
    <w:p w:rsidR="006F5C42" w:rsidRPr="00B96C63" w:rsidRDefault="006F5C42" w:rsidP="006F5C42">
      <w:pPr>
        <w:ind w:firstLine="709"/>
        <w:jc w:val="both"/>
        <w:rPr>
          <w:sz w:val="28"/>
          <w:szCs w:val="28"/>
        </w:rPr>
      </w:pPr>
      <w:r w:rsidRPr="00B96C63">
        <w:rPr>
          <w:sz w:val="28"/>
          <w:szCs w:val="28"/>
        </w:rPr>
        <w:t>ГП гп – генеральный план городского поселения Ленинградской области</w:t>
      </w:r>
    </w:p>
    <w:p w:rsidR="006F5C42" w:rsidRPr="00B96C63" w:rsidRDefault="006F5C42" w:rsidP="006F5C42">
      <w:pPr>
        <w:ind w:firstLine="709"/>
        <w:jc w:val="both"/>
        <w:rPr>
          <w:sz w:val="28"/>
          <w:szCs w:val="28"/>
        </w:rPr>
      </w:pPr>
      <w:r>
        <w:rPr>
          <w:sz w:val="28"/>
          <w:szCs w:val="28"/>
        </w:rPr>
        <w:t xml:space="preserve">ГП </w:t>
      </w:r>
      <w:r w:rsidRPr="00B96C63">
        <w:rPr>
          <w:sz w:val="28"/>
          <w:szCs w:val="28"/>
        </w:rPr>
        <w:t>сп – генеральный план сельского поселения Ленинградской области</w:t>
      </w:r>
    </w:p>
    <w:p w:rsidR="006F5C42" w:rsidRPr="00B96C63" w:rsidRDefault="006F5C42" w:rsidP="006F5C42">
      <w:pPr>
        <w:ind w:firstLine="709"/>
        <w:jc w:val="both"/>
        <w:rPr>
          <w:sz w:val="28"/>
          <w:szCs w:val="28"/>
        </w:rPr>
      </w:pPr>
      <w:r w:rsidRPr="00B96C63">
        <w:rPr>
          <w:sz w:val="28"/>
          <w:szCs w:val="28"/>
        </w:rPr>
        <w:t>ПЗЗ – правила землепользования и застройки</w:t>
      </w:r>
    </w:p>
    <w:p w:rsidR="000404FC" w:rsidRDefault="006F5C42" w:rsidP="009F46EB">
      <w:pPr>
        <w:ind w:firstLine="709"/>
        <w:jc w:val="both"/>
      </w:pPr>
      <w:r w:rsidRPr="00B96C63">
        <w:rPr>
          <w:sz w:val="28"/>
          <w:szCs w:val="28"/>
        </w:rPr>
        <w:t>ДПТ – документация по планировке территории</w:t>
      </w:r>
    </w:p>
    <w:p w:rsidR="000404FC" w:rsidRDefault="000404FC" w:rsidP="006F5C42">
      <w:pPr>
        <w:jc w:val="both"/>
      </w:pPr>
    </w:p>
    <w:p w:rsidR="001A1DFA" w:rsidRDefault="001A1DFA" w:rsidP="006F5C42">
      <w:pPr>
        <w:jc w:val="both"/>
      </w:pPr>
    </w:p>
    <w:p w:rsidR="00212C02" w:rsidRDefault="00212C02" w:rsidP="006F5C42">
      <w:pPr>
        <w:jc w:val="both"/>
        <w:sectPr w:rsidR="00212C02" w:rsidSect="00FC3F63">
          <w:headerReference w:type="default" r:id="rId23"/>
          <w:footerReference w:type="even" r:id="rId24"/>
          <w:footerReference w:type="default" r:id="rId25"/>
          <w:pgSz w:w="11906" w:h="16838"/>
          <w:pgMar w:top="1134" w:right="1134" w:bottom="1134" w:left="1701" w:header="567" w:footer="709" w:gutter="0"/>
          <w:pgNumType w:start="1"/>
          <w:cols w:space="708"/>
          <w:titlePg/>
          <w:docGrid w:linePitch="360"/>
        </w:sectPr>
      </w:pPr>
    </w:p>
    <w:p w:rsidR="001A1DFA" w:rsidRDefault="001A1DFA" w:rsidP="001A1DFA">
      <w:pPr>
        <w:jc w:val="center"/>
        <w:rPr>
          <w:sz w:val="28"/>
          <w:szCs w:val="28"/>
        </w:rPr>
      </w:pPr>
      <w:r w:rsidRPr="00714C00">
        <w:rPr>
          <w:sz w:val="28"/>
          <w:szCs w:val="28"/>
        </w:rPr>
        <w:lastRenderedPageBreak/>
        <w:t xml:space="preserve">Таблица 1. Области применения расчетных показателей, установленных </w:t>
      </w:r>
      <w:r>
        <w:rPr>
          <w:sz w:val="28"/>
          <w:szCs w:val="28"/>
        </w:rPr>
        <w:t>Р</w:t>
      </w:r>
      <w:r w:rsidRPr="00714C00">
        <w:rPr>
          <w:sz w:val="28"/>
          <w:szCs w:val="28"/>
        </w:rPr>
        <w:t>егиональными нормативами градостроительного проектирования Ленинградской области,  для объектов регионального значения</w:t>
      </w:r>
    </w:p>
    <w:p w:rsidR="001A1DFA" w:rsidRPr="00714C00" w:rsidRDefault="001A1DFA" w:rsidP="001A1DFA">
      <w:pPr>
        <w:jc w:val="center"/>
        <w:rPr>
          <w:sz w:val="28"/>
          <w:szCs w:val="28"/>
        </w:rPr>
      </w:pP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1603"/>
        <w:gridCol w:w="5567"/>
        <w:gridCol w:w="3056"/>
        <w:gridCol w:w="697"/>
        <w:gridCol w:w="697"/>
        <w:gridCol w:w="697"/>
        <w:gridCol w:w="697"/>
        <w:gridCol w:w="697"/>
        <w:gridCol w:w="698"/>
      </w:tblGrid>
      <w:tr w:rsidR="006F5C42" w:rsidRPr="003533AE" w:rsidTr="000E5AF0">
        <w:trPr>
          <w:jc w:val="center"/>
        </w:trPr>
        <w:tc>
          <w:tcPr>
            <w:tcW w:w="626" w:type="dxa"/>
          </w:tcPr>
          <w:p w:rsidR="006F5C42" w:rsidRPr="003533AE" w:rsidRDefault="006F5C42" w:rsidP="000E5AF0">
            <w:pPr>
              <w:jc w:val="center"/>
            </w:pPr>
            <w:r w:rsidRPr="003533AE">
              <w:t>№ п/п</w:t>
            </w:r>
          </w:p>
        </w:tc>
        <w:tc>
          <w:tcPr>
            <w:tcW w:w="1603" w:type="dxa"/>
          </w:tcPr>
          <w:p w:rsidR="006F5C42" w:rsidRPr="003533AE" w:rsidRDefault="006F5C42" w:rsidP="000E5AF0">
            <w:pPr>
              <w:jc w:val="center"/>
            </w:pPr>
            <w:r w:rsidRPr="003533AE">
              <w:t>№ пункт</w:t>
            </w:r>
            <w:r>
              <w:t>а</w:t>
            </w:r>
            <w:r w:rsidRPr="003533AE">
              <w:t xml:space="preserve"> </w:t>
            </w:r>
          </w:p>
          <w:p w:rsidR="00815023" w:rsidRDefault="006F5C42" w:rsidP="000E5AF0">
            <w:pPr>
              <w:jc w:val="center"/>
            </w:pPr>
            <w:r w:rsidRPr="003533AE">
              <w:t xml:space="preserve">в основной части </w:t>
            </w:r>
          </w:p>
          <w:p w:rsidR="006F5C42" w:rsidRPr="003533AE" w:rsidRDefault="006F5C42" w:rsidP="000E5AF0">
            <w:pPr>
              <w:jc w:val="center"/>
            </w:pPr>
            <w:r w:rsidRPr="003533AE">
              <w:t>РНГП</w:t>
            </w:r>
            <w:r w:rsidR="00815023">
              <w:t xml:space="preserve"> ЛО</w:t>
            </w:r>
          </w:p>
        </w:tc>
        <w:tc>
          <w:tcPr>
            <w:tcW w:w="5567" w:type="dxa"/>
          </w:tcPr>
          <w:p w:rsidR="006F5C42" w:rsidRPr="003533AE" w:rsidRDefault="006F5C42" w:rsidP="000E5AF0">
            <w:pPr>
              <w:jc w:val="center"/>
            </w:pPr>
            <w:r w:rsidRPr="003533AE">
              <w:t>Наименование расчетного показателя</w:t>
            </w:r>
          </w:p>
        </w:tc>
        <w:tc>
          <w:tcPr>
            <w:tcW w:w="3056" w:type="dxa"/>
          </w:tcPr>
          <w:p w:rsidR="006F5C42" w:rsidRPr="003533AE" w:rsidRDefault="006F5C42" w:rsidP="000E5AF0">
            <w:pPr>
              <w:jc w:val="center"/>
            </w:pPr>
            <w:r w:rsidRPr="003533AE">
              <w:t>Единиц</w:t>
            </w:r>
            <w:r>
              <w:t>а</w:t>
            </w:r>
            <w:r w:rsidRPr="003533AE">
              <w:t xml:space="preserve"> измерения расчетного показателя</w:t>
            </w:r>
          </w:p>
        </w:tc>
        <w:tc>
          <w:tcPr>
            <w:tcW w:w="697" w:type="dxa"/>
            <w:tcMar>
              <w:left w:w="57" w:type="dxa"/>
              <w:right w:w="57" w:type="dxa"/>
            </w:tcMar>
          </w:tcPr>
          <w:p w:rsidR="006F5C42" w:rsidRPr="003533AE" w:rsidRDefault="006F5C42" w:rsidP="000E5AF0">
            <w:pPr>
              <w:jc w:val="center"/>
            </w:pPr>
            <w:r w:rsidRPr="003533AE">
              <w:t>СТП Ло</w:t>
            </w:r>
          </w:p>
        </w:tc>
        <w:tc>
          <w:tcPr>
            <w:tcW w:w="697" w:type="dxa"/>
            <w:tcMar>
              <w:left w:w="57" w:type="dxa"/>
              <w:right w:w="57" w:type="dxa"/>
            </w:tcMar>
          </w:tcPr>
          <w:p w:rsidR="006F5C42" w:rsidRPr="003533AE" w:rsidRDefault="006F5C42" w:rsidP="000E5AF0">
            <w:pPr>
              <w:jc w:val="center"/>
            </w:pPr>
            <w:r w:rsidRPr="003533AE">
              <w:t>СТП мр</w:t>
            </w:r>
          </w:p>
        </w:tc>
        <w:tc>
          <w:tcPr>
            <w:tcW w:w="697" w:type="dxa"/>
            <w:tcMar>
              <w:left w:w="57" w:type="dxa"/>
              <w:right w:w="57" w:type="dxa"/>
            </w:tcMar>
          </w:tcPr>
          <w:p w:rsidR="006F5C42" w:rsidRPr="003533AE" w:rsidRDefault="006F5C42" w:rsidP="000E5AF0">
            <w:pPr>
              <w:jc w:val="center"/>
            </w:pPr>
            <w:r w:rsidRPr="003533AE">
              <w:t>ГП го</w:t>
            </w:r>
          </w:p>
        </w:tc>
        <w:tc>
          <w:tcPr>
            <w:tcW w:w="697" w:type="dxa"/>
            <w:tcMar>
              <w:left w:w="57" w:type="dxa"/>
              <w:right w:w="57" w:type="dxa"/>
            </w:tcMar>
          </w:tcPr>
          <w:p w:rsidR="006F5C42" w:rsidRPr="001A1DFA" w:rsidRDefault="006F5C42" w:rsidP="000E5AF0">
            <w:pPr>
              <w:jc w:val="center"/>
            </w:pPr>
            <w:r w:rsidRPr="001A1DFA">
              <w:t>ГП гп</w:t>
            </w:r>
          </w:p>
        </w:tc>
        <w:tc>
          <w:tcPr>
            <w:tcW w:w="697" w:type="dxa"/>
            <w:tcMar>
              <w:left w:w="57" w:type="dxa"/>
              <w:right w:w="57" w:type="dxa"/>
            </w:tcMar>
          </w:tcPr>
          <w:p w:rsidR="006F5C42" w:rsidRPr="001A1DFA" w:rsidRDefault="006F5C42" w:rsidP="000E5AF0">
            <w:pPr>
              <w:jc w:val="center"/>
            </w:pPr>
            <w:r w:rsidRPr="001A1DFA">
              <w:t>ГП сп</w:t>
            </w:r>
          </w:p>
        </w:tc>
        <w:tc>
          <w:tcPr>
            <w:tcW w:w="698" w:type="dxa"/>
            <w:tcMar>
              <w:left w:w="57" w:type="dxa"/>
              <w:right w:w="57" w:type="dxa"/>
            </w:tcMar>
          </w:tcPr>
          <w:p w:rsidR="006F5C42" w:rsidRPr="003533AE" w:rsidRDefault="006F5C42" w:rsidP="000E5AF0">
            <w:pPr>
              <w:jc w:val="center"/>
            </w:pPr>
            <w:r w:rsidRPr="003533AE">
              <w:t>ПЗЗ,ДПТ</w:t>
            </w:r>
          </w:p>
        </w:tc>
      </w:tr>
    </w:tbl>
    <w:p w:rsidR="006F5C42" w:rsidRPr="00371069" w:rsidRDefault="006F5C42" w:rsidP="006F5C42">
      <w:pPr>
        <w:rPr>
          <w:sz w:val="2"/>
          <w:szCs w:val="2"/>
        </w:rPr>
      </w:pP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1603"/>
        <w:gridCol w:w="5567"/>
        <w:gridCol w:w="3056"/>
        <w:gridCol w:w="697"/>
        <w:gridCol w:w="697"/>
        <w:gridCol w:w="697"/>
        <w:gridCol w:w="697"/>
        <w:gridCol w:w="697"/>
        <w:gridCol w:w="698"/>
      </w:tblGrid>
      <w:tr w:rsidR="006F5C42" w:rsidRPr="00D52AFB" w:rsidTr="000E5AF0">
        <w:trPr>
          <w:tblHeader/>
          <w:jc w:val="center"/>
        </w:trPr>
        <w:tc>
          <w:tcPr>
            <w:tcW w:w="626" w:type="dxa"/>
          </w:tcPr>
          <w:p w:rsidR="006F5C42" w:rsidRPr="00D52AFB" w:rsidRDefault="006F5C42" w:rsidP="000E5AF0">
            <w:pPr>
              <w:jc w:val="center"/>
            </w:pPr>
            <w:r w:rsidRPr="00D52AFB">
              <w:t>1</w:t>
            </w:r>
          </w:p>
        </w:tc>
        <w:tc>
          <w:tcPr>
            <w:tcW w:w="1603" w:type="dxa"/>
          </w:tcPr>
          <w:p w:rsidR="006F5C42" w:rsidRPr="00D52AFB" w:rsidRDefault="006F5C42" w:rsidP="000E5AF0">
            <w:pPr>
              <w:jc w:val="center"/>
            </w:pPr>
            <w:r w:rsidRPr="00D52AFB">
              <w:t>2</w:t>
            </w:r>
          </w:p>
        </w:tc>
        <w:tc>
          <w:tcPr>
            <w:tcW w:w="5567" w:type="dxa"/>
          </w:tcPr>
          <w:p w:rsidR="006F5C42" w:rsidRPr="00D52AFB" w:rsidRDefault="006F5C42" w:rsidP="000E5AF0">
            <w:pPr>
              <w:jc w:val="center"/>
            </w:pPr>
            <w:r w:rsidRPr="00D52AFB">
              <w:t>3</w:t>
            </w:r>
          </w:p>
        </w:tc>
        <w:tc>
          <w:tcPr>
            <w:tcW w:w="3056" w:type="dxa"/>
          </w:tcPr>
          <w:p w:rsidR="006F5C42" w:rsidRPr="00D52AFB" w:rsidRDefault="006F5C42" w:rsidP="000E5AF0">
            <w:pPr>
              <w:jc w:val="center"/>
            </w:pPr>
            <w:r w:rsidRPr="00D52AFB">
              <w:t>4</w:t>
            </w:r>
          </w:p>
        </w:tc>
        <w:tc>
          <w:tcPr>
            <w:tcW w:w="697" w:type="dxa"/>
            <w:tcMar>
              <w:left w:w="57" w:type="dxa"/>
              <w:right w:w="57" w:type="dxa"/>
            </w:tcMar>
          </w:tcPr>
          <w:p w:rsidR="006F5C42" w:rsidRPr="00D52AFB" w:rsidRDefault="006F5C42" w:rsidP="000E5AF0">
            <w:pPr>
              <w:jc w:val="center"/>
            </w:pPr>
            <w:r w:rsidRPr="00D52AFB">
              <w:t>5</w:t>
            </w:r>
          </w:p>
        </w:tc>
        <w:tc>
          <w:tcPr>
            <w:tcW w:w="697" w:type="dxa"/>
            <w:tcMar>
              <w:left w:w="57" w:type="dxa"/>
              <w:right w:w="57" w:type="dxa"/>
            </w:tcMar>
          </w:tcPr>
          <w:p w:rsidR="006F5C42" w:rsidRPr="00D52AFB" w:rsidRDefault="006F5C42" w:rsidP="000E5AF0">
            <w:pPr>
              <w:jc w:val="center"/>
            </w:pPr>
            <w:r w:rsidRPr="00D52AFB">
              <w:t>6</w:t>
            </w:r>
          </w:p>
        </w:tc>
        <w:tc>
          <w:tcPr>
            <w:tcW w:w="697" w:type="dxa"/>
            <w:tcMar>
              <w:left w:w="57" w:type="dxa"/>
              <w:right w:w="57" w:type="dxa"/>
            </w:tcMar>
          </w:tcPr>
          <w:p w:rsidR="006F5C42" w:rsidRPr="00D52AFB" w:rsidRDefault="006F5C42" w:rsidP="000E5AF0">
            <w:pPr>
              <w:jc w:val="center"/>
            </w:pPr>
            <w:r w:rsidRPr="00D52AFB">
              <w:t>7</w:t>
            </w:r>
          </w:p>
        </w:tc>
        <w:tc>
          <w:tcPr>
            <w:tcW w:w="697" w:type="dxa"/>
            <w:tcMar>
              <w:left w:w="57" w:type="dxa"/>
              <w:right w:w="57" w:type="dxa"/>
            </w:tcMar>
          </w:tcPr>
          <w:p w:rsidR="006F5C42" w:rsidRPr="00D52AFB" w:rsidRDefault="006F5C42" w:rsidP="000E5AF0">
            <w:pPr>
              <w:jc w:val="center"/>
            </w:pPr>
            <w:r w:rsidRPr="00D52AFB">
              <w:t>8</w:t>
            </w:r>
          </w:p>
        </w:tc>
        <w:tc>
          <w:tcPr>
            <w:tcW w:w="697" w:type="dxa"/>
            <w:tcMar>
              <w:left w:w="57" w:type="dxa"/>
              <w:right w:w="57" w:type="dxa"/>
            </w:tcMar>
          </w:tcPr>
          <w:p w:rsidR="006F5C42" w:rsidRPr="00D52AFB" w:rsidRDefault="006F5C42" w:rsidP="000E5AF0">
            <w:pPr>
              <w:jc w:val="center"/>
            </w:pPr>
            <w:r w:rsidRPr="00D52AFB">
              <w:t>9</w:t>
            </w:r>
          </w:p>
        </w:tc>
        <w:tc>
          <w:tcPr>
            <w:tcW w:w="698" w:type="dxa"/>
            <w:tcMar>
              <w:left w:w="57" w:type="dxa"/>
              <w:right w:w="57" w:type="dxa"/>
            </w:tcMar>
          </w:tcPr>
          <w:p w:rsidR="006F5C42" w:rsidRPr="00D52AFB" w:rsidRDefault="006F5C42" w:rsidP="000E5AF0">
            <w:pPr>
              <w:jc w:val="center"/>
            </w:pPr>
            <w:r w:rsidRPr="00D52AFB">
              <w:t>10</w:t>
            </w: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социальной и инженерной инфраструктуры</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w:t>
            </w:r>
          </w:p>
        </w:tc>
        <w:tc>
          <w:tcPr>
            <w:tcW w:w="1603" w:type="dxa"/>
          </w:tcPr>
          <w:p w:rsidR="006F5C42" w:rsidRPr="003533AE" w:rsidRDefault="006F5C42" w:rsidP="000E5AF0">
            <w:pPr>
              <w:jc w:val="center"/>
            </w:pPr>
            <w:r w:rsidRPr="003533AE">
              <w:t>3.1.1</w:t>
            </w:r>
          </w:p>
        </w:tc>
        <w:tc>
          <w:tcPr>
            <w:tcW w:w="5567" w:type="dxa"/>
          </w:tcPr>
          <w:p w:rsidR="006F5C42" w:rsidRPr="003533AE" w:rsidRDefault="006F5C42" w:rsidP="000E5AF0">
            <w:r w:rsidRPr="003533AE">
              <w:t>Минимально допустимый уровень обеспеченности  индустриальными парками и технопарками регионального значения</w:t>
            </w:r>
          </w:p>
        </w:tc>
        <w:tc>
          <w:tcPr>
            <w:tcW w:w="3056" w:type="dxa"/>
          </w:tcPr>
          <w:p w:rsidR="006F5C42" w:rsidRDefault="006F5C42" w:rsidP="000E5AF0">
            <w:r w:rsidRPr="003533AE">
              <w:t xml:space="preserve">количество объектов </w:t>
            </w:r>
          </w:p>
          <w:p w:rsidR="006F5C42" w:rsidRPr="003533AE" w:rsidRDefault="006F5C42" w:rsidP="000E5AF0">
            <w:r w:rsidRPr="003533AE">
              <w:t>на территории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сельскохозяйственного производства</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w:t>
            </w:r>
          </w:p>
        </w:tc>
        <w:tc>
          <w:tcPr>
            <w:tcW w:w="1603" w:type="dxa"/>
          </w:tcPr>
          <w:p w:rsidR="006F5C42" w:rsidRPr="003533AE" w:rsidRDefault="006F5C42" w:rsidP="000E5AF0">
            <w:pPr>
              <w:jc w:val="center"/>
            </w:pPr>
            <w:r w:rsidRPr="003533AE">
              <w:t>4.1.2</w:t>
            </w:r>
          </w:p>
        </w:tc>
        <w:tc>
          <w:tcPr>
            <w:tcW w:w="5567" w:type="dxa"/>
          </w:tcPr>
          <w:p w:rsidR="006F5C42" w:rsidRPr="003533AE" w:rsidRDefault="006F5C42" w:rsidP="000E5AF0">
            <w:r w:rsidRPr="003533AE">
              <w:t>Минимально допустимый уровень обеспеченности территорией зон агропромышленного районирования регионального значения</w:t>
            </w:r>
          </w:p>
        </w:tc>
        <w:tc>
          <w:tcPr>
            <w:tcW w:w="3056" w:type="dxa"/>
          </w:tcPr>
          <w:p w:rsidR="006F5C42" w:rsidRDefault="00367DF0" w:rsidP="000E5AF0">
            <w:r>
              <w:t>%</w:t>
            </w:r>
            <w:r w:rsidR="006F5C42" w:rsidRPr="003533AE">
              <w:t xml:space="preserve"> от площади сельскохозяйственных угодий, гектар</w:t>
            </w:r>
            <w:r w:rsidR="006F5C42">
              <w:t>ов</w:t>
            </w:r>
            <w:r w:rsidR="006F5C42" w:rsidRPr="003533AE">
              <w:t xml:space="preserve"> </w:t>
            </w:r>
          </w:p>
          <w:p w:rsidR="006F5C42" w:rsidRPr="003533AE" w:rsidRDefault="006F5C42" w:rsidP="000E5AF0">
            <w:r w:rsidRPr="003533AE">
              <w:t>на 1000 человек</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транспорта</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w:t>
            </w:r>
          </w:p>
        </w:tc>
        <w:tc>
          <w:tcPr>
            <w:tcW w:w="1603" w:type="dxa"/>
          </w:tcPr>
          <w:p w:rsidR="006F5C42" w:rsidRPr="003533AE" w:rsidRDefault="006F5C42" w:rsidP="000E5AF0">
            <w:pPr>
              <w:jc w:val="center"/>
            </w:pPr>
            <w:r w:rsidRPr="003533AE">
              <w:t>3.5.7</w:t>
            </w:r>
          </w:p>
        </w:tc>
        <w:tc>
          <w:tcPr>
            <w:tcW w:w="5567" w:type="dxa"/>
          </w:tcPr>
          <w:p w:rsidR="006F5C42" w:rsidRPr="003533AE" w:rsidRDefault="006F5C42" w:rsidP="000E5AF0">
            <w:r w:rsidRPr="003533AE">
              <w:t>Минимально допустимый уровень обеспеченности транспортно</w:t>
            </w:r>
            <w:r>
              <w:t>-</w:t>
            </w:r>
            <w:r w:rsidRPr="003533AE">
              <w:t>пересадочными узлами регионального значения</w:t>
            </w:r>
          </w:p>
        </w:tc>
        <w:tc>
          <w:tcPr>
            <w:tcW w:w="3056" w:type="dxa"/>
          </w:tcPr>
          <w:p w:rsidR="006F5C42" w:rsidRPr="003533AE" w:rsidRDefault="006F5C42" w:rsidP="000E5AF0">
            <w:r w:rsidRPr="003533AE">
              <w:t>количество транспортно-пересадочных узлов на территории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w:t>
            </w:r>
          </w:p>
        </w:tc>
        <w:tc>
          <w:tcPr>
            <w:tcW w:w="1603" w:type="dxa"/>
          </w:tcPr>
          <w:p w:rsidR="006F5C42" w:rsidRPr="003533AE" w:rsidRDefault="006F5C42" w:rsidP="000E5AF0">
            <w:pPr>
              <w:jc w:val="center"/>
            </w:pPr>
            <w:r w:rsidRPr="003533AE">
              <w:t>3.5.44</w:t>
            </w:r>
          </w:p>
        </w:tc>
        <w:tc>
          <w:tcPr>
            <w:tcW w:w="5567" w:type="dxa"/>
          </w:tcPr>
          <w:p w:rsidR="006F5C42" w:rsidRPr="003533AE" w:rsidRDefault="006F5C42" w:rsidP="000E5AF0">
            <w:r w:rsidRPr="003533AE">
              <w:t>Минимально допустимый уровень обеспеченности  грузовыми и пассажирскими аэропортами</w:t>
            </w:r>
          </w:p>
        </w:tc>
        <w:tc>
          <w:tcPr>
            <w:tcW w:w="3056" w:type="dxa"/>
          </w:tcPr>
          <w:p w:rsidR="006F5C42" w:rsidRDefault="006F5C42" w:rsidP="000E5AF0">
            <w:r w:rsidRPr="003533AE">
              <w:t xml:space="preserve">количество аэропортов </w:t>
            </w:r>
          </w:p>
          <w:p w:rsidR="006F5C42" w:rsidRPr="003533AE" w:rsidRDefault="006F5C42" w:rsidP="000E5AF0">
            <w:r w:rsidRPr="003533AE">
              <w:t>на территории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образования</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5</w:t>
            </w:r>
          </w:p>
        </w:tc>
        <w:tc>
          <w:tcPr>
            <w:tcW w:w="1603" w:type="dxa"/>
          </w:tcPr>
          <w:p w:rsidR="006F5C42" w:rsidRPr="003533AE" w:rsidRDefault="006F5C42" w:rsidP="000E5AF0">
            <w:pPr>
              <w:jc w:val="center"/>
            </w:pPr>
            <w:r w:rsidRPr="003533AE">
              <w:t>2.3.99</w:t>
            </w:r>
          </w:p>
        </w:tc>
        <w:tc>
          <w:tcPr>
            <w:tcW w:w="5567" w:type="dxa"/>
          </w:tcPr>
          <w:p w:rsidR="006F5C42" w:rsidRPr="003533AE" w:rsidRDefault="006F5C42" w:rsidP="000E5AF0">
            <w:r w:rsidRPr="003533AE">
              <w:t>Минимально допустимый уровень обеспеченности  образовательными организациями профессионального образования (среднее профессиональное и высшее профессиональное)</w:t>
            </w:r>
          </w:p>
        </w:tc>
        <w:tc>
          <w:tcPr>
            <w:tcW w:w="3056" w:type="dxa"/>
          </w:tcPr>
          <w:p w:rsidR="006F5C42" w:rsidRPr="003533AE" w:rsidRDefault="006F5C42" w:rsidP="000E5AF0">
            <w:r w:rsidRPr="003533AE">
              <w:t>мест на 1000 человек</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6</w:t>
            </w:r>
          </w:p>
        </w:tc>
        <w:tc>
          <w:tcPr>
            <w:tcW w:w="1603" w:type="dxa"/>
          </w:tcPr>
          <w:p w:rsidR="006F5C42" w:rsidRPr="003533AE" w:rsidRDefault="006F5C42" w:rsidP="000E5AF0">
            <w:pPr>
              <w:jc w:val="center"/>
            </w:pPr>
            <w:r w:rsidRPr="003533AE">
              <w:t>2.3.99</w:t>
            </w:r>
          </w:p>
        </w:tc>
        <w:tc>
          <w:tcPr>
            <w:tcW w:w="5567" w:type="dxa"/>
          </w:tcPr>
          <w:p w:rsidR="00EE50DF" w:rsidRPr="003533AE" w:rsidRDefault="006F5C42" w:rsidP="00047F96">
            <w:r w:rsidRPr="003533AE">
              <w:t xml:space="preserve">Максимально допустимый уровень  территориальной доступности образовательных организаций профессионального образования </w:t>
            </w:r>
            <w:r w:rsidRPr="003533AE">
              <w:lastRenderedPageBreak/>
              <w:t>(среднее профессиональное и высшее профессиональное)</w:t>
            </w:r>
          </w:p>
        </w:tc>
        <w:tc>
          <w:tcPr>
            <w:tcW w:w="3056" w:type="dxa"/>
          </w:tcPr>
          <w:p w:rsidR="006F5C42" w:rsidRPr="003533AE" w:rsidRDefault="006F5C42" w:rsidP="00CE10CF">
            <w:r w:rsidRPr="003533AE">
              <w:lastRenderedPageBreak/>
              <w:t>транспортная доступность, минут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lastRenderedPageBreak/>
              <w:t>В области здравоохранения</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7</w:t>
            </w:r>
          </w:p>
        </w:tc>
        <w:tc>
          <w:tcPr>
            <w:tcW w:w="1603" w:type="dxa"/>
          </w:tcPr>
          <w:p w:rsidR="006F5C42" w:rsidRPr="003533AE" w:rsidRDefault="006F5C42" w:rsidP="000E5AF0">
            <w:pPr>
              <w:jc w:val="center"/>
            </w:pPr>
            <w:r w:rsidRPr="003533AE">
              <w:t>2.3.13</w:t>
            </w:r>
          </w:p>
        </w:tc>
        <w:tc>
          <w:tcPr>
            <w:tcW w:w="5567" w:type="dxa"/>
          </w:tcPr>
          <w:p w:rsidR="006F5C42" w:rsidRPr="003533AE" w:rsidRDefault="006F5C42" w:rsidP="000E5AF0">
            <w:r w:rsidRPr="003533AE">
              <w:t>Минимальная обеспеченность территорией для размещения объектов здравоохранения</w:t>
            </w:r>
          </w:p>
        </w:tc>
        <w:tc>
          <w:tcPr>
            <w:tcW w:w="3056" w:type="dxa"/>
          </w:tcPr>
          <w:p w:rsidR="006F5C42" w:rsidRPr="003533AE" w:rsidRDefault="006F5C42" w:rsidP="000E5AF0">
            <w:r w:rsidRPr="003533AE">
              <w:t>гектар</w:t>
            </w:r>
            <w:r>
              <w:t>ов</w:t>
            </w:r>
            <w:r w:rsidRPr="003533AE">
              <w:t>, квадратны</w:t>
            </w:r>
            <w:r>
              <w:t>х</w:t>
            </w:r>
            <w:r w:rsidRPr="003533AE">
              <w:t xml:space="preserve"> метр</w:t>
            </w:r>
            <w:r>
              <w:t>ов</w:t>
            </w:r>
            <w:r w:rsidRPr="003533AE">
              <w:t xml:space="preserve"> на единицу измерения</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8</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Минимально допустимый уровень обеспеченности медицинскими организациями, оказывающими услуги в амбулаторных условиях</w:t>
            </w:r>
          </w:p>
        </w:tc>
        <w:tc>
          <w:tcPr>
            <w:tcW w:w="3056" w:type="dxa"/>
          </w:tcPr>
          <w:p w:rsidR="006F5C42" w:rsidRDefault="006F5C42" w:rsidP="000E5AF0">
            <w:r w:rsidRPr="003533AE">
              <w:t>посещени</w:t>
            </w:r>
            <w:r>
              <w:t>й</w:t>
            </w:r>
            <w:r w:rsidRPr="003533AE">
              <w:t xml:space="preserve"> в смену </w:t>
            </w:r>
          </w:p>
          <w:p w:rsidR="006F5C42" w:rsidRPr="003533AE" w:rsidRDefault="006F5C42" w:rsidP="000E5AF0">
            <w:r w:rsidRPr="003533AE">
              <w:t>на 1000 человек</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trHeight w:val="1029"/>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9</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47F96">
            <w:r w:rsidRPr="003533AE">
              <w:t>Максимально допустимый уровень территориальной доступности медицинских организаци</w:t>
            </w:r>
            <w:r w:rsidR="00047F96">
              <w:t>й</w:t>
            </w:r>
            <w:r w:rsidRPr="003533AE">
              <w:t>, оказывающих услуги в амбулаторных условиях</w:t>
            </w:r>
          </w:p>
        </w:tc>
        <w:tc>
          <w:tcPr>
            <w:tcW w:w="3056" w:type="dxa"/>
          </w:tcPr>
          <w:p w:rsidR="006F5C42" w:rsidRDefault="006F5C42" w:rsidP="000E5AF0">
            <w:r w:rsidRPr="003533AE">
              <w:t>пешеходная доступность, метр</w:t>
            </w:r>
            <w:r>
              <w:t>ов</w:t>
            </w:r>
            <w:r w:rsidRPr="003533AE">
              <w:t>, транспортная доступность, минут</w:t>
            </w:r>
          </w:p>
          <w:p w:rsidR="006F5C42" w:rsidRPr="003533AE" w:rsidRDefault="006F5C42" w:rsidP="000E5AF0"/>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rPr>
                <w:rFonts w:eastAsia="MS Gothic"/>
              </w:rP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10</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Минимально допустимый уровень обеспеченности медицинскими организациями, оказывающими услуги в стационарных условиях и (или) в условиях дневного стационара</w:t>
            </w:r>
          </w:p>
        </w:tc>
        <w:tc>
          <w:tcPr>
            <w:tcW w:w="3056" w:type="dxa"/>
          </w:tcPr>
          <w:p w:rsidR="006F5C42" w:rsidRDefault="006F5C42" w:rsidP="000E5AF0">
            <w:r w:rsidRPr="003533AE">
              <w:t xml:space="preserve">количество коек </w:t>
            </w:r>
          </w:p>
          <w:p w:rsidR="006F5C42" w:rsidRPr="003533AE" w:rsidRDefault="006F5C42" w:rsidP="000E5AF0">
            <w:r w:rsidRPr="003533AE">
              <w:t>на 1000 человек</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11</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Максимально допустимый уровень  территориальной доступности медицинских организаций, оказывающих услуги в стационарных условиях и (или) в условиях дневного стационара</w:t>
            </w:r>
          </w:p>
        </w:tc>
        <w:tc>
          <w:tcPr>
            <w:tcW w:w="3056" w:type="dxa"/>
          </w:tcPr>
          <w:p w:rsidR="006F5C42" w:rsidRPr="003533AE" w:rsidRDefault="006F5C42" w:rsidP="000E5AF0">
            <w:r w:rsidRPr="003533AE">
              <w:t>транспортная доступность, минут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12</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Минимально допустимый уровень обеспеченности медицинскими организациями, оказывающими скорую медицинскую помощь</w:t>
            </w:r>
          </w:p>
        </w:tc>
        <w:tc>
          <w:tcPr>
            <w:tcW w:w="3056" w:type="dxa"/>
          </w:tcPr>
          <w:p w:rsidR="006F5C42" w:rsidRDefault="006F5C42" w:rsidP="000E5AF0">
            <w:r w:rsidRPr="003533AE">
              <w:t xml:space="preserve">количество автомобилей скорой помощи </w:t>
            </w:r>
          </w:p>
          <w:p w:rsidR="006F5C42" w:rsidRPr="003533AE" w:rsidRDefault="006F5C42" w:rsidP="000E5AF0">
            <w:r w:rsidRPr="003533AE">
              <w:t>на 1000 человек</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13</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Максимально допустимый уровень территориальной доступности медицинских организаций, оказывающих скорую медицинскую помощь</w:t>
            </w:r>
          </w:p>
        </w:tc>
        <w:tc>
          <w:tcPr>
            <w:tcW w:w="3056" w:type="dxa"/>
          </w:tcPr>
          <w:p w:rsidR="006F5C42" w:rsidRPr="003533AE" w:rsidRDefault="006F5C42" w:rsidP="00CE10CF">
            <w:r w:rsidRPr="003533AE">
              <w:t>транспортная доступность на специальном автомобиле, минут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rPr>
                <w:rFonts w:eastAsia="MS Gothic"/>
              </w:rP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14</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Минимально допустимый уровень обеспеченности фельдшерско-акушерскими пунктами</w:t>
            </w:r>
            <w:r w:rsidR="00047F96">
              <w:t xml:space="preserve"> (ФАП)</w:t>
            </w:r>
          </w:p>
        </w:tc>
        <w:tc>
          <w:tcPr>
            <w:tcW w:w="3056" w:type="dxa"/>
          </w:tcPr>
          <w:p w:rsidR="006F5C42" w:rsidRDefault="006F5C42" w:rsidP="000E5AF0">
            <w:r w:rsidRPr="003533AE">
              <w:t xml:space="preserve">количество объектов </w:t>
            </w:r>
          </w:p>
          <w:p w:rsidR="006F5C42" w:rsidRDefault="006F5C42" w:rsidP="000E5AF0">
            <w:r w:rsidRPr="003533AE">
              <w:t>на сельский населенный пункт</w:t>
            </w:r>
          </w:p>
          <w:p w:rsidR="0079165F" w:rsidRDefault="0079165F" w:rsidP="000E5AF0"/>
          <w:p w:rsidR="0079165F" w:rsidRPr="003533AE" w:rsidRDefault="0079165F" w:rsidP="000E5AF0"/>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lastRenderedPageBreak/>
              <w:t>15</w:t>
            </w:r>
          </w:p>
        </w:tc>
        <w:tc>
          <w:tcPr>
            <w:tcW w:w="1603" w:type="dxa"/>
          </w:tcPr>
          <w:p w:rsidR="006F5C42" w:rsidRPr="003533AE" w:rsidRDefault="006F5C42" w:rsidP="000E5AF0">
            <w:pPr>
              <w:jc w:val="center"/>
            </w:pPr>
            <w:r w:rsidRPr="003533AE">
              <w:t>2.3.105</w:t>
            </w:r>
          </w:p>
        </w:tc>
        <w:tc>
          <w:tcPr>
            <w:tcW w:w="5567" w:type="dxa"/>
          </w:tcPr>
          <w:p w:rsidR="006F5C42" w:rsidRPr="003533AE" w:rsidRDefault="006F5C42" w:rsidP="000E5AF0">
            <w:r w:rsidRPr="003533AE">
              <w:t>Максимально допустимый уровень территориальной доступности фельдшерско-акушерских пунктов</w:t>
            </w:r>
          </w:p>
        </w:tc>
        <w:tc>
          <w:tcPr>
            <w:tcW w:w="3056" w:type="dxa"/>
          </w:tcPr>
          <w:p w:rsidR="006F5C42" w:rsidRPr="003533AE" w:rsidRDefault="006F5C42" w:rsidP="000E5AF0">
            <w:r w:rsidRPr="003533AE">
              <w:t>транспортная доступность, минут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rPr>
                <w:rFonts w:eastAsia="MS Gothic"/>
              </w:rP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физической культуры и спорта</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16</w:t>
            </w:r>
          </w:p>
        </w:tc>
        <w:tc>
          <w:tcPr>
            <w:tcW w:w="1603" w:type="dxa"/>
          </w:tcPr>
          <w:p w:rsidR="006F5C42" w:rsidRPr="003533AE" w:rsidRDefault="006F5C42" w:rsidP="000E5AF0">
            <w:pPr>
              <w:jc w:val="center"/>
            </w:pPr>
            <w:r w:rsidRPr="003533AE">
              <w:t>2.4.66</w:t>
            </w:r>
          </w:p>
        </w:tc>
        <w:tc>
          <w:tcPr>
            <w:tcW w:w="5567" w:type="dxa"/>
            <w:tcMar>
              <w:left w:w="57" w:type="dxa"/>
              <w:right w:w="57" w:type="dxa"/>
            </w:tcMar>
          </w:tcPr>
          <w:p w:rsidR="006F5C42" w:rsidRDefault="006F5C42" w:rsidP="000E5AF0">
            <w:r w:rsidRPr="003533AE">
              <w:t xml:space="preserve">Минимально допустимый уровень обеспеченности спортивными сооружениями, предназначенными для организации и проведения официальных региональных и межмуниципальных физкультурных, физкультурно-оздоровительных </w:t>
            </w:r>
          </w:p>
          <w:p w:rsidR="006F5C42" w:rsidRPr="003533AE" w:rsidRDefault="006F5C42" w:rsidP="000E5AF0">
            <w:pPr>
              <w:rPr>
                <w:color w:val="FF0000"/>
              </w:rPr>
            </w:pPr>
            <w:r w:rsidRPr="003533AE">
              <w:t>и спортивных мероприятий</w:t>
            </w:r>
          </w:p>
        </w:tc>
        <w:tc>
          <w:tcPr>
            <w:tcW w:w="3056" w:type="dxa"/>
          </w:tcPr>
          <w:p w:rsidR="006F5C42" w:rsidRDefault="006F5C42" w:rsidP="000E5AF0">
            <w:r w:rsidRPr="003533AE">
              <w:t xml:space="preserve">количество объектов </w:t>
            </w:r>
          </w:p>
          <w:p w:rsidR="006F5C42" w:rsidRPr="003533AE" w:rsidRDefault="006F5C42" w:rsidP="000E5AF0">
            <w:pPr>
              <w:rPr>
                <w:color w:val="FF0000"/>
              </w:rPr>
            </w:pPr>
            <w:r w:rsidRPr="003533AE">
              <w:t>на территорию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библиотечного обслуживания</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17</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государственными библиотеками регионального значения (областными библиотеками)</w:t>
            </w:r>
          </w:p>
        </w:tc>
        <w:tc>
          <w:tcPr>
            <w:tcW w:w="3056" w:type="dxa"/>
          </w:tcPr>
          <w:p w:rsidR="006F5C42" w:rsidRDefault="006F5C42" w:rsidP="000E5AF0">
            <w:r w:rsidRPr="003533AE">
              <w:t xml:space="preserve">количество объектов </w:t>
            </w:r>
          </w:p>
          <w:p w:rsidR="006F5C42" w:rsidRPr="003533AE" w:rsidRDefault="006F5C42" w:rsidP="000E5AF0">
            <w:r w:rsidRPr="003533AE">
              <w:t>на территорию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культуры и искусства</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18</w:t>
            </w:r>
          </w:p>
        </w:tc>
        <w:tc>
          <w:tcPr>
            <w:tcW w:w="1603" w:type="dxa"/>
          </w:tcPr>
          <w:p w:rsidR="006F5C42" w:rsidRPr="003533AE" w:rsidRDefault="006F5C42" w:rsidP="000E5AF0">
            <w:pPr>
              <w:tabs>
                <w:tab w:val="left" w:pos="4032"/>
              </w:tabs>
              <w:jc w:val="center"/>
            </w:pPr>
            <w:r w:rsidRPr="003533AE">
              <w:t>2.3.13</w:t>
            </w:r>
          </w:p>
        </w:tc>
        <w:tc>
          <w:tcPr>
            <w:tcW w:w="5567" w:type="dxa"/>
          </w:tcPr>
          <w:p w:rsidR="006F5C42" w:rsidRPr="003533AE" w:rsidRDefault="006F5C42" w:rsidP="000E5AF0">
            <w:pPr>
              <w:tabs>
                <w:tab w:val="left" w:pos="4032"/>
              </w:tabs>
            </w:pPr>
            <w:r w:rsidRPr="003533AE">
              <w:t>Минимальная обеспеченность территорией для размещения объектов культуры и искусства</w:t>
            </w:r>
          </w:p>
        </w:tc>
        <w:tc>
          <w:tcPr>
            <w:tcW w:w="3056" w:type="dxa"/>
          </w:tcPr>
          <w:p w:rsidR="006F5C42" w:rsidRPr="003533AE" w:rsidRDefault="006F5C42" w:rsidP="000E5AF0">
            <w:r w:rsidRPr="003533AE">
              <w:t>гектар</w:t>
            </w:r>
            <w:r>
              <w:t>ов</w:t>
            </w:r>
            <w:r w:rsidRPr="003533AE">
              <w:t>, квадратны</w:t>
            </w:r>
            <w:r>
              <w:t>х</w:t>
            </w:r>
            <w:r w:rsidRPr="003533AE">
              <w:t xml:space="preserve"> метр</w:t>
            </w:r>
            <w:r>
              <w:t>ов</w:t>
            </w:r>
            <w:r w:rsidRPr="003533AE">
              <w:t xml:space="preserve"> на единицу измерения</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19</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государственными музеями</w:t>
            </w:r>
          </w:p>
        </w:tc>
        <w:tc>
          <w:tcPr>
            <w:tcW w:w="3056" w:type="dxa"/>
          </w:tcPr>
          <w:p w:rsidR="006F5C42" w:rsidRDefault="006F5C42" w:rsidP="000E5AF0">
            <w:r w:rsidRPr="003533AE">
              <w:t xml:space="preserve">количество объектов </w:t>
            </w:r>
          </w:p>
          <w:p w:rsidR="006F5C42" w:rsidRPr="003533AE" w:rsidRDefault="006F5C42" w:rsidP="0079165F">
            <w:r w:rsidRPr="003533AE">
              <w:t xml:space="preserve">на муниципальный район, на </w:t>
            </w:r>
            <w:r w:rsidR="0079165F">
              <w:t xml:space="preserve">территорию </w:t>
            </w:r>
            <w:r w:rsidRPr="003533AE">
              <w:t>Ленинградск</w:t>
            </w:r>
            <w:r w:rsidR="0079165F">
              <w:t>ой</w:t>
            </w:r>
            <w:r w:rsidRPr="003533AE">
              <w:t xml:space="preserve"> област</w:t>
            </w:r>
            <w:r w:rsidR="0079165F">
              <w:t>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20</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государственными театрами</w:t>
            </w:r>
          </w:p>
        </w:tc>
        <w:tc>
          <w:tcPr>
            <w:tcW w:w="3056" w:type="dxa"/>
          </w:tcPr>
          <w:p w:rsidR="006F5C42" w:rsidRDefault="006F5C42" w:rsidP="000E5AF0">
            <w:r w:rsidRPr="003533AE">
              <w:t xml:space="preserve">количество мест </w:t>
            </w:r>
          </w:p>
          <w:p w:rsidR="006F5C42" w:rsidRDefault="006F5C42" w:rsidP="000E5AF0">
            <w:r w:rsidRPr="003533AE">
              <w:t xml:space="preserve">на 1000 человек населения, количество объектов </w:t>
            </w:r>
          </w:p>
          <w:p w:rsidR="006F5C42" w:rsidRPr="003533AE" w:rsidRDefault="006F5C42" w:rsidP="000E5AF0">
            <w:r w:rsidRPr="003533AE">
              <w:t>на территорию Ленинградской области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социального обслуживания</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21</w:t>
            </w:r>
          </w:p>
        </w:tc>
        <w:tc>
          <w:tcPr>
            <w:tcW w:w="1603" w:type="dxa"/>
          </w:tcPr>
          <w:p w:rsidR="006F5C42" w:rsidRPr="003533AE" w:rsidRDefault="006F5C42" w:rsidP="000E5AF0">
            <w:pPr>
              <w:jc w:val="center"/>
            </w:pPr>
            <w:r w:rsidRPr="003533AE">
              <w:t>2.3.13</w:t>
            </w:r>
          </w:p>
        </w:tc>
        <w:tc>
          <w:tcPr>
            <w:tcW w:w="5567" w:type="dxa"/>
          </w:tcPr>
          <w:p w:rsidR="006F5C42" w:rsidRPr="003533AE" w:rsidRDefault="006F5C42" w:rsidP="000E5AF0">
            <w:r w:rsidRPr="003533AE">
              <w:t>Минимальная обеспеченность территорией для размещения объектов  социального обеспечения</w:t>
            </w:r>
          </w:p>
        </w:tc>
        <w:tc>
          <w:tcPr>
            <w:tcW w:w="3056" w:type="dxa"/>
          </w:tcPr>
          <w:p w:rsidR="006F5C42" w:rsidRDefault="006F5C42" w:rsidP="000E5AF0">
            <w:r w:rsidRPr="003533AE">
              <w:t>гектар</w:t>
            </w:r>
            <w:r>
              <w:t>ов</w:t>
            </w:r>
            <w:r w:rsidRPr="003533AE">
              <w:t>, квадратны</w:t>
            </w:r>
            <w:r>
              <w:t>х</w:t>
            </w:r>
            <w:r w:rsidRPr="003533AE">
              <w:t xml:space="preserve"> метр</w:t>
            </w:r>
            <w:r>
              <w:t>ов</w:t>
            </w:r>
            <w:r w:rsidRPr="003533AE">
              <w:t xml:space="preserve"> на единицу измерения</w:t>
            </w:r>
          </w:p>
          <w:p w:rsidR="0079165F" w:rsidRDefault="0079165F" w:rsidP="000E5AF0"/>
          <w:p w:rsidR="0079165F" w:rsidRPr="003533AE" w:rsidRDefault="0079165F" w:rsidP="000E5AF0"/>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lastRenderedPageBreak/>
              <w:t>22</w:t>
            </w:r>
          </w:p>
        </w:tc>
        <w:tc>
          <w:tcPr>
            <w:tcW w:w="1603" w:type="dxa"/>
          </w:tcPr>
          <w:p w:rsidR="006F5C42" w:rsidRPr="003533AE" w:rsidRDefault="006F5C42" w:rsidP="000E5AF0">
            <w:pPr>
              <w:jc w:val="center"/>
            </w:pPr>
            <w:r w:rsidRPr="003533AE">
              <w:t>2.3.31, таблица 24</w:t>
            </w:r>
          </w:p>
        </w:tc>
        <w:tc>
          <w:tcPr>
            <w:tcW w:w="5567" w:type="dxa"/>
          </w:tcPr>
          <w:p w:rsidR="006F5C42" w:rsidRDefault="006F5C42" w:rsidP="000E5AF0">
            <w:r w:rsidRPr="003533AE">
              <w:t xml:space="preserve">Минимально допустимый уровень обеспеченности домами-интернатами (пансионатами) </w:t>
            </w:r>
          </w:p>
          <w:p w:rsidR="006F5C42" w:rsidRPr="003533AE" w:rsidRDefault="006F5C42" w:rsidP="000E5AF0">
            <w:r w:rsidRPr="003533AE">
              <w:t>для престарелых и инвалидов, отделения</w:t>
            </w:r>
            <w:r w:rsidR="0079165F">
              <w:t>ми</w:t>
            </w:r>
            <w:r w:rsidRPr="003533AE">
              <w:t xml:space="preserve"> временного пребывания</w:t>
            </w:r>
          </w:p>
        </w:tc>
        <w:tc>
          <w:tcPr>
            <w:tcW w:w="3056" w:type="dxa"/>
          </w:tcPr>
          <w:p w:rsidR="006F5C42" w:rsidRDefault="006F5C42" w:rsidP="000E5AF0">
            <w:r>
              <w:t xml:space="preserve">количество мест </w:t>
            </w:r>
          </w:p>
          <w:p w:rsidR="006F5C42" w:rsidRPr="003533AE" w:rsidRDefault="006F5C42" w:rsidP="0079165F">
            <w:r w:rsidRPr="003533AE">
              <w:t>на 1000 человек маломобильных групп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23</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домами-интернатами (пансионатами) для детей</w:t>
            </w:r>
          </w:p>
        </w:tc>
        <w:tc>
          <w:tcPr>
            <w:tcW w:w="3056" w:type="dxa"/>
          </w:tcPr>
          <w:p w:rsidR="006F5C42" w:rsidRDefault="006F5C42" w:rsidP="000E5AF0">
            <w:r w:rsidRPr="003533AE">
              <w:t xml:space="preserve">количество мест </w:t>
            </w:r>
          </w:p>
          <w:p w:rsidR="006F5C42" w:rsidRDefault="006F5C42" w:rsidP="000E5AF0">
            <w:r w:rsidRPr="003533AE">
              <w:t xml:space="preserve">на 1000 детей (лиц </w:t>
            </w:r>
          </w:p>
          <w:p w:rsidR="006F5C42" w:rsidRDefault="006F5C42" w:rsidP="000E5AF0">
            <w:r w:rsidRPr="003533AE">
              <w:t xml:space="preserve">до достижения возраста </w:t>
            </w:r>
          </w:p>
          <w:p w:rsidR="006F5C42" w:rsidRPr="003533AE" w:rsidRDefault="006F5C42" w:rsidP="000E5AF0">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24</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психоневрологическими интернатами для взрослых</w:t>
            </w:r>
          </w:p>
        </w:tc>
        <w:tc>
          <w:tcPr>
            <w:tcW w:w="3056" w:type="dxa"/>
          </w:tcPr>
          <w:p w:rsidR="006F5C42" w:rsidRDefault="006F5C42" w:rsidP="000E5AF0">
            <w:r w:rsidRPr="003533AE">
              <w:t xml:space="preserve">количество мест </w:t>
            </w:r>
          </w:p>
          <w:p w:rsidR="006F5C42" w:rsidRPr="003533AE" w:rsidRDefault="006F5C42" w:rsidP="000E5AF0">
            <w:r>
              <w:t xml:space="preserve">на 1000 человек </w:t>
            </w:r>
            <w:r w:rsidRPr="003533AE">
              <w:t>взрослого населения (лиц в возрасте старше 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25</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детскими психоневрологическими интернатами</w:t>
            </w:r>
          </w:p>
        </w:tc>
        <w:tc>
          <w:tcPr>
            <w:tcW w:w="3056" w:type="dxa"/>
          </w:tcPr>
          <w:p w:rsidR="006F5C42" w:rsidRDefault="006F5C42" w:rsidP="000E5AF0">
            <w:r w:rsidRPr="003533AE">
              <w:t xml:space="preserve">количество мест </w:t>
            </w:r>
          </w:p>
          <w:p w:rsidR="006F5C42" w:rsidRDefault="006F5C42" w:rsidP="000E5AF0">
            <w:r w:rsidRPr="003533AE">
              <w:t xml:space="preserve">на 1000 детей (лиц </w:t>
            </w:r>
          </w:p>
          <w:p w:rsidR="006F5C42" w:rsidRDefault="006F5C42" w:rsidP="000E5AF0">
            <w:r w:rsidRPr="003533AE">
              <w:t xml:space="preserve">до достижения возраста </w:t>
            </w:r>
          </w:p>
          <w:p w:rsidR="006F5C42" w:rsidRPr="003533AE" w:rsidRDefault="006F5C42" w:rsidP="000E5AF0">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26</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домами-интернатами для детей-инвалидов</w:t>
            </w:r>
          </w:p>
        </w:tc>
        <w:tc>
          <w:tcPr>
            <w:tcW w:w="3056" w:type="dxa"/>
          </w:tcPr>
          <w:p w:rsidR="006F5C42" w:rsidRDefault="006F5C42" w:rsidP="000E5AF0">
            <w:r w:rsidRPr="003533AE">
              <w:t xml:space="preserve">количество мест </w:t>
            </w:r>
          </w:p>
          <w:p w:rsidR="006F5C42" w:rsidRDefault="006F5C42" w:rsidP="000E5AF0">
            <w:r w:rsidRPr="003533AE">
              <w:t xml:space="preserve">на 1000 детей (лиц </w:t>
            </w:r>
          </w:p>
          <w:p w:rsidR="006F5C42" w:rsidRDefault="006F5C42" w:rsidP="000E5AF0">
            <w:r w:rsidRPr="003533AE">
              <w:t xml:space="preserve">до достижения возраста </w:t>
            </w:r>
          </w:p>
          <w:p w:rsidR="006F5C42" w:rsidRPr="003533AE" w:rsidRDefault="006F5C42" w:rsidP="000E5AF0">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27</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специальными жилыми домами и группами квартир для ветеранов войны и труда и одиноких престарелых (с 60 лет)</w:t>
            </w:r>
          </w:p>
        </w:tc>
        <w:tc>
          <w:tcPr>
            <w:tcW w:w="3056" w:type="dxa"/>
          </w:tcPr>
          <w:p w:rsidR="006F5C42" w:rsidRDefault="006F5C42" w:rsidP="000E5AF0">
            <w:r w:rsidRPr="003533AE">
              <w:t xml:space="preserve">количество квартир </w:t>
            </w:r>
          </w:p>
          <w:p w:rsidR="006F5C42" w:rsidRPr="003533AE" w:rsidRDefault="006F5C42" w:rsidP="000E5AF0">
            <w:r w:rsidRPr="003533AE">
              <w:t>на 1 тысячу человек маломобильных групп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28</w:t>
            </w:r>
          </w:p>
        </w:tc>
        <w:tc>
          <w:tcPr>
            <w:tcW w:w="1603" w:type="dxa"/>
          </w:tcPr>
          <w:p w:rsidR="006F5C42" w:rsidRPr="003533AE" w:rsidRDefault="006F5C42" w:rsidP="000E5AF0">
            <w:pPr>
              <w:jc w:val="center"/>
            </w:pPr>
            <w:r w:rsidRPr="003533AE">
              <w:t>2.3.31, таблица 24</w:t>
            </w:r>
          </w:p>
        </w:tc>
        <w:tc>
          <w:tcPr>
            <w:tcW w:w="5567" w:type="dxa"/>
          </w:tcPr>
          <w:p w:rsidR="006F5C42" w:rsidRDefault="006F5C42" w:rsidP="000E5AF0">
            <w:r w:rsidRPr="003533AE">
              <w:t xml:space="preserve">Минимально допустимый уровень обеспеченности специальными жилыми домами и группами квартир для инвалидов на креслах-колясках </w:t>
            </w:r>
          </w:p>
          <w:p w:rsidR="006F5C42" w:rsidRPr="003533AE" w:rsidRDefault="006F5C42" w:rsidP="000E5AF0">
            <w:r w:rsidRPr="003533AE">
              <w:t>и их семей</w:t>
            </w:r>
          </w:p>
        </w:tc>
        <w:tc>
          <w:tcPr>
            <w:tcW w:w="3056" w:type="dxa"/>
          </w:tcPr>
          <w:p w:rsidR="006F5C42" w:rsidRDefault="006F5C42" w:rsidP="000E5AF0">
            <w:r w:rsidRPr="003533AE">
              <w:t xml:space="preserve">количество квартир </w:t>
            </w:r>
          </w:p>
          <w:p w:rsidR="006F5C42" w:rsidRPr="003533AE" w:rsidRDefault="006F5C42" w:rsidP="000E5AF0">
            <w:r w:rsidRPr="003533AE">
              <w:t>на 10 тысяч человек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29</w:t>
            </w:r>
          </w:p>
        </w:tc>
        <w:tc>
          <w:tcPr>
            <w:tcW w:w="1603" w:type="dxa"/>
          </w:tcPr>
          <w:p w:rsidR="006F5C42" w:rsidRPr="003533AE" w:rsidRDefault="006F5C42" w:rsidP="000E5AF0">
            <w:pPr>
              <w:jc w:val="center"/>
            </w:pPr>
            <w:r w:rsidRPr="003533AE">
              <w:t>2.3.31, таблица 24</w:t>
            </w:r>
          </w:p>
        </w:tc>
        <w:tc>
          <w:tcPr>
            <w:tcW w:w="5567" w:type="dxa"/>
          </w:tcPr>
          <w:p w:rsidR="006F5C42" w:rsidRDefault="006F5C42" w:rsidP="000E5AF0">
            <w:r w:rsidRPr="003533AE">
              <w:t xml:space="preserve">Минимально допустимый уровень обеспеченности социально-реабилитационными центрами </w:t>
            </w:r>
          </w:p>
          <w:p w:rsidR="006F5C42" w:rsidRPr="003533AE" w:rsidRDefault="006F5C42" w:rsidP="000E5AF0">
            <w:r w:rsidRPr="003533AE">
              <w:t>для несовершеннолетних</w:t>
            </w:r>
          </w:p>
        </w:tc>
        <w:tc>
          <w:tcPr>
            <w:tcW w:w="3056" w:type="dxa"/>
          </w:tcPr>
          <w:p w:rsidR="006F5C42" w:rsidRDefault="006F5C42" w:rsidP="000E5AF0">
            <w:r w:rsidRPr="003533AE">
              <w:t xml:space="preserve">количество объектов </w:t>
            </w:r>
          </w:p>
          <w:p w:rsidR="006F5C42" w:rsidRDefault="006F5C42" w:rsidP="000E5AF0">
            <w:r w:rsidRPr="003533AE">
              <w:t xml:space="preserve">на 10 тысяч детей (лиц </w:t>
            </w:r>
          </w:p>
          <w:p w:rsidR="006F5C42" w:rsidRDefault="006F5C42" w:rsidP="000E5AF0">
            <w:r w:rsidRPr="003533AE">
              <w:t xml:space="preserve">до достижения возраста </w:t>
            </w:r>
          </w:p>
          <w:p w:rsidR="006F5C42" w:rsidRDefault="006F5C42" w:rsidP="000E5AF0">
            <w:r w:rsidRPr="003533AE">
              <w:t>18 лет)</w:t>
            </w:r>
          </w:p>
          <w:p w:rsidR="0079165F" w:rsidRPr="003533AE" w:rsidRDefault="0079165F" w:rsidP="000E5AF0"/>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lastRenderedPageBreak/>
              <w:t>30</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центрами помощи детям, оставшимся без попечения родителей</w:t>
            </w:r>
          </w:p>
        </w:tc>
        <w:tc>
          <w:tcPr>
            <w:tcW w:w="3056" w:type="dxa"/>
          </w:tcPr>
          <w:p w:rsidR="006F5C42" w:rsidRDefault="006F5C42" w:rsidP="000E5AF0">
            <w:r w:rsidRPr="003533AE">
              <w:t xml:space="preserve">количество объектов </w:t>
            </w:r>
          </w:p>
          <w:p w:rsidR="006F5C42" w:rsidRDefault="006F5C42" w:rsidP="000E5AF0">
            <w:r w:rsidRPr="003533AE">
              <w:t xml:space="preserve">на 10 тысяч детей (лиц </w:t>
            </w:r>
          </w:p>
          <w:p w:rsidR="006F5C42" w:rsidRDefault="006F5C42" w:rsidP="000E5AF0">
            <w:r w:rsidRPr="003533AE">
              <w:t xml:space="preserve">до достижения возраста </w:t>
            </w:r>
          </w:p>
          <w:p w:rsidR="006F5C42" w:rsidRPr="003533AE" w:rsidRDefault="006F5C42" w:rsidP="0079165F">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31</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реабилитационными центрами для детей и подростков с ограниченными возможностями</w:t>
            </w:r>
          </w:p>
        </w:tc>
        <w:tc>
          <w:tcPr>
            <w:tcW w:w="3056" w:type="dxa"/>
          </w:tcPr>
          <w:p w:rsidR="006F5C42" w:rsidRDefault="006F5C42" w:rsidP="000E5AF0">
            <w:r w:rsidRPr="003533AE">
              <w:t xml:space="preserve">количество объектов </w:t>
            </w:r>
          </w:p>
          <w:p w:rsidR="006F5C42" w:rsidRDefault="006F5C42" w:rsidP="000E5AF0">
            <w:r w:rsidRPr="003533AE">
              <w:t xml:space="preserve">на 1 тысячу детей </w:t>
            </w:r>
          </w:p>
          <w:p w:rsidR="006F5C42" w:rsidRDefault="006F5C42" w:rsidP="000E5AF0">
            <w:r w:rsidRPr="003533AE">
              <w:t xml:space="preserve">и подростков </w:t>
            </w:r>
          </w:p>
          <w:p w:rsidR="006F5C42" w:rsidRDefault="006F5C42" w:rsidP="000E5AF0">
            <w:r w:rsidRPr="003533AE">
              <w:t xml:space="preserve">с ограниченными возможностями (лиц </w:t>
            </w:r>
          </w:p>
          <w:p w:rsidR="006F5C42" w:rsidRDefault="006F5C42" w:rsidP="000E5AF0">
            <w:r w:rsidRPr="003533AE">
              <w:t xml:space="preserve">до достижения возраста </w:t>
            </w:r>
          </w:p>
          <w:p w:rsidR="006F5C42" w:rsidRPr="003533AE" w:rsidRDefault="006F5C42" w:rsidP="000E5AF0">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32</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комплексными центрами социального обслуживания населения</w:t>
            </w:r>
          </w:p>
        </w:tc>
        <w:tc>
          <w:tcPr>
            <w:tcW w:w="3056" w:type="dxa"/>
          </w:tcPr>
          <w:p w:rsidR="006F5C42" w:rsidRDefault="006F5C42" w:rsidP="000E5AF0">
            <w:r w:rsidRPr="003533AE">
              <w:t xml:space="preserve">количество объектов </w:t>
            </w:r>
          </w:p>
          <w:p w:rsidR="006F5C42" w:rsidRPr="003533AE" w:rsidRDefault="006F5C42" w:rsidP="000E5AF0">
            <w:r w:rsidRPr="003533AE">
              <w:t>на городской округ, муниципальный район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33</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отделениями социальной помощи на дому</w:t>
            </w:r>
          </w:p>
        </w:tc>
        <w:tc>
          <w:tcPr>
            <w:tcW w:w="3056" w:type="dxa"/>
          </w:tcPr>
          <w:p w:rsidR="006F5C42" w:rsidRDefault="006F5C42" w:rsidP="000E5AF0">
            <w:r w:rsidRPr="003533AE">
              <w:t xml:space="preserve">количество постов </w:t>
            </w:r>
          </w:p>
          <w:p w:rsidR="006F5C42" w:rsidRPr="003533AE" w:rsidRDefault="006F5C42" w:rsidP="0079165F">
            <w:r w:rsidRPr="003533AE">
              <w:t xml:space="preserve">на 110 человек </w:t>
            </w:r>
            <w:r w:rsidR="0079165F">
              <w:t>соответствующей</w:t>
            </w:r>
            <w:r w:rsidRPr="003533AE">
              <w:t xml:space="preserve"> категории граждан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34</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отделениями социально-медицинского обслуживания на дому</w:t>
            </w:r>
          </w:p>
        </w:tc>
        <w:tc>
          <w:tcPr>
            <w:tcW w:w="3056" w:type="dxa"/>
          </w:tcPr>
          <w:p w:rsidR="006F5C42" w:rsidRDefault="006F5C42" w:rsidP="000E5AF0">
            <w:r w:rsidRPr="003533AE">
              <w:t xml:space="preserve">количество постов </w:t>
            </w:r>
          </w:p>
          <w:p w:rsidR="006F5C42" w:rsidRPr="003533AE" w:rsidRDefault="006F5C42" w:rsidP="000E5AF0">
            <w:r w:rsidRPr="003533AE">
              <w:t xml:space="preserve">на 20 человек </w:t>
            </w:r>
            <w:r w:rsidR="0079165F">
              <w:t>соответствующей</w:t>
            </w:r>
            <w:r w:rsidRPr="003533AE">
              <w:t xml:space="preserve"> категории граждан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35</w:t>
            </w:r>
          </w:p>
        </w:tc>
        <w:tc>
          <w:tcPr>
            <w:tcW w:w="1603" w:type="dxa"/>
          </w:tcPr>
          <w:p w:rsidR="006F5C42" w:rsidRPr="003533AE" w:rsidRDefault="006F5C42" w:rsidP="000E5AF0">
            <w:pPr>
              <w:jc w:val="center"/>
            </w:pPr>
            <w:r w:rsidRPr="003533AE">
              <w:t>2.3.31, таблица 24</w:t>
            </w:r>
          </w:p>
        </w:tc>
        <w:tc>
          <w:tcPr>
            <w:tcW w:w="5567" w:type="dxa"/>
          </w:tcPr>
          <w:p w:rsidR="006F5C42" w:rsidRDefault="006F5C42" w:rsidP="000E5AF0">
            <w:r w:rsidRPr="003533AE">
              <w:t xml:space="preserve">Минимально допустимый уровень обеспеченности домами ночного пребывания для лиц </w:t>
            </w:r>
          </w:p>
          <w:p w:rsidR="006F5C42" w:rsidRPr="003533AE" w:rsidRDefault="006F5C42" w:rsidP="000E5AF0">
            <w:r w:rsidRPr="003533AE">
              <w:t>без определенного места жительства и занятий</w:t>
            </w:r>
          </w:p>
        </w:tc>
        <w:tc>
          <w:tcPr>
            <w:tcW w:w="3056" w:type="dxa"/>
          </w:tcPr>
          <w:p w:rsidR="006F5C42" w:rsidRDefault="006F5C42" w:rsidP="000E5AF0">
            <w:r w:rsidRPr="003533AE">
              <w:t xml:space="preserve">количество объектов </w:t>
            </w:r>
          </w:p>
          <w:p w:rsidR="006F5C42" w:rsidRPr="003533AE" w:rsidRDefault="006F5C42" w:rsidP="000E5AF0">
            <w:r w:rsidRPr="003533AE">
              <w:t>на городской округ, муниципальный район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36</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социальными приютами для детей</w:t>
            </w:r>
          </w:p>
        </w:tc>
        <w:tc>
          <w:tcPr>
            <w:tcW w:w="3056" w:type="dxa"/>
          </w:tcPr>
          <w:p w:rsidR="006F5C42" w:rsidRDefault="006F5C42" w:rsidP="000E5AF0">
            <w:r w:rsidRPr="003533AE">
              <w:t xml:space="preserve">количество объектов </w:t>
            </w:r>
          </w:p>
          <w:p w:rsidR="006F5C42" w:rsidRDefault="006F5C42" w:rsidP="000E5AF0">
            <w:r w:rsidRPr="003533AE">
              <w:t xml:space="preserve">на 30 тысяч детей (лиц </w:t>
            </w:r>
          </w:p>
          <w:p w:rsidR="006F5C42" w:rsidRDefault="006F5C42" w:rsidP="000E5AF0">
            <w:r w:rsidRPr="003533AE">
              <w:t xml:space="preserve">до достижения возраста </w:t>
            </w:r>
          </w:p>
          <w:p w:rsidR="006F5C42" w:rsidRPr="003533AE" w:rsidRDefault="006F5C42" w:rsidP="000E5AF0">
            <w:r w:rsidRPr="003533AE">
              <w:t>18 лет)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37</w:t>
            </w:r>
          </w:p>
        </w:tc>
        <w:tc>
          <w:tcPr>
            <w:tcW w:w="1603" w:type="dxa"/>
          </w:tcPr>
          <w:p w:rsidR="006F5C42" w:rsidRPr="003533AE" w:rsidRDefault="006F5C42" w:rsidP="000E5AF0">
            <w:pPr>
              <w:jc w:val="center"/>
            </w:pPr>
            <w:r w:rsidRPr="003533AE">
              <w:t>2.3.31, таблица 24</w:t>
            </w:r>
          </w:p>
        </w:tc>
        <w:tc>
          <w:tcPr>
            <w:tcW w:w="5567" w:type="dxa"/>
          </w:tcPr>
          <w:p w:rsidR="006F5C42" w:rsidRDefault="006F5C42" w:rsidP="000E5AF0">
            <w:r w:rsidRPr="003533AE">
              <w:t xml:space="preserve">Минимально допустимый уровень обеспеченности домами ночного пребывания, социальными приютами, социальными гостиницами для лиц </w:t>
            </w:r>
          </w:p>
          <w:p w:rsidR="006F5C42" w:rsidRPr="003533AE" w:rsidRDefault="006F5C42" w:rsidP="000E5AF0">
            <w:r w:rsidRPr="003533AE">
              <w:t>без определенного места жительства и занятий</w:t>
            </w:r>
          </w:p>
        </w:tc>
        <w:tc>
          <w:tcPr>
            <w:tcW w:w="3056" w:type="dxa"/>
          </w:tcPr>
          <w:p w:rsidR="006F5C42" w:rsidRDefault="006F5C42" w:rsidP="000E5AF0">
            <w:r w:rsidRPr="003533AE">
              <w:t xml:space="preserve">количество объектов </w:t>
            </w:r>
          </w:p>
          <w:p w:rsidR="006F5C42" w:rsidRPr="003533AE" w:rsidRDefault="006F5C42" w:rsidP="000E5AF0">
            <w:r w:rsidRPr="003533AE">
              <w:t>на городской округ, муниципальный район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lastRenderedPageBreak/>
              <w:t>38</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центрами социальной помощи семье и детям</w:t>
            </w:r>
          </w:p>
        </w:tc>
        <w:tc>
          <w:tcPr>
            <w:tcW w:w="3056" w:type="dxa"/>
          </w:tcPr>
          <w:p w:rsidR="006F5C42" w:rsidRDefault="006F5C42" w:rsidP="000E5AF0">
            <w:r w:rsidRPr="003533AE">
              <w:t xml:space="preserve">количество объектов </w:t>
            </w:r>
          </w:p>
          <w:p w:rsidR="006F5C42" w:rsidRPr="003533AE" w:rsidRDefault="006F5C42" w:rsidP="0079165F">
            <w:r w:rsidRPr="003533AE">
              <w:t>на 50 тысяч человек населения, на городской округ, муниципальный район</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39</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службами срочного социального обслуживания, в том числе экстренной психологической помощи</w:t>
            </w:r>
          </w:p>
        </w:tc>
        <w:tc>
          <w:tcPr>
            <w:tcW w:w="3056" w:type="dxa"/>
          </w:tcPr>
          <w:p w:rsidR="006F5C42" w:rsidRDefault="006F5C42" w:rsidP="000E5AF0">
            <w:r w:rsidRPr="003533AE">
              <w:t xml:space="preserve">количество  социальных работников </w:t>
            </w:r>
          </w:p>
          <w:p w:rsidR="006F5C42" w:rsidRPr="003533AE" w:rsidRDefault="006F5C42" w:rsidP="000E5AF0">
            <w:r w:rsidRPr="003533AE">
              <w:t>на 100 тысяч человек маломобильных групп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40</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социальными столовыми</w:t>
            </w:r>
          </w:p>
        </w:tc>
        <w:tc>
          <w:tcPr>
            <w:tcW w:w="3056" w:type="dxa"/>
          </w:tcPr>
          <w:p w:rsidR="006F5C42" w:rsidRPr="003533AE" w:rsidRDefault="006F5C42" w:rsidP="000E5AF0">
            <w:r w:rsidRPr="003533AE">
              <w:t>количество посадочных мест на 1000 человек маломобильных групп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создания благоприятных условий для развития туризма</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41</w:t>
            </w:r>
          </w:p>
        </w:tc>
        <w:tc>
          <w:tcPr>
            <w:tcW w:w="1603" w:type="dxa"/>
          </w:tcPr>
          <w:p w:rsidR="006F5C42" w:rsidRPr="003533AE" w:rsidRDefault="006F5C42" w:rsidP="000E5AF0">
            <w:pPr>
              <w:jc w:val="center"/>
            </w:pPr>
            <w:r w:rsidRPr="003533AE">
              <w:t>2.4.42</w:t>
            </w:r>
          </w:p>
        </w:tc>
        <w:tc>
          <w:tcPr>
            <w:tcW w:w="5567" w:type="dxa"/>
          </w:tcPr>
          <w:p w:rsidR="006F5C42" w:rsidRPr="003533AE" w:rsidRDefault="006F5C42" w:rsidP="000E5AF0">
            <w:r w:rsidRPr="003533AE">
              <w:t>Минимально допустимый уровень обеспеченности территорией туристско-рекреационных зон регионального значения</w:t>
            </w:r>
          </w:p>
        </w:tc>
        <w:tc>
          <w:tcPr>
            <w:tcW w:w="3056" w:type="dxa"/>
          </w:tcPr>
          <w:p w:rsidR="006F5C42" w:rsidRPr="003533AE" w:rsidRDefault="006F5C42" w:rsidP="000E5AF0">
            <w:r w:rsidRPr="003533AE">
              <w:t>гектар</w:t>
            </w:r>
            <w:r>
              <w:t>ов</w:t>
            </w:r>
            <w:r w:rsidRPr="003533AE">
              <w:t xml:space="preserve"> на 1000 человек населения</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42</w:t>
            </w:r>
          </w:p>
        </w:tc>
        <w:tc>
          <w:tcPr>
            <w:tcW w:w="1603" w:type="dxa"/>
          </w:tcPr>
          <w:p w:rsidR="006F5C42" w:rsidRPr="003533AE" w:rsidRDefault="006F5C42" w:rsidP="000E5AF0">
            <w:pPr>
              <w:jc w:val="center"/>
            </w:pPr>
            <w:r w:rsidRPr="003533AE">
              <w:t>2.4.42</w:t>
            </w:r>
          </w:p>
        </w:tc>
        <w:tc>
          <w:tcPr>
            <w:tcW w:w="5567" w:type="dxa"/>
          </w:tcPr>
          <w:p w:rsidR="006F5C42" w:rsidRPr="003533AE" w:rsidRDefault="006F5C42" w:rsidP="000E5AF0">
            <w:r w:rsidRPr="003533AE">
              <w:t>Максимально допустимый уровень доступности туристско-рекреационных зон регионального значения</w:t>
            </w:r>
          </w:p>
        </w:tc>
        <w:tc>
          <w:tcPr>
            <w:tcW w:w="3056" w:type="dxa"/>
          </w:tcPr>
          <w:p w:rsidR="006F5C42" w:rsidRPr="003533AE" w:rsidRDefault="006F5C42" w:rsidP="000E5AF0">
            <w:r w:rsidRPr="003533AE">
              <w:t>часов транспортной доступности</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организации и обеспечения отдыха и оздоровления детей</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43</w:t>
            </w:r>
          </w:p>
        </w:tc>
        <w:tc>
          <w:tcPr>
            <w:tcW w:w="1603" w:type="dxa"/>
          </w:tcPr>
          <w:p w:rsidR="006F5C42" w:rsidRPr="003533AE" w:rsidRDefault="006F5C42" w:rsidP="0079165F">
            <w:pPr>
              <w:jc w:val="center"/>
            </w:pPr>
            <w:r w:rsidRPr="003533AE">
              <w:t xml:space="preserve">5.2.28, </w:t>
            </w:r>
            <w:r w:rsidR="0079165F">
              <w:t>п</w:t>
            </w:r>
            <w:r w:rsidRPr="003533AE">
              <w:t>риложение 9.I</w:t>
            </w:r>
          </w:p>
        </w:tc>
        <w:tc>
          <w:tcPr>
            <w:tcW w:w="5567" w:type="dxa"/>
          </w:tcPr>
          <w:p w:rsidR="006F5C42" w:rsidRDefault="006F5C42" w:rsidP="000E5AF0">
            <w:r w:rsidRPr="003533AE">
              <w:t>Минимально допустимый размер зем</w:t>
            </w:r>
            <w:r w:rsidR="0079165F">
              <w:t>ельного участка для размещения организац</w:t>
            </w:r>
            <w:r w:rsidRPr="003533AE">
              <w:t xml:space="preserve">ий отдыха </w:t>
            </w:r>
          </w:p>
          <w:p w:rsidR="006F5C42" w:rsidRPr="003533AE" w:rsidRDefault="006F5C42" w:rsidP="000E5AF0">
            <w:r w:rsidRPr="003533AE">
              <w:t>и оздоровления детей</w:t>
            </w:r>
          </w:p>
        </w:tc>
        <w:tc>
          <w:tcPr>
            <w:tcW w:w="3056" w:type="dxa"/>
          </w:tcPr>
          <w:p w:rsidR="006F5C42" w:rsidRDefault="006F5C42" w:rsidP="000E5AF0">
            <w:r w:rsidRPr="003533AE">
              <w:t>к</w:t>
            </w:r>
            <w:r>
              <w:t>вадратных</w:t>
            </w:r>
            <w:r w:rsidRPr="003533AE">
              <w:t xml:space="preserve"> метр</w:t>
            </w:r>
            <w:r>
              <w:t>ов</w:t>
            </w:r>
            <w:r w:rsidRPr="003533AE">
              <w:t xml:space="preserve"> площади участка </w:t>
            </w:r>
          </w:p>
          <w:p w:rsidR="006F5C42" w:rsidRPr="003533AE" w:rsidRDefault="006F5C42" w:rsidP="000E5AF0">
            <w:r w:rsidRPr="003533AE">
              <w:t>на единицу измерения</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r w:rsidRPr="003533AE">
              <w:t>+</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44</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санаториями для родителей с детьми и детскими санаториями (без туберкулезных)</w:t>
            </w:r>
          </w:p>
        </w:tc>
        <w:tc>
          <w:tcPr>
            <w:tcW w:w="3056" w:type="dxa"/>
          </w:tcPr>
          <w:p w:rsidR="006F5C42" w:rsidRDefault="006F5C42" w:rsidP="000E5AF0">
            <w:r w:rsidRPr="003533AE">
              <w:t xml:space="preserve">количество мест </w:t>
            </w:r>
          </w:p>
          <w:p w:rsidR="006F5C42" w:rsidRDefault="006F5C42" w:rsidP="000E5AF0">
            <w:r w:rsidRPr="003533AE">
              <w:t xml:space="preserve">на 1000 человек населения, количество мест </w:t>
            </w:r>
          </w:p>
          <w:p w:rsidR="006F5C42" w:rsidRPr="003533AE" w:rsidRDefault="006F5C42" w:rsidP="000E5AF0">
            <w:r w:rsidRPr="003533AE">
              <w:t>на 1000 детей</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rPr>
                <w:rFonts w:eastAsia="MS Gothic"/>
              </w:rP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45</w:t>
            </w:r>
          </w:p>
        </w:tc>
        <w:tc>
          <w:tcPr>
            <w:tcW w:w="1603" w:type="dxa"/>
          </w:tcPr>
          <w:p w:rsidR="006F5C42" w:rsidRPr="003533AE" w:rsidRDefault="006F5C42" w:rsidP="000E5AF0">
            <w:pPr>
              <w:jc w:val="center"/>
            </w:pPr>
            <w:r w:rsidRPr="003533AE">
              <w:t>2.3.31, таблица 24</w:t>
            </w:r>
          </w:p>
        </w:tc>
        <w:tc>
          <w:tcPr>
            <w:tcW w:w="5567" w:type="dxa"/>
          </w:tcPr>
          <w:p w:rsidR="006F5C42" w:rsidRPr="003533AE" w:rsidRDefault="006F5C42" w:rsidP="000E5AF0">
            <w:r w:rsidRPr="003533AE">
              <w:t>Минимально допустимый уровень обеспеченности санаторными детскими лагерями</w:t>
            </w:r>
          </w:p>
        </w:tc>
        <w:tc>
          <w:tcPr>
            <w:tcW w:w="3056" w:type="dxa"/>
          </w:tcPr>
          <w:p w:rsidR="006F5C42" w:rsidRDefault="006F5C42" w:rsidP="000E5AF0">
            <w:r w:rsidRPr="003533AE">
              <w:t xml:space="preserve">количество мест </w:t>
            </w:r>
          </w:p>
          <w:p w:rsidR="006F5C42" w:rsidRDefault="006F5C42" w:rsidP="000E5AF0">
            <w:r w:rsidRPr="003533AE">
              <w:t>на 1000 человек населения</w:t>
            </w:r>
          </w:p>
          <w:p w:rsidR="0079165F" w:rsidRDefault="0079165F" w:rsidP="000E5AF0"/>
          <w:p w:rsidR="0079165F" w:rsidRPr="003533AE" w:rsidRDefault="0079165F" w:rsidP="000E5AF0"/>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lastRenderedPageBreak/>
              <w:t>В области охраны природы</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46</w:t>
            </w:r>
          </w:p>
        </w:tc>
        <w:tc>
          <w:tcPr>
            <w:tcW w:w="1603" w:type="dxa"/>
          </w:tcPr>
          <w:p w:rsidR="006F5C42" w:rsidRPr="003533AE" w:rsidRDefault="006F5C42" w:rsidP="000E5AF0">
            <w:pPr>
              <w:jc w:val="center"/>
            </w:pPr>
            <w:r w:rsidRPr="003533AE">
              <w:t>5.2.3</w:t>
            </w:r>
          </w:p>
        </w:tc>
        <w:tc>
          <w:tcPr>
            <w:tcW w:w="5567" w:type="dxa"/>
          </w:tcPr>
          <w:p w:rsidR="00EE50DF" w:rsidRPr="003533AE" w:rsidRDefault="006F5C42" w:rsidP="0079165F">
            <w:r w:rsidRPr="003533AE">
              <w:t>Минимально допустимый уровень обеспеченности особо охраняемыми природными территориями регионального значения</w:t>
            </w:r>
          </w:p>
        </w:tc>
        <w:tc>
          <w:tcPr>
            <w:tcW w:w="3056" w:type="dxa"/>
          </w:tcPr>
          <w:p w:rsidR="006F5C42" w:rsidRPr="003533AE" w:rsidRDefault="006F5C42" w:rsidP="000E5AF0">
            <w:r w:rsidRPr="003533AE">
              <w:t>количество территорий</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47</w:t>
            </w:r>
          </w:p>
        </w:tc>
        <w:tc>
          <w:tcPr>
            <w:tcW w:w="1603" w:type="dxa"/>
          </w:tcPr>
          <w:p w:rsidR="006F5C42" w:rsidRPr="003533AE" w:rsidRDefault="006F5C42" w:rsidP="000E5AF0">
            <w:pPr>
              <w:jc w:val="center"/>
            </w:pPr>
            <w:r w:rsidRPr="003533AE">
              <w:t>5.2.3</w:t>
            </w:r>
          </w:p>
        </w:tc>
        <w:tc>
          <w:tcPr>
            <w:tcW w:w="5567" w:type="dxa"/>
          </w:tcPr>
          <w:p w:rsidR="006F5C42" w:rsidRPr="003533AE" w:rsidRDefault="006F5C42" w:rsidP="000E5AF0">
            <w:r w:rsidRPr="003533AE">
              <w:t>Минимально допустимый уровень обеспеченности особо охраняемыми природными территориями регионального значения: доля площади территории Ленинградской области</w:t>
            </w:r>
          </w:p>
        </w:tc>
        <w:tc>
          <w:tcPr>
            <w:tcW w:w="3056" w:type="dxa"/>
          </w:tcPr>
          <w:p w:rsidR="006F5C42" w:rsidRPr="003533AE" w:rsidRDefault="006F5C42" w:rsidP="000E5AF0">
            <w:r w:rsidRPr="003533AE">
              <w:t xml:space="preserve">доля площади, </w:t>
            </w:r>
            <w:r w:rsidR="00367DF0">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7" w:type="dxa"/>
          </w:tcPr>
          <w:p w:rsidR="006F5C42" w:rsidRPr="003533AE" w:rsidRDefault="006F5C42" w:rsidP="000E5AF0">
            <w:pPr>
              <w:jc w:val="center"/>
            </w:pPr>
          </w:p>
        </w:tc>
        <w:tc>
          <w:tcPr>
            <w:tcW w:w="698" w:type="dxa"/>
          </w:tcPr>
          <w:p w:rsidR="006F5C42" w:rsidRPr="003533AE" w:rsidRDefault="006F5C42" w:rsidP="000E5AF0">
            <w:pPr>
              <w:jc w:val="center"/>
            </w:pPr>
          </w:p>
        </w:tc>
      </w:tr>
      <w:tr w:rsidR="006F5C42" w:rsidRPr="003533AE" w:rsidTr="000E5AF0">
        <w:trPr>
          <w:jc w:val="center"/>
        </w:trPr>
        <w:tc>
          <w:tcPr>
            <w:tcW w:w="15035" w:type="dxa"/>
            <w:gridSpan w:val="10"/>
          </w:tcPr>
          <w:p w:rsidR="006F5C42" w:rsidRPr="003533AE" w:rsidRDefault="006F5C42" w:rsidP="000E5AF0">
            <w:pPr>
              <w:jc w:val="center"/>
            </w:pPr>
            <w:r w:rsidRPr="003533AE">
              <w:t>В области пожарной безопасности</w:t>
            </w: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48</w:t>
            </w:r>
          </w:p>
        </w:tc>
        <w:tc>
          <w:tcPr>
            <w:tcW w:w="1603" w:type="dxa"/>
          </w:tcPr>
          <w:p w:rsidR="006F5C42" w:rsidRPr="003533AE" w:rsidRDefault="006F5C42" w:rsidP="000E5AF0">
            <w:pPr>
              <w:jc w:val="center"/>
            </w:pPr>
            <w:r w:rsidRPr="003533AE">
              <w:t>8.3.4</w:t>
            </w:r>
          </w:p>
        </w:tc>
        <w:tc>
          <w:tcPr>
            <w:tcW w:w="5567" w:type="dxa"/>
          </w:tcPr>
          <w:p w:rsidR="006F5C42" w:rsidRPr="003533AE" w:rsidRDefault="006F5C42" w:rsidP="000E5AF0">
            <w:r w:rsidRPr="003533AE">
              <w:t>Минимально допустимый уровень обеспеченности пожарными депо и пожарными автомобилями</w:t>
            </w:r>
          </w:p>
        </w:tc>
        <w:tc>
          <w:tcPr>
            <w:tcW w:w="3056" w:type="dxa"/>
          </w:tcPr>
          <w:p w:rsidR="006F5C42" w:rsidRDefault="006F5C42" w:rsidP="000E5AF0">
            <w:r w:rsidRPr="003533AE">
              <w:t xml:space="preserve">количество пожарных депо и количество пожарных автомобилей </w:t>
            </w:r>
          </w:p>
          <w:p w:rsidR="006F5C42" w:rsidRPr="003533AE" w:rsidRDefault="006F5C42" w:rsidP="000E5AF0">
            <w:r w:rsidRPr="003533AE">
              <w:t>на населенный пункт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p>
        </w:tc>
      </w:tr>
      <w:tr w:rsidR="006F5C42" w:rsidRPr="003533AE" w:rsidTr="000E5AF0">
        <w:trPr>
          <w:jc w:val="center"/>
        </w:trPr>
        <w:tc>
          <w:tcPr>
            <w:tcW w:w="626" w:type="dxa"/>
          </w:tcPr>
          <w:p w:rsidR="006F5C42" w:rsidRPr="003533AE" w:rsidRDefault="006F5C42" w:rsidP="000E5AF0">
            <w:pPr>
              <w:pStyle w:val="17"/>
              <w:tabs>
                <w:tab w:val="left" w:pos="426"/>
              </w:tabs>
              <w:ind w:left="0"/>
              <w:jc w:val="center"/>
              <w:rPr>
                <w:rFonts w:ascii="Times New Roman" w:hAnsi="Times New Roman"/>
              </w:rPr>
            </w:pPr>
            <w:r>
              <w:rPr>
                <w:rFonts w:ascii="Times New Roman" w:hAnsi="Times New Roman"/>
              </w:rPr>
              <w:t>49</w:t>
            </w:r>
          </w:p>
        </w:tc>
        <w:tc>
          <w:tcPr>
            <w:tcW w:w="1603" w:type="dxa"/>
          </w:tcPr>
          <w:p w:rsidR="006F5C42" w:rsidRPr="003533AE" w:rsidRDefault="006F5C42" w:rsidP="000E5AF0">
            <w:pPr>
              <w:jc w:val="center"/>
            </w:pPr>
            <w:r w:rsidRPr="003533AE">
              <w:t>8.3.4</w:t>
            </w:r>
          </w:p>
        </w:tc>
        <w:tc>
          <w:tcPr>
            <w:tcW w:w="5567" w:type="dxa"/>
          </w:tcPr>
          <w:p w:rsidR="006F5C42" w:rsidRPr="003533AE" w:rsidRDefault="006F5C42" w:rsidP="000E5AF0">
            <w:r w:rsidRPr="003533AE">
              <w:t>Максимально допустимый уровень территориальной доступности подразделений пожарной охраны</w:t>
            </w:r>
          </w:p>
        </w:tc>
        <w:tc>
          <w:tcPr>
            <w:tcW w:w="3056" w:type="dxa"/>
          </w:tcPr>
          <w:p w:rsidR="006F5C42" w:rsidRPr="003533AE" w:rsidRDefault="006F5C42" w:rsidP="000E5AF0">
            <w:r w:rsidRPr="003533AE">
              <w:t>транспортная доступность, время прибытия первого подразделения пожарной охраны</w:t>
            </w:r>
            <w:r>
              <w:t>, минут</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pPr>
            <w:r w:rsidRPr="003533AE">
              <w:t>+</w:t>
            </w:r>
          </w:p>
        </w:tc>
        <w:tc>
          <w:tcPr>
            <w:tcW w:w="697" w:type="dxa"/>
          </w:tcPr>
          <w:p w:rsidR="006F5C42" w:rsidRPr="003533AE" w:rsidRDefault="006F5C42" w:rsidP="000E5AF0">
            <w:pPr>
              <w:jc w:val="center"/>
              <w:rPr>
                <w:rFonts w:eastAsia="MS Gothic"/>
              </w:rPr>
            </w:pPr>
            <w:r w:rsidRPr="003533AE">
              <w:t>+</w:t>
            </w:r>
          </w:p>
        </w:tc>
        <w:tc>
          <w:tcPr>
            <w:tcW w:w="697" w:type="dxa"/>
          </w:tcPr>
          <w:p w:rsidR="006F5C42" w:rsidRPr="003533AE" w:rsidRDefault="006F5C42" w:rsidP="000E5AF0">
            <w:pPr>
              <w:jc w:val="center"/>
            </w:pPr>
            <w:r w:rsidRPr="003533AE">
              <w:t>+</w:t>
            </w:r>
          </w:p>
        </w:tc>
        <w:tc>
          <w:tcPr>
            <w:tcW w:w="698" w:type="dxa"/>
          </w:tcPr>
          <w:p w:rsidR="006F5C42" w:rsidRPr="003533AE" w:rsidRDefault="006F5C42" w:rsidP="000E5AF0">
            <w:pPr>
              <w:jc w:val="center"/>
            </w:pPr>
          </w:p>
        </w:tc>
      </w:tr>
    </w:tbl>
    <w:p w:rsidR="006F5C42" w:rsidRPr="0029348C" w:rsidRDefault="006F5C42" w:rsidP="006F5C42">
      <w:pPr>
        <w:jc w:val="center"/>
        <w:rPr>
          <w:sz w:val="28"/>
          <w:szCs w:val="28"/>
        </w:rPr>
      </w:pPr>
    </w:p>
    <w:p w:rsidR="006F5C42" w:rsidRDefault="006F5C42" w:rsidP="006F5C42">
      <w:pPr>
        <w:jc w:val="center"/>
        <w:rPr>
          <w:sz w:val="28"/>
          <w:szCs w:val="28"/>
        </w:rPr>
      </w:pPr>
      <w:r w:rsidRPr="0029348C">
        <w:rPr>
          <w:sz w:val="28"/>
          <w:szCs w:val="28"/>
        </w:rPr>
        <w:t xml:space="preserve">Таблица 2. Области применения предельных значений расчетных показателей, </w:t>
      </w:r>
    </w:p>
    <w:p w:rsidR="006F5C42" w:rsidRDefault="006F5C42" w:rsidP="006F5C42">
      <w:pPr>
        <w:jc w:val="center"/>
        <w:rPr>
          <w:sz w:val="28"/>
          <w:szCs w:val="28"/>
        </w:rPr>
      </w:pPr>
      <w:r w:rsidRPr="0029348C">
        <w:rPr>
          <w:sz w:val="28"/>
          <w:szCs w:val="28"/>
        </w:rPr>
        <w:t xml:space="preserve">установленных </w:t>
      </w:r>
      <w:r w:rsidR="0079165F">
        <w:rPr>
          <w:sz w:val="28"/>
          <w:szCs w:val="28"/>
        </w:rPr>
        <w:t>Р</w:t>
      </w:r>
      <w:r w:rsidRPr="0029348C">
        <w:rPr>
          <w:sz w:val="28"/>
          <w:szCs w:val="28"/>
        </w:rPr>
        <w:t xml:space="preserve">егиональными нормативами градостроительного проектирования </w:t>
      </w:r>
    </w:p>
    <w:p w:rsidR="006F5C42" w:rsidRPr="0029348C" w:rsidRDefault="006F5C42" w:rsidP="006F5C42">
      <w:pPr>
        <w:jc w:val="center"/>
        <w:rPr>
          <w:sz w:val="28"/>
          <w:szCs w:val="28"/>
        </w:rPr>
      </w:pPr>
      <w:r w:rsidRPr="0029348C">
        <w:rPr>
          <w:sz w:val="28"/>
          <w:szCs w:val="28"/>
        </w:rPr>
        <w:t>Ленинградской области, для объектов местного значения</w:t>
      </w:r>
    </w:p>
    <w:p w:rsidR="006F5C42" w:rsidRPr="0029348C" w:rsidRDefault="006F5C42" w:rsidP="006F5C42">
      <w:pPr>
        <w:jc w:val="center"/>
        <w:rPr>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474"/>
        <w:gridCol w:w="5369"/>
        <w:gridCol w:w="2977"/>
        <w:gridCol w:w="709"/>
        <w:gridCol w:w="709"/>
        <w:gridCol w:w="708"/>
        <w:gridCol w:w="709"/>
        <w:gridCol w:w="709"/>
      </w:tblGrid>
      <w:tr w:rsidR="006F5C42" w:rsidRPr="0029348C" w:rsidTr="000E5AF0">
        <w:trPr>
          <w:trHeight w:val="699"/>
          <w:tblHeader/>
        </w:trPr>
        <w:tc>
          <w:tcPr>
            <w:tcW w:w="636" w:type="dxa"/>
          </w:tcPr>
          <w:p w:rsidR="006F5C42" w:rsidRPr="0029348C" w:rsidRDefault="006F5C42" w:rsidP="000E5AF0">
            <w:pPr>
              <w:jc w:val="center"/>
            </w:pPr>
            <w:r w:rsidRPr="0029348C">
              <w:t>№ п/п</w:t>
            </w:r>
          </w:p>
        </w:tc>
        <w:tc>
          <w:tcPr>
            <w:tcW w:w="1474" w:type="dxa"/>
            <w:tcMar>
              <w:left w:w="28" w:type="dxa"/>
              <w:right w:w="28" w:type="dxa"/>
            </w:tcMar>
          </w:tcPr>
          <w:p w:rsidR="006F5C42" w:rsidRDefault="006F5C42" w:rsidP="000E5AF0">
            <w:pPr>
              <w:jc w:val="center"/>
            </w:pPr>
            <w:r w:rsidRPr="0029348C">
              <w:t xml:space="preserve">№ пунктов </w:t>
            </w:r>
          </w:p>
          <w:p w:rsidR="006F5C42" w:rsidRPr="0029348C" w:rsidRDefault="006F5C42" w:rsidP="000E5AF0">
            <w:pPr>
              <w:jc w:val="center"/>
            </w:pPr>
            <w:r>
              <w:t xml:space="preserve">в основной части РНГП </w:t>
            </w:r>
          </w:p>
        </w:tc>
        <w:tc>
          <w:tcPr>
            <w:tcW w:w="5369" w:type="dxa"/>
            <w:tcMar>
              <w:left w:w="57" w:type="dxa"/>
              <w:right w:w="57" w:type="dxa"/>
            </w:tcMar>
          </w:tcPr>
          <w:p w:rsidR="006F5C42" w:rsidRDefault="006F5C42" w:rsidP="000E5AF0">
            <w:pPr>
              <w:jc w:val="center"/>
            </w:pPr>
            <w:r w:rsidRPr="0029348C">
              <w:t xml:space="preserve">Наименование расчетного показателя, </w:t>
            </w:r>
          </w:p>
          <w:p w:rsidR="006F5C42" w:rsidRPr="0029348C" w:rsidRDefault="006F5C42" w:rsidP="000E5AF0">
            <w:pPr>
              <w:jc w:val="center"/>
            </w:pPr>
            <w:r w:rsidRPr="0029348C">
              <w:t>в отношении которого РНГП устанавливается предельное значение</w:t>
            </w:r>
          </w:p>
        </w:tc>
        <w:tc>
          <w:tcPr>
            <w:tcW w:w="2977" w:type="dxa"/>
            <w:tcMar>
              <w:left w:w="28" w:type="dxa"/>
              <w:right w:w="28" w:type="dxa"/>
            </w:tcMar>
          </w:tcPr>
          <w:p w:rsidR="006F5C42" w:rsidRPr="0029348C" w:rsidRDefault="006F5C42" w:rsidP="0079165F">
            <w:pPr>
              <w:jc w:val="center"/>
            </w:pPr>
            <w:r w:rsidRPr="0029348C">
              <w:t>Единиц</w:t>
            </w:r>
            <w:r w:rsidR="0079165F">
              <w:t>а</w:t>
            </w:r>
            <w:r w:rsidRPr="0029348C">
              <w:t xml:space="preserve"> измерения расчетного показателя</w:t>
            </w:r>
          </w:p>
        </w:tc>
        <w:tc>
          <w:tcPr>
            <w:tcW w:w="709" w:type="dxa"/>
            <w:tcMar>
              <w:left w:w="57" w:type="dxa"/>
              <w:right w:w="57" w:type="dxa"/>
            </w:tcMar>
          </w:tcPr>
          <w:p w:rsidR="006F5C42" w:rsidRPr="0029348C" w:rsidRDefault="006F5C42" w:rsidP="000E5AF0">
            <w:pPr>
              <w:jc w:val="center"/>
            </w:pPr>
            <w:r w:rsidRPr="0029348C">
              <w:t>СТП мр</w:t>
            </w:r>
          </w:p>
        </w:tc>
        <w:tc>
          <w:tcPr>
            <w:tcW w:w="709" w:type="dxa"/>
            <w:tcMar>
              <w:left w:w="28" w:type="dxa"/>
              <w:right w:w="28" w:type="dxa"/>
            </w:tcMar>
          </w:tcPr>
          <w:p w:rsidR="006F5C42" w:rsidRPr="0029348C" w:rsidRDefault="006F5C42" w:rsidP="000E5AF0">
            <w:pPr>
              <w:jc w:val="center"/>
            </w:pPr>
            <w:r w:rsidRPr="0029348C">
              <w:t>ГП го</w:t>
            </w:r>
          </w:p>
        </w:tc>
        <w:tc>
          <w:tcPr>
            <w:tcW w:w="708" w:type="dxa"/>
            <w:tcMar>
              <w:left w:w="28" w:type="dxa"/>
              <w:right w:w="28" w:type="dxa"/>
            </w:tcMar>
          </w:tcPr>
          <w:p w:rsidR="006F5C42" w:rsidRPr="0029348C" w:rsidRDefault="006F5C42" w:rsidP="000E5AF0">
            <w:pPr>
              <w:jc w:val="center"/>
            </w:pPr>
            <w:r w:rsidRPr="0029348C">
              <w:t>ГП гп</w:t>
            </w:r>
          </w:p>
        </w:tc>
        <w:tc>
          <w:tcPr>
            <w:tcW w:w="709" w:type="dxa"/>
            <w:tcMar>
              <w:left w:w="28" w:type="dxa"/>
              <w:right w:w="28" w:type="dxa"/>
            </w:tcMar>
          </w:tcPr>
          <w:p w:rsidR="006F5C42" w:rsidRPr="0029348C" w:rsidRDefault="006F5C42" w:rsidP="000E5AF0">
            <w:pPr>
              <w:jc w:val="center"/>
            </w:pPr>
            <w:r w:rsidRPr="0029348C">
              <w:t>ГП сп</w:t>
            </w:r>
          </w:p>
        </w:tc>
        <w:tc>
          <w:tcPr>
            <w:tcW w:w="709" w:type="dxa"/>
            <w:tcMar>
              <w:left w:w="28" w:type="dxa"/>
              <w:right w:w="28" w:type="dxa"/>
            </w:tcMar>
          </w:tcPr>
          <w:p w:rsidR="006F5C42" w:rsidRDefault="006F5C42" w:rsidP="000E5AF0">
            <w:pPr>
              <w:jc w:val="center"/>
            </w:pPr>
            <w:r w:rsidRPr="0029348C">
              <w:t>ПЗЗ,</w:t>
            </w:r>
          </w:p>
          <w:p w:rsidR="006F5C42" w:rsidRPr="0029348C" w:rsidRDefault="006F5C42" w:rsidP="000E5AF0">
            <w:pPr>
              <w:jc w:val="center"/>
            </w:pPr>
            <w:r w:rsidRPr="0029348C">
              <w:t>ДПТ</w:t>
            </w:r>
          </w:p>
        </w:tc>
      </w:tr>
    </w:tbl>
    <w:p w:rsidR="006F5C42" w:rsidRPr="006D4EAF" w:rsidRDefault="006F5C42" w:rsidP="006F5C42">
      <w:pPr>
        <w:rPr>
          <w:sz w:val="2"/>
          <w:szCs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474"/>
        <w:gridCol w:w="5369"/>
        <w:gridCol w:w="2977"/>
        <w:gridCol w:w="709"/>
        <w:gridCol w:w="709"/>
        <w:gridCol w:w="708"/>
        <w:gridCol w:w="709"/>
        <w:gridCol w:w="709"/>
        <w:gridCol w:w="709"/>
      </w:tblGrid>
      <w:tr w:rsidR="006F5C42" w:rsidRPr="0029348C" w:rsidTr="00735E10">
        <w:trPr>
          <w:gridAfter w:val="1"/>
          <w:wAfter w:w="709" w:type="dxa"/>
          <w:trHeight w:val="248"/>
          <w:tblHeader/>
        </w:trPr>
        <w:tc>
          <w:tcPr>
            <w:tcW w:w="636" w:type="dxa"/>
          </w:tcPr>
          <w:p w:rsidR="006F5C42" w:rsidRPr="0029348C" w:rsidRDefault="006F5C42" w:rsidP="000E5AF0">
            <w:pPr>
              <w:jc w:val="center"/>
            </w:pPr>
            <w:r>
              <w:t>1</w:t>
            </w:r>
          </w:p>
        </w:tc>
        <w:tc>
          <w:tcPr>
            <w:tcW w:w="1474" w:type="dxa"/>
            <w:tcMar>
              <w:left w:w="28" w:type="dxa"/>
              <w:right w:w="28" w:type="dxa"/>
            </w:tcMar>
          </w:tcPr>
          <w:p w:rsidR="006F5C42" w:rsidRPr="0029348C" w:rsidRDefault="006F5C42" w:rsidP="000E5AF0">
            <w:pPr>
              <w:jc w:val="center"/>
            </w:pPr>
            <w:r>
              <w:t>2</w:t>
            </w:r>
          </w:p>
        </w:tc>
        <w:tc>
          <w:tcPr>
            <w:tcW w:w="5369" w:type="dxa"/>
            <w:tcMar>
              <w:left w:w="57" w:type="dxa"/>
              <w:right w:w="57" w:type="dxa"/>
            </w:tcMar>
          </w:tcPr>
          <w:p w:rsidR="006F5C42" w:rsidRPr="0029348C" w:rsidRDefault="006F5C42" w:rsidP="000E5AF0">
            <w:pPr>
              <w:jc w:val="center"/>
            </w:pPr>
            <w:r>
              <w:t>3</w:t>
            </w:r>
          </w:p>
        </w:tc>
        <w:tc>
          <w:tcPr>
            <w:tcW w:w="2977" w:type="dxa"/>
            <w:tcMar>
              <w:left w:w="28" w:type="dxa"/>
              <w:right w:w="28" w:type="dxa"/>
            </w:tcMar>
          </w:tcPr>
          <w:p w:rsidR="006F5C42" w:rsidRPr="0029348C" w:rsidRDefault="006F5C42" w:rsidP="000E5AF0">
            <w:pPr>
              <w:jc w:val="center"/>
            </w:pPr>
            <w:r>
              <w:t>4</w:t>
            </w:r>
          </w:p>
        </w:tc>
        <w:tc>
          <w:tcPr>
            <w:tcW w:w="709" w:type="dxa"/>
            <w:tcMar>
              <w:left w:w="57" w:type="dxa"/>
              <w:right w:w="57" w:type="dxa"/>
            </w:tcMar>
          </w:tcPr>
          <w:p w:rsidR="006F5C42" w:rsidRPr="0029348C" w:rsidRDefault="006F5C42" w:rsidP="000E5AF0">
            <w:pPr>
              <w:jc w:val="center"/>
            </w:pPr>
            <w:r>
              <w:t>5</w:t>
            </w:r>
          </w:p>
        </w:tc>
        <w:tc>
          <w:tcPr>
            <w:tcW w:w="709" w:type="dxa"/>
            <w:tcMar>
              <w:left w:w="28" w:type="dxa"/>
              <w:right w:w="28" w:type="dxa"/>
            </w:tcMar>
          </w:tcPr>
          <w:p w:rsidR="006F5C42" w:rsidRPr="0029348C" w:rsidRDefault="006F5C42" w:rsidP="000E5AF0">
            <w:pPr>
              <w:jc w:val="center"/>
            </w:pPr>
            <w:r>
              <w:t>6</w:t>
            </w:r>
          </w:p>
        </w:tc>
        <w:tc>
          <w:tcPr>
            <w:tcW w:w="708" w:type="dxa"/>
            <w:tcMar>
              <w:left w:w="28" w:type="dxa"/>
              <w:right w:w="28" w:type="dxa"/>
            </w:tcMar>
          </w:tcPr>
          <w:p w:rsidR="006F5C42" w:rsidRPr="0029348C" w:rsidRDefault="006F5C42" w:rsidP="000E5AF0">
            <w:pPr>
              <w:jc w:val="center"/>
            </w:pPr>
            <w:r>
              <w:t>7</w:t>
            </w:r>
          </w:p>
        </w:tc>
        <w:tc>
          <w:tcPr>
            <w:tcW w:w="709" w:type="dxa"/>
            <w:tcMar>
              <w:left w:w="28" w:type="dxa"/>
              <w:right w:w="28" w:type="dxa"/>
            </w:tcMar>
          </w:tcPr>
          <w:p w:rsidR="006F5C42" w:rsidRPr="0029348C" w:rsidRDefault="006F5C42" w:rsidP="000E5AF0">
            <w:pPr>
              <w:jc w:val="center"/>
            </w:pPr>
            <w:r>
              <w:t>8</w:t>
            </w:r>
          </w:p>
        </w:tc>
        <w:tc>
          <w:tcPr>
            <w:tcW w:w="709" w:type="dxa"/>
            <w:tcMar>
              <w:left w:w="28" w:type="dxa"/>
              <w:right w:w="28" w:type="dxa"/>
            </w:tcMar>
          </w:tcPr>
          <w:p w:rsidR="006F5C42" w:rsidRPr="0029348C" w:rsidRDefault="006F5C42" w:rsidP="000E5AF0">
            <w:pPr>
              <w:jc w:val="center"/>
            </w:pPr>
            <w:r>
              <w:t>9</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создания условий для жилищного строительства</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w:t>
            </w:r>
          </w:p>
        </w:tc>
        <w:tc>
          <w:tcPr>
            <w:tcW w:w="1474" w:type="dxa"/>
            <w:tcMar>
              <w:left w:w="57" w:type="dxa"/>
              <w:right w:w="57" w:type="dxa"/>
            </w:tcMar>
          </w:tcPr>
          <w:p w:rsidR="006F5C42" w:rsidRPr="0029348C" w:rsidRDefault="006F5C42" w:rsidP="000E5AF0">
            <w:pPr>
              <w:jc w:val="center"/>
            </w:pPr>
            <w:r w:rsidRPr="0029348C">
              <w:t>2.1.3</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общей площадью жилых помещений</w:t>
            </w:r>
          </w:p>
        </w:tc>
        <w:tc>
          <w:tcPr>
            <w:tcW w:w="2977" w:type="dxa"/>
            <w:tcMar>
              <w:left w:w="57" w:type="dxa"/>
              <w:right w:w="57" w:type="dxa"/>
            </w:tcMar>
          </w:tcPr>
          <w:p w:rsidR="006F5C42" w:rsidRDefault="006F5C42" w:rsidP="000E5AF0">
            <w:r w:rsidRPr="0029348C">
              <w:t xml:space="preserve">квадратных метров общей площади жилых помещений (общей площади квартир) </w:t>
            </w:r>
          </w:p>
          <w:p w:rsidR="006F5C42" w:rsidRPr="0029348C" w:rsidRDefault="006F5C42" w:rsidP="000E5AF0">
            <w:r w:rsidRPr="0029348C">
              <w:t xml:space="preserve">на 1 человека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2</w:t>
            </w:r>
          </w:p>
        </w:tc>
        <w:tc>
          <w:tcPr>
            <w:tcW w:w="1474" w:type="dxa"/>
            <w:tcMar>
              <w:left w:w="57" w:type="dxa"/>
              <w:right w:w="57" w:type="dxa"/>
            </w:tcMar>
          </w:tcPr>
          <w:p w:rsidR="006F5C42" w:rsidRPr="0029348C" w:rsidRDefault="006F5C42" w:rsidP="000E5AF0">
            <w:pPr>
              <w:jc w:val="center"/>
            </w:pPr>
            <w:r w:rsidRPr="0029348C">
              <w:t>2.1.9</w:t>
            </w:r>
          </w:p>
        </w:tc>
        <w:tc>
          <w:tcPr>
            <w:tcW w:w="5369" w:type="dxa"/>
            <w:tcMar>
              <w:left w:w="57" w:type="dxa"/>
              <w:right w:w="57" w:type="dxa"/>
            </w:tcMar>
          </w:tcPr>
          <w:p w:rsidR="006F5C42" w:rsidRDefault="006F5C42" w:rsidP="000E5AF0">
            <w:r w:rsidRPr="0029348C">
              <w:t>Предельные</w:t>
            </w:r>
            <w:r w:rsidRPr="0029348C">
              <w:rPr>
                <w:color w:val="FF0000"/>
              </w:rPr>
              <w:t xml:space="preserve"> </w:t>
            </w:r>
            <w:r w:rsidRPr="0029348C">
              <w:t xml:space="preserve">показатели этажности и высоты </w:t>
            </w:r>
          </w:p>
          <w:p w:rsidR="006F5C42" w:rsidRPr="0029348C" w:rsidRDefault="006F5C42" w:rsidP="000E5AF0">
            <w:r w:rsidRPr="0029348C">
              <w:t xml:space="preserve">в жилых и общественно-деловых зонах для жилой и смешанной застройки городских и сельских населенных пунктов  </w:t>
            </w:r>
          </w:p>
        </w:tc>
        <w:tc>
          <w:tcPr>
            <w:tcW w:w="2977" w:type="dxa"/>
            <w:tcMar>
              <w:left w:w="57" w:type="dxa"/>
              <w:right w:w="57" w:type="dxa"/>
            </w:tcMar>
          </w:tcPr>
          <w:p w:rsidR="006F5C42" w:rsidRPr="0029348C" w:rsidRDefault="006F5C42" w:rsidP="000E5AF0">
            <w:r w:rsidRPr="0029348C">
              <w:t>количество надземных этажей, высота</w:t>
            </w:r>
            <w:r>
              <w:t>,</w:t>
            </w:r>
            <w:r w:rsidRPr="0029348C">
              <w:t xml:space="preserve"> 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w:t>
            </w:r>
          </w:p>
        </w:tc>
        <w:tc>
          <w:tcPr>
            <w:tcW w:w="1474" w:type="dxa"/>
            <w:tcMar>
              <w:left w:w="57" w:type="dxa"/>
              <w:right w:w="57" w:type="dxa"/>
            </w:tcMar>
          </w:tcPr>
          <w:p w:rsidR="006F5C42" w:rsidRPr="0029348C" w:rsidRDefault="006F5C42" w:rsidP="000E5AF0">
            <w:pPr>
              <w:jc w:val="center"/>
            </w:pPr>
            <w:r w:rsidRPr="0029348C">
              <w:t>2.2.21, 2.2.22, 2.2.74,</w:t>
            </w:r>
            <w:r w:rsidR="0079165F">
              <w:t xml:space="preserve"> </w:t>
            </w:r>
            <w:r w:rsidRPr="0029348C">
              <w:t xml:space="preserve"> 2.2.75</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территорией для размещения многоквартирной жилой застройки </w:t>
            </w:r>
          </w:p>
        </w:tc>
        <w:tc>
          <w:tcPr>
            <w:tcW w:w="2977" w:type="dxa"/>
            <w:tcMar>
              <w:left w:w="57" w:type="dxa"/>
              <w:right w:w="57" w:type="dxa"/>
            </w:tcMar>
          </w:tcPr>
          <w:p w:rsidR="006F5C42" w:rsidRDefault="006F5C42" w:rsidP="000E5AF0">
            <w:r w:rsidRPr="0029348C">
              <w:t xml:space="preserve">квадратных метров территории </w:t>
            </w:r>
          </w:p>
          <w:p w:rsidR="006F5C42" w:rsidRPr="0029348C" w:rsidRDefault="006F5C42" w:rsidP="000E5AF0">
            <w:r w:rsidRPr="0029348C">
              <w:t>на 1 квадратный метр жилого фонда (общей площади квартир)</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организации благоустройства территории поселения</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w:t>
            </w:r>
          </w:p>
        </w:tc>
        <w:tc>
          <w:tcPr>
            <w:tcW w:w="1474" w:type="dxa"/>
            <w:tcMar>
              <w:left w:w="57" w:type="dxa"/>
              <w:right w:w="57" w:type="dxa"/>
            </w:tcMar>
          </w:tcPr>
          <w:p w:rsidR="006F5C42" w:rsidRPr="0029348C" w:rsidRDefault="006F5C42" w:rsidP="000E5AF0">
            <w:pPr>
              <w:jc w:val="center"/>
            </w:pPr>
            <w:r w:rsidRPr="0029348C">
              <w:t>2.2.26</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площадками для игр детей, отдыха взрослого населения и занятий физкультурой</w:t>
            </w:r>
          </w:p>
        </w:tc>
        <w:tc>
          <w:tcPr>
            <w:tcW w:w="2977" w:type="dxa"/>
            <w:tcMar>
              <w:left w:w="57" w:type="dxa"/>
              <w:right w:w="57" w:type="dxa"/>
            </w:tcMar>
          </w:tcPr>
          <w:p w:rsidR="006F5C42" w:rsidRPr="0029348C" w:rsidRDefault="00367DF0" w:rsidP="000E5AF0">
            <w:r>
              <w:t>%</w:t>
            </w:r>
            <w:r w:rsidR="006F5C42" w:rsidRPr="0029348C">
              <w:t xml:space="preserve"> от общей площади территории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w:t>
            </w:r>
          </w:p>
        </w:tc>
        <w:tc>
          <w:tcPr>
            <w:tcW w:w="1474" w:type="dxa"/>
            <w:tcMar>
              <w:left w:w="57" w:type="dxa"/>
              <w:right w:w="57" w:type="dxa"/>
            </w:tcMar>
          </w:tcPr>
          <w:p w:rsidR="006F5C42" w:rsidRPr="0029348C" w:rsidRDefault="006F5C42" w:rsidP="000E5AF0">
            <w:pPr>
              <w:jc w:val="center"/>
            </w:pPr>
            <w:r w:rsidRPr="0029348C">
              <w:t>2.2.31</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озелененной территорией микрорайона (квартала), другого элемента планировочной структуры или земельного участка, на котором расположен многоквартирный жилой дом</w:t>
            </w:r>
          </w:p>
        </w:tc>
        <w:tc>
          <w:tcPr>
            <w:tcW w:w="2977" w:type="dxa"/>
            <w:tcMar>
              <w:left w:w="57" w:type="dxa"/>
              <w:right w:w="57" w:type="dxa"/>
            </w:tcMar>
          </w:tcPr>
          <w:p w:rsidR="006F5C42" w:rsidRDefault="006F5C42" w:rsidP="000E5AF0">
            <w:r w:rsidRPr="0029348C">
              <w:t xml:space="preserve">квадратных метров </w:t>
            </w:r>
          </w:p>
          <w:p w:rsidR="006F5C42" w:rsidRPr="0029348C" w:rsidRDefault="006F5C42" w:rsidP="000E5AF0">
            <w:r w:rsidRPr="0029348C">
              <w:t>на 1 человека</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w:t>
            </w:r>
          </w:p>
        </w:tc>
        <w:tc>
          <w:tcPr>
            <w:tcW w:w="1474" w:type="dxa"/>
            <w:tcMar>
              <w:left w:w="57" w:type="dxa"/>
              <w:right w:w="57" w:type="dxa"/>
            </w:tcMar>
          </w:tcPr>
          <w:p w:rsidR="0079165F" w:rsidRDefault="006F5C42" w:rsidP="000E5AF0">
            <w:pPr>
              <w:jc w:val="center"/>
            </w:pPr>
            <w:r w:rsidRPr="0029348C">
              <w:t xml:space="preserve">2.2.33, </w:t>
            </w:r>
          </w:p>
          <w:p w:rsidR="006F5C42" w:rsidRPr="0029348C" w:rsidRDefault="006F5C42" w:rsidP="000E5AF0">
            <w:pPr>
              <w:jc w:val="center"/>
            </w:pPr>
            <w:r w:rsidRPr="0029348C">
              <w:t>2.2.90</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площадок для установки мусоросборников в зонах жилой застройки</w:t>
            </w:r>
          </w:p>
        </w:tc>
        <w:tc>
          <w:tcPr>
            <w:tcW w:w="2977" w:type="dxa"/>
            <w:tcMar>
              <w:left w:w="57" w:type="dxa"/>
              <w:right w:w="57" w:type="dxa"/>
            </w:tcMar>
          </w:tcPr>
          <w:p w:rsidR="006F5C42" w:rsidRPr="0029348C" w:rsidRDefault="006F5C42" w:rsidP="000E5AF0">
            <w:r w:rsidRPr="0029348C">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w:t>
            </w:r>
          </w:p>
        </w:tc>
        <w:tc>
          <w:tcPr>
            <w:tcW w:w="1474" w:type="dxa"/>
            <w:tcMar>
              <w:left w:w="57" w:type="dxa"/>
              <w:right w:w="57" w:type="dxa"/>
            </w:tcMar>
          </w:tcPr>
          <w:p w:rsidR="0079165F" w:rsidRDefault="006F5C42" w:rsidP="000E5AF0">
            <w:pPr>
              <w:jc w:val="center"/>
            </w:pPr>
            <w:r w:rsidRPr="0029348C">
              <w:t xml:space="preserve">2.2.33, </w:t>
            </w:r>
          </w:p>
          <w:p w:rsidR="006F5C42" w:rsidRPr="0029348C" w:rsidRDefault="006F5C42" w:rsidP="000E5AF0">
            <w:pPr>
              <w:jc w:val="center"/>
            </w:pPr>
            <w:r w:rsidRPr="0029348C">
              <w:t>2.2.90</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площадками для установки мусоросборников в зонах жилой застройки</w:t>
            </w:r>
          </w:p>
        </w:tc>
        <w:tc>
          <w:tcPr>
            <w:tcW w:w="2977" w:type="dxa"/>
            <w:tcMar>
              <w:left w:w="57" w:type="dxa"/>
              <w:right w:w="57" w:type="dxa"/>
            </w:tcMar>
          </w:tcPr>
          <w:p w:rsidR="006F5C42" w:rsidRDefault="006F5C42" w:rsidP="000E5AF0">
            <w:r w:rsidRPr="0029348C">
              <w:t xml:space="preserve">количество контейнеров </w:t>
            </w:r>
          </w:p>
          <w:p w:rsidR="006F5C42" w:rsidRPr="0029348C" w:rsidRDefault="006F5C42" w:rsidP="000E5AF0">
            <w:r w:rsidRPr="0029348C">
              <w:t>на группу домов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w:t>
            </w:r>
          </w:p>
        </w:tc>
        <w:tc>
          <w:tcPr>
            <w:tcW w:w="1474" w:type="dxa"/>
            <w:tcMar>
              <w:left w:w="57" w:type="dxa"/>
              <w:right w:w="57" w:type="dxa"/>
            </w:tcMar>
          </w:tcPr>
          <w:p w:rsidR="006F5C42" w:rsidRPr="0029348C" w:rsidRDefault="006F5C42" w:rsidP="000E5AF0">
            <w:pPr>
              <w:jc w:val="center"/>
            </w:pPr>
            <w:r w:rsidRPr="0029348C">
              <w:t>2.2.62</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въездами на территорию малоэтажной, блокированной и среднеэтажной с числом этажей до четырех жилой застройки</w:t>
            </w:r>
          </w:p>
        </w:tc>
        <w:tc>
          <w:tcPr>
            <w:tcW w:w="2977" w:type="dxa"/>
            <w:tcMar>
              <w:left w:w="57" w:type="dxa"/>
              <w:right w:w="57" w:type="dxa"/>
            </w:tcMar>
          </w:tcPr>
          <w:p w:rsidR="006F5C42" w:rsidRPr="0029348C" w:rsidRDefault="006F5C42" w:rsidP="000E5AF0">
            <w:r w:rsidRPr="0029348C">
              <w:t>количество въездов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w:t>
            </w:r>
          </w:p>
        </w:tc>
        <w:tc>
          <w:tcPr>
            <w:tcW w:w="1474" w:type="dxa"/>
            <w:tcMar>
              <w:left w:w="57" w:type="dxa"/>
              <w:right w:w="57" w:type="dxa"/>
            </w:tcMar>
          </w:tcPr>
          <w:p w:rsidR="006F5C42" w:rsidRPr="0029348C" w:rsidRDefault="006F5C42" w:rsidP="000E5AF0">
            <w:pPr>
              <w:jc w:val="center"/>
            </w:pPr>
            <w:r w:rsidRPr="0029348C">
              <w:t>2.2.63</w:t>
            </w:r>
          </w:p>
        </w:tc>
        <w:tc>
          <w:tcPr>
            <w:tcW w:w="5369" w:type="dxa"/>
            <w:tcMar>
              <w:left w:w="57" w:type="dxa"/>
              <w:right w:w="57" w:type="dxa"/>
            </w:tcMar>
          </w:tcPr>
          <w:p w:rsidR="006F5C42" w:rsidRDefault="006F5C42" w:rsidP="000E5AF0">
            <w:r w:rsidRPr="0029348C">
              <w:t xml:space="preserve">Минимально допустимый уровень обеспеченности машино-местами для хранения и парковки легковых автомобилей, мотоциклов, мопедов </w:t>
            </w:r>
          </w:p>
          <w:p w:rsidR="006F5C42" w:rsidRPr="0029348C" w:rsidRDefault="006F5C42" w:rsidP="000E5AF0">
            <w:r w:rsidRPr="0029348C">
              <w:t>на территории малоэтажной жилой застройки</w:t>
            </w:r>
          </w:p>
        </w:tc>
        <w:tc>
          <w:tcPr>
            <w:tcW w:w="2977" w:type="dxa"/>
            <w:tcMar>
              <w:left w:w="57" w:type="dxa"/>
              <w:right w:w="57" w:type="dxa"/>
            </w:tcMar>
          </w:tcPr>
          <w:p w:rsidR="006F5C42" w:rsidRPr="0029348C" w:rsidRDefault="00367DF0" w:rsidP="000E5AF0">
            <w:r>
              <w:t>%</w:t>
            </w:r>
            <w:r w:rsidR="006F5C42" w:rsidRPr="0029348C">
              <w:t xml:space="preserve"> от количества автомобилей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10</w:t>
            </w:r>
          </w:p>
        </w:tc>
        <w:tc>
          <w:tcPr>
            <w:tcW w:w="1474" w:type="dxa"/>
            <w:tcMar>
              <w:left w:w="57" w:type="dxa"/>
              <w:right w:w="57" w:type="dxa"/>
            </w:tcMar>
          </w:tcPr>
          <w:p w:rsidR="006F5C42" w:rsidRPr="0029348C" w:rsidRDefault="006F5C42" w:rsidP="000E5AF0">
            <w:pPr>
              <w:jc w:val="center"/>
            </w:pPr>
            <w:r w:rsidRPr="0029348C">
              <w:t>2.2.64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машино-местами для хранения и парковки легковых автомобилей посетителей малоэтажной жилой застройки</w:t>
            </w:r>
          </w:p>
        </w:tc>
        <w:tc>
          <w:tcPr>
            <w:tcW w:w="2977" w:type="dxa"/>
            <w:tcMar>
              <w:left w:w="57" w:type="dxa"/>
              <w:right w:w="57" w:type="dxa"/>
            </w:tcMar>
          </w:tcPr>
          <w:p w:rsidR="006F5C42" w:rsidRPr="0029348C" w:rsidRDefault="006F5C42" w:rsidP="000E5AF0">
            <w:r w:rsidRPr="0029348C">
              <w:t>количество машино-мест на квартиру или дом</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11</w:t>
            </w:r>
          </w:p>
        </w:tc>
        <w:tc>
          <w:tcPr>
            <w:tcW w:w="1474" w:type="dxa"/>
            <w:tcMar>
              <w:left w:w="57" w:type="dxa"/>
              <w:right w:w="57" w:type="dxa"/>
            </w:tcMar>
          </w:tcPr>
          <w:p w:rsidR="006F5C42" w:rsidRPr="0029348C" w:rsidRDefault="006F5C42" w:rsidP="000E5AF0">
            <w:pPr>
              <w:jc w:val="center"/>
            </w:pPr>
            <w:r w:rsidRPr="0029348C">
              <w:t>2.2.65</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машино-местами на приобъектных автостоянках на территории малоэтажной жилой застройки</w:t>
            </w:r>
          </w:p>
        </w:tc>
        <w:tc>
          <w:tcPr>
            <w:tcW w:w="2977" w:type="dxa"/>
            <w:tcMar>
              <w:left w:w="57" w:type="dxa"/>
              <w:right w:w="57" w:type="dxa"/>
            </w:tcMar>
          </w:tcPr>
          <w:p w:rsidR="006F5C42" w:rsidRPr="0029348C" w:rsidRDefault="006F5C42" w:rsidP="000E5AF0">
            <w:r w:rsidRPr="0029348C">
              <w:t>количество машино-мест на 100 единовременных посетителей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образования</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12</w:t>
            </w:r>
          </w:p>
        </w:tc>
        <w:tc>
          <w:tcPr>
            <w:tcW w:w="1474" w:type="dxa"/>
            <w:tcMar>
              <w:left w:w="57" w:type="dxa"/>
              <w:right w:w="57" w:type="dxa"/>
            </w:tcMar>
          </w:tcPr>
          <w:p w:rsidR="006F5C42" w:rsidRPr="0029348C" w:rsidRDefault="006F5C42" w:rsidP="000E5AF0">
            <w:pPr>
              <w:jc w:val="center"/>
              <w:rPr>
                <w:lang w:val="en-US"/>
              </w:rPr>
            </w:pPr>
            <w:r w:rsidRPr="0029348C">
              <w:t>2.3.13, раздел</w:t>
            </w:r>
            <w:r w:rsidRPr="0029348C">
              <w:rPr>
                <w:lang w:val="en-US"/>
              </w:rPr>
              <w:t xml:space="preserve"> I</w:t>
            </w:r>
          </w:p>
        </w:tc>
        <w:tc>
          <w:tcPr>
            <w:tcW w:w="5369" w:type="dxa"/>
            <w:tcMar>
              <w:left w:w="57" w:type="dxa"/>
              <w:right w:w="57" w:type="dxa"/>
            </w:tcMar>
          </w:tcPr>
          <w:p w:rsidR="006F5C42" w:rsidRPr="0029348C" w:rsidRDefault="006F5C42" w:rsidP="000E5AF0">
            <w:r w:rsidRPr="0029348C">
              <w:t>Минимальная обеспеченность территорией для размещения объектов образования</w:t>
            </w:r>
          </w:p>
        </w:tc>
        <w:tc>
          <w:tcPr>
            <w:tcW w:w="2977" w:type="dxa"/>
            <w:tcMar>
              <w:left w:w="57" w:type="dxa"/>
              <w:right w:w="57" w:type="dxa"/>
            </w:tcMar>
          </w:tcPr>
          <w:p w:rsidR="006F5C42" w:rsidRPr="0029348C" w:rsidRDefault="006F5C42" w:rsidP="000E5AF0">
            <w:r w:rsidRPr="0029348C">
              <w:t>гектар</w:t>
            </w:r>
            <w:r>
              <w:t>ов</w:t>
            </w:r>
            <w:r w:rsidRPr="0029348C">
              <w:t>, квадратны</w:t>
            </w:r>
            <w:r>
              <w:t>х</w:t>
            </w:r>
            <w:r w:rsidRPr="0029348C">
              <w:t xml:space="preserve"> метр</w:t>
            </w:r>
            <w:r>
              <w:t>ов</w:t>
            </w:r>
            <w:r w:rsidRPr="0029348C">
              <w:t xml:space="preserve"> на единицу вместимости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13</w:t>
            </w:r>
          </w:p>
        </w:tc>
        <w:tc>
          <w:tcPr>
            <w:tcW w:w="1474" w:type="dxa"/>
            <w:tcMar>
              <w:left w:w="57" w:type="dxa"/>
              <w:right w:w="57" w:type="dxa"/>
            </w:tcMar>
          </w:tcPr>
          <w:p w:rsidR="006F5C42" w:rsidRPr="0029348C" w:rsidRDefault="006F5C42" w:rsidP="000E5AF0">
            <w:pPr>
              <w:jc w:val="center"/>
            </w:pPr>
            <w:r w:rsidRPr="0029348C">
              <w:t xml:space="preserve">2.3.43, </w:t>
            </w:r>
            <w:r w:rsidR="0079165F">
              <w:t>п</w:t>
            </w:r>
            <w:r w:rsidRPr="0029348C">
              <w:t>риложение 7-1</w:t>
            </w:r>
          </w:p>
          <w:p w:rsidR="006F5C42" w:rsidRPr="0029348C" w:rsidRDefault="006F5C42" w:rsidP="000E5AF0">
            <w:pPr>
              <w:jc w:val="center"/>
            </w:pPr>
          </w:p>
        </w:tc>
        <w:tc>
          <w:tcPr>
            <w:tcW w:w="5369" w:type="dxa"/>
            <w:tcMar>
              <w:left w:w="57" w:type="dxa"/>
              <w:right w:w="57" w:type="dxa"/>
            </w:tcMar>
          </w:tcPr>
          <w:p w:rsidR="006F5C42" w:rsidRDefault="006F5C42" w:rsidP="000E5AF0">
            <w:r w:rsidRPr="0029348C">
              <w:t xml:space="preserve">Минимально допустимый уровень обеспеченности общеобразовательными организациями, </w:t>
            </w:r>
          </w:p>
          <w:p w:rsidR="006F5C42" w:rsidRPr="0029348C" w:rsidRDefault="006F5C42" w:rsidP="000E5AF0">
            <w:r w:rsidRPr="0029348C">
              <w:t>за исключением специализированных, населения муниципального образования</w:t>
            </w:r>
          </w:p>
        </w:tc>
        <w:tc>
          <w:tcPr>
            <w:tcW w:w="2977" w:type="dxa"/>
            <w:tcMar>
              <w:left w:w="57" w:type="dxa"/>
              <w:right w:w="57" w:type="dxa"/>
            </w:tcMar>
          </w:tcPr>
          <w:p w:rsidR="006F5C42" w:rsidRPr="0029348C" w:rsidRDefault="006F5C42" w:rsidP="000E5AF0">
            <w:r w:rsidRPr="0029348C">
              <w:t>мест на 1000 человек населения</w:t>
            </w:r>
          </w:p>
          <w:p w:rsidR="006F5C42" w:rsidRPr="0029348C" w:rsidRDefault="006F5C42" w:rsidP="000E5AF0"/>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vMerge w:val="restart"/>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14</w:t>
            </w:r>
          </w:p>
        </w:tc>
        <w:tc>
          <w:tcPr>
            <w:tcW w:w="1474" w:type="dxa"/>
            <w:vMerge w:val="restart"/>
            <w:tcMar>
              <w:left w:w="57" w:type="dxa"/>
              <w:right w:w="57" w:type="dxa"/>
            </w:tcMar>
          </w:tcPr>
          <w:p w:rsidR="006F5C42" w:rsidRPr="0029348C" w:rsidRDefault="006F5C42" w:rsidP="0079165F">
            <w:pPr>
              <w:jc w:val="center"/>
            </w:pPr>
            <w:r w:rsidRPr="0029348C">
              <w:t xml:space="preserve">2.3.43, 2.3.47, </w:t>
            </w:r>
            <w:r w:rsidR="0079165F">
              <w:t>п</w:t>
            </w:r>
            <w:r w:rsidRPr="0029348C">
              <w:t>риложение 7-1</w:t>
            </w:r>
          </w:p>
        </w:tc>
        <w:tc>
          <w:tcPr>
            <w:tcW w:w="5369" w:type="dxa"/>
            <w:vMerge w:val="restart"/>
            <w:tcMar>
              <w:left w:w="57" w:type="dxa"/>
              <w:right w:w="57" w:type="dxa"/>
            </w:tcMar>
          </w:tcPr>
          <w:p w:rsidR="006F5C42" w:rsidRPr="0029348C" w:rsidRDefault="006F5C42" w:rsidP="000E5AF0">
            <w:r w:rsidRPr="0029348C">
              <w:t>Максимально допустимый уровень территориальной доступности общеобразовательных организаций</w:t>
            </w:r>
          </w:p>
        </w:tc>
        <w:tc>
          <w:tcPr>
            <w:tcW w:w="2977" w:type="dxa"/>
            <w:tcMar>
              <w:left w:w="57" w:type="dxa"/>
              <w:right w:w="57" w:type="dxa"/>
            </w:tcMar>
          </w:tcPr>
          <w:p w:rsidR="006F5C42" w:rsidRPr="009D7688" w:rsidRDefault="006F5C42" w:rsidP="009D7688">
            <w:r w:rsidRPr="0029348C">
              <w:t>пешеходная доступность, метр</w:t>
            </w:r>
            <w:r w:rsidR="009D7688">
              <w:t>ов</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vMerge/>
          </w:tcPr>
          <w:p w:rsidR="006F5C42" w:rsidRPr="0029348C" w:rsidRDefault="006F5C42" w:rsidP="000E5AF0">
            <w:pPr>
              <w:pStyle w:val="17"/>
              <w:tabs>
                <w:tab w:val="left" w:pos="426"/>
              </w:tabs>
              <w:ind w:left="0"/>
              <w:jc w:val="center"/>
              <w:rPr>
                <w:rFonts w:ascii="Times New Roman" w:hAnsi="Times New Roman"/>
              </w:rPr>
            </w:pPr>
          </w:p>
        </w:tc>
        <w:tc>
          <w:tcPr>
            <w:tcW w:w="1474" w:type="dxa"/>
            <w:vMerge/>
            <w:tcMar>
              <w:left w:w="57" w:type="dxa"/>
              <w:right w:w="57" w:type="dxa"/>
            </w:tcMar>
          </w:tcPr>
          <w:p w:rsidR="006F5C42" w:rsidRPr="0029348C" w:rsidRDefault="006F5C42" w:rsidP="000E5AF0">
            <w:pPr>
              <w:jc w:val="center"/>
            </w:pPr>
          </w:p>
        </w:tc>
        <w:tc>
          <w:tcPr>
            <w:tcW w:w="5369" w:type="dxa"/>
            <w:vMerge/>
            <w:tcMar>
              <w:left w:w="57" w:type="dxa"/>
              <w:right w:w="57" w:type="dxa"/>
            </w:tcMar>
          </w:tcPr>
          <w:p w:rsidR="006F5C42" w:rsidRPr="0029348C" w:rsidRDefault="006F5C42" w:rsidP="000E5AF0"/>
        </w:tc>
        <w:tc>
          <w:tcPr>
            <w:tcW w:w="2977" w:type="dxa"/>
            <w:tcMar>
              <w:left w:w="57" w:type="dxa"/>
              <w:right w:w="57" w:type="dxa"/>
            </w:tcMar>
          </w:tcPr>
          <w:p w:rsidR="006F5C42" w:rsidRPr="0029348C" w:rsidRDefault="006F5C42" w:rsidP="000E5AF0">
            <w:r w:rsidRPr="0029348C">
              <w:t>транспортная доступность, минут, километр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15</w:t>
            </w:r>
          </w:p>
        </w:tc>
        <w:tc>
          <w:tcPr>
            <w:tcW w:w="1474" w:type="dxa"/>
            <w:tcMar>
              <w:left w:w="57" w:type="dxa"/>
              <w:right w:w="57" w:type="dxa"/>
            </w:tcMar>
          </w:tcPr>
          <w:p w:rsidR="006F5C42" w:rsidRPr="0029348C" w:rsidRDefault="006F5C42" w:rsidP="0079165F">
            <w:pPr>
              <w:jc w:val="center"/>
            </w:pPr>
            <w:r w:rsidRPr="0029348C">
              <w:t xml:space="preserve">2.3.43, </w:t>
            </w:r>
            <w:r w:rsidR="0079165F">
              <w:t>п</w:t>
            </w:r>
            <w:r w:rsidRPr="0029348C">
              <w:t>риложение 7-1</w:t>
            </w:r>
          </w:p>
        </w:tc>
        <w:tc>
          <w:tcPr>
            <w:tcW w:w="5369" w:type="dxa"/>
            <w:tcMar>
              <w:left w:w="57" w:type="dxa"/>
              <w:right w:w="57" w:type="dxa"/>
            </w:tcMar>
          </w:tcPr>
          <w:p w:rsidR="006F5C42" w:rsidRDefault="006F5C42" w:rsidP="000E5AF0">
            <w:r w:rsidRPr="0029348C">
              <w:t xml:space="preserve">Минимально допустимый уровень обеспеченности дошкольными образовательными организациями, за исключением специализированных </w:t>
            </w:r>
          </w:p>
          <w:p w:rsidR="006F5C42" w:rsidRPr="0029348C" w:rsidRDefault="006F5C42" w:rsidP="000E5AF0">
            <w:r w:rsidRPr="0029348C">
              <w:t>и оздоровительных образовательных организаций</w:t>
            </w:r>
            <w:r w:rsidR="0079165F">
              <w:t>,</w:t>
            </w:r>
            <w:r w:rsidRPr="0029348C">
              <w:t xml:space="preserve"> населения муниципального образования</w:t>
            </w:r>
          </w:p>
        </w:tc>
        <w:tc>
          <w:tcPr>
            <w:tcW w:w="2977" w:type="dxa"/>
            <w:tcMar>
              <w:left w:w="57" w:type="dxa"/>
              <w:right w:w="57" w:type="dxa"/>
            </w:tcMar>
          </w:tcPr>
          <w:p w:rsidR="006F5C42" w:rsidRDefault="006F5C42" w:rsidP="000E5AF0">
            <w:r w:rsidRPr="0029348C">
              <w:t xml:space="preserve">количество мест </w:t>
            </w:r>
          </w:p>
          <w:p w:rsidR="006F5C42" w:rsidRPr="0029348C" w:rsidRDefault="006F5C42" w:rsidP="000E5AF0">
            <w:r w:rsidRPr="0029348C">
              <w:t>на 1 тысячу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16</w:t>
            </w:r>
          </w:p>
        </w:tc>
        <w:tc>
          <w:tcPr>
            <w:tcW w:w="1474" w:type="dxa"/>
            <w:tcMar>
              <w:left w:w="57" w:type="dxa"/>
              <w:right w:w="57" w:type="dxa"/>
            </w:tcMar>
          </w:tcPr>
          <w:p w:rsidR="006F5C42" w:rsidRPr="0029348C" w:rsidRDefault="006F5C42" w:rsidP="0079165F">
            <w:pPr>
              <w:jc w:val="center"/>
            </w:pPr>
            <w:r w:rsidRPr="0029348C">
              <w:t xml:space="preserve">2.3.43, 2.3.47, </w:t>
            </w:r>
            <w:r w:rsidR="0079165F">
              <w:t>п</w:t>
            </w:r>
            <w:r w:rsidRPr="0029348C">
              <w:t>риложение 7-1</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дошкольных образовательных организаций</w:t>
            </w:r>
          </w:p>
        </w:tc>
        <w:tc>
          <w:tcPr>
            <w:tcW w:w="2977" w:type="dxa"/>
            <w:tcMar>
              <w:left w:w="57" w:type="dxa"/>
              <w:right w:w="57" w:type="dxa"/>
            </w:tcMar>
          </w:tcPr>
          <w:p w:rsidR="006F5C42" w:rsidRPr="0029348C" w:rsidRDefault="006F5C42" w:rsidP="000E5AF0">
            <w:r w:rsidRPr="0029348C">
              <w:t>пешеходная доступность, метр</w:t>
            </w:r>
            <w:r>
              <w:t>ов</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17</w:t>
            </w:r>
          </w:p>
        </w:tc>
        <w:tc>
          <w:tcPr>
            <w:tcW w:w="1474" w:type="dxa"/>
            <w:tcMar>
              <w:left w:w="57" w:type="dxa"/>
              <w:right w:w="57" w:type="dxa"/>
            </w:tcMar>
          </w:tcPr>
          <w:p w:rsidR="006F5C42" w:rsidRPr="0029348C" w:rsidRDefault="006F5C42" w:rsidP="000E5AF0">
            <w:pPr>
              <w:jc w:val="center"/>
            </w:pPr>
            <w:r w:rsidRPr="0029348C">
              <w:t>2.3.31, таблица 24,</w:t>
            </w:r>
            <w:r w:rsidR="00EE50DF">
              <w:t xml:space="preserve"> </w:t>
            </w:r>
            <w:r w:rsidRPr="0029348C">
              <w:t>пункт 3</w:t>
            </w:r>
          </w:p>
        </w:tc>
        <w:tc>
          <w:tcPr>
            <w:tcW w:w="5369" w:type="dxa"/>
            <w:tcMar>
              <w:left w:w="57" w:type="dxa"/>
              <w:right w:w="57" w:type="dxa"/>
            </w:tcMar>
          </w:tcPr>
          <w:p w:rsidR="006F5C42" w:rsidRPr="0029348C" w:rsidRDefault="006F5C42" w:rsidP="0079165F">
            <w:r w:rsidRPr="0029348C">
              <w:t>Минимально допустимый уровень обеспеченности организациями дополнительного образования детей, внешкольны</w:t>
            </w:r>
            <w:r w:rsidR="0079165F">
              <w:t>ми</w:t>
            </w:r>
            <w:r w:rsidRPr="0029348C">
              <w:t xml:space="preserve"> </w:t>
            </w:r>
            <w:r w:rsidR="0079165F">
              <w:t>организациями</w:t>
            </w:r>
          </w:p>
        </w:tc>
        <w:tc>
          <w:tcPr>
            <w:tcW w:w="2977" w:type="dxa"/>
            <w:tcMar>
              <w:left w:w="57" w:type="dxa"/>
              <w:right w:w="57" w:type="dxa"/>
            </w:tcMar>
          </w:tcPr>
          <w:p w:rsidR="006F5C42" w:rsidRPr="0029348C" w:rsidRDefault="006F5C42" w:rsidP="0079165F">
            <w:r w:rsidRPr="0029348C">
              <w:t>количество мест, процен</w:t>
            </w:r>
            <w:r w:rsidR="0079165F">
              <w:t>т</w:t>
            </w:r>
            <w:r>
              <w:t>ов</w:t>
            </w:r>
            <w:r w:rsidRPr="0029348C">
              <w:t xml:space="preserve"> от общего числа школьников</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18</w:t>
            </w:r>
          </w:p>
        </w:tc>
        <w:tc>
          <w:tcPr>
            <w:tcW w:w="1474" w:type="dxa"/>
            <w:tcMar>
              <w:left w:w="57" w:type="dxa"/>
              <w:right w:w="57" w:type="dxa"/>
            </w:tcMar>
          </w:tcPr>
          <w:p w:rsidR="006F5C42" w:rsidRPr="0029348C" w:rsidRDefault="006F5C42" w:rsidP="000E5AF0">
            <w:pPr>
              <w:jc w:val="center"/>
            </w:pPr>
            <w:r w:rsidRPr="0029348C">
              <w:t>2.3.88</w:t>
            </w:r>
          </w:p>
        </w:tc>
        <w:tc>
          <w:tcPr>
            <w:tcW w:w="5369" w:type="dxa"/>
            <w:tcMar>
              <w:left w:w="57" w:type="dxa"/>
              <w:right w:w="57" w:type="dxa"/>
            </w:tcMar>
          </w:tcPr>
          <w:p w:rsidR="00EE50DF" w:rsidRPr="0029348C" w:rsidRDefault="006F5C42" w:rsidP="0000477D">
            <w:r w:rsidRPr="0029348C">
              <w:t xml:space="preserve">Максимально допустимый уровень территориальной доступности организаций </w:t>
            </w:r>
            <w:r w:rsidRPr="0029348C">
              <w:lastRenderedPageBreak/>
              <w:t xml:space="preserve">дополнительного образования детей, внешкольных </w:t>
            </w:r>
            <w:r w:rsidR="0000477D">
              <w:t>организаций</w:t>
            </w:r>
          </w:p>
        </w:tc>
        <w:tc>
          <w:tcPr>
            <w:tcW w:w="2977" w:type="dxa"/>
            <w:tcMar>
              <w:left w:w="57" w:type="dxa"/>
              <w:right w:w="57" w:type="dxa"/>
            </w:tcMar>
          </w:tcPr>
          <w:p w:rsidR="006F5C42" w:rsidRPr="0029348C" w:rsidRDefault="006F5C42" w:rsidP="000E5AF0">
            <w:r w:rsidRPr="0029348C">
              <w:lastRenderedPageBreak/>
              <w:t>пешеходная доступность, метр</w:t>
            </w:r>
            <w:r>
              <w:t>ов</w:t>
            </w:r>
            <w:r w:rsidRPr="0029348C">
              <w:t xml:space="preserve">,  транспортная </w:t>
            </w:r>
            <w:r w:rsidRPr="0029348C">
              <w:lastRenderedPageBreak/>
              <w:t>доступность, минут</w:t>
            </w:r>
          </w:p>
        </w:tc>
        <w:tc>
          <w:tcPr>
            <w:tcW w:w="709" w:type="dxa"/>
            <w:tcMar>
              <w:left w:w="57" w:type="dxa"/>
              <w:right w:w="57" w:type="dxa"/>
            </w:tcMar>
            <w:vAlign w:val="center"/>
          </w:tcPr>
          <w:p w:rsidR="006F5C42" w:rsidRPr="0029348C" w:rsidRDefault="006F5C42" w:rsidP="000E5AF0">
            <w:pPr>
              <w:jc w:val="center"/>
            </w:pPr>
            <w:r w:rsidRPr="0029348C">
              <w:lastRenderedPageBreak/>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lastRenderedPageBreak/>
              <w:t>В области физической культуры и массового спорта</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19</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Default="006F5C42" w:rsidP="000E5AF0">
            <w:r w:rsidRPr="0029348C">
              <w:t xml:space="preserve">Минимально допустимый уровень обеспеченности спортивными сооружениями, предназначенными для организации и проведения официальных физкультурно-оздоровительных и спортивных мероприятий муниципального района </w:t>
            </w:r>
          </w:p>
          <w:p w:rsidR="006F5C42" w:rsidRPr="0029348C" w:rsidRDefault="006F5C42" w:rsidP="000E5AF0">
            <w:r w:rsidRPr="0029348C">
              <w:t>или городского округа</w:t>
            </w:r>
          </w:p>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766841" w:rsidP="00766841">
            <w:r>
              <w:t>на муниципальный район,</w:t>
            </w:r>
            <w:r w:rsidR="006F5C42" w:rsidRPr="0029348C">
              <w:t xml:space="preserve"> городской округ</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20</w:t>
            </w:r>
          </w:p>
        </w:tc>
        <w:tc>
          <w:tcPr>
            <w:tcW w:w="1474" w:type="dxa"/>
            <w:tcMar>
              <w:left w:w="57" w:type="dxa"/>
              <w:right w:w="57" w:type="dxa"/>
            </w:tcMar>
          </w:tcPr>
          <w:p w:rsidR="006F5C42" w:rsidRPr="0029348C" w:rsidRDefault="006F5C42" w:rsidP="000E5AF0">
            <w:pPr>
              <w:jc w:val="center"/>
            </w:pPr>
            <w:r w:rsidRPr="0029348C">
              <w:t>2.3.13</w:t>
            </w:r>
          </w:p>
        </w:tc>
        <w:tc>
          <w:tcPr>
            <w:tcW w:w="5369" w:type="dxa"/>
            <w:tcMar>
              <w:left w:w="57" w:type="dxa"/>
              <w:right w:w="57" w:type="dxa"/>
            </w:tcMar>
          </w:tcPr>
          <w:p w:rsidR="006F5C42" w:rsidRDefault="006F5C42" w:rsidP="000E5AF0">
            <w:r w:rsidRPr="0029348C">
              <w:t xml:space="preserve">Минимальная обеспеченность территорией </w:t>
            </w:r>
          </w:p>
          <w:p w:rsidR="006F5C42" w:rsidRPr="0029348C" w:rsidRDefault="006F5C42" w:rsidP="000E5AF0">
            <w:r w:rsidRPr="0029348C">
              <w:t>для размещения физкультурно-спортивных сооружений</w:t>
            </w:r>
          </w:p>
        </w:tc>
        <w:tc>
          <w:tcPr>
            <w:tcW w:w="2977" w:type="dxa"/>
            <w:tcMar>
              <w:left w:w="57" w:type="dxa"/>
              <w:right w:w="57" w:type="dxa"/>
            </w:tcMar>
          </w:tcPr>
          <w:p w:rsidR="006F5C42" w:rsidRPr="0029348C" w:rsidRDefault="006F5C42" w:rsidP="000E5AF0">
            <w:r w:rsidRPr="0029348C">
              <w:t>гектар</w:t>
            </w:r>
            <w:r>
              <w:t>ов</w:t>
            </w:r>
            <w:r w:rsidRPr="0029348C">
              <w:t>, квадратны</w:t>
            </w:r>
            <w:r>
              <w:t>х</w:t>
            </w:r>
            <w:r w:rsidRPr="0029348C">
              <w:t xml:space="preserve"> метр</w:t>
            </w:r>
            <w:r>
              <w:t>ов</w:t>
            </w:r>
            <w:r w:rsidRPr="0029348C">
              <w:t xml:space="preserve"> на единицу измерения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21</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спортивными залами</w:t>
            </w:r>
          </w:p>
        </w:tc>
        <w:tc>
          <w:tcPr>
            <w:tcW w:w="2977" w:type="dxa"/>
            <w:tcMar>
              <w:left w:w="57" w:type="dxa"/>
              <w:right w:w="57" w:type="dxa"/>
            </w:tcMar>
          </w:tcPr>
          <w:p w:rsidR="006F5C42" w:rsidRPr="0029348C" w:rsidRDefault="006F5C42" w:rsidP="000E5AF0">
            <w:r w:rsidRPr="0029348C">
              <w:t>квадратны</w:t>
            </w:r>
            <w:r>
              <w:t>х</w:t>
            </w:r>
            <w:r w:rsidRPr="0029348C">
              <w:t xml:space="preserve"> метр</w:t>
            </w:r>
            <w:r>
              <w:t>ов</w:t>
            </w:r>
            <w:r w:rsidRPr="0029348C">
              <w:t xml:space="preserve"> общей площади пола на 1 тысячу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22</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спортивных залов</w:t>
            </w:r>
          </w:p>
        </w:tc>
        <w:tc>
          <w:tcPr>
            <w:tcW w:w="2977" w:type="dxa"/>
            <w:tcMar>
              <w:left w:w="57" w:type="dxa"/>
              <w:right w:w="57" w:type="dxa"/>
            </w:tcMar>
          </w:tcPr>
          <w:p w:rsidR="006F5C42" w:rsidRPr="0029348C" w:rsidRDefault="006F5C42" w:rsidP="000E5AF0">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23</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плавательными бассейнами</w:t>
            </w:r>
          </w:p>
        </w:tc>
        <w:tc>
          <w:tcPr>
            <w:tcW w:w="2977" w:type="dxa"/>
            <w:tcMar>
              <w:left w:w="57" w:type="dxa"/>
              <w:right w:w="57" w:type="dxa"/>
            </w:tcMar>
          </w:tcPr>
          <w:p w:rsidR="006F5C42" w:rsidRPr="0029348C" w:rsidRDefault="006F5C42" w:rsidP="000E5AF0">
            <w:r w:rsidRPr="0029348C">
              <w:t>квадратны</w:t>
            </w:r>
            <w:r>
              <w:t>х</w:t>
            </w:r>
            <w:r w:rsidRPr="0029348C">
              <w:t xml:space="preserve"> метр</w:t>
            </w:r>
            <w:r>
              <w:t>ов</w:t>
            </w:r>
            <w:r w:rsidRPr="0029348C">
              <w:t xml:space="preserve"> зеркала воды на 1 тысячу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24</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плавательных бассейнов</w:t>
            </w:r>
          </w:p>
        </w:tc>
        <w:tc>
          <w:tcPr>
            <w:tcW w:w="2977" w:type="dxa"/>
            <w:tcMar>
              <w:left w:w="57" w:type="dxa"/>
              <w:right w:w="57" w:type="dxa"/>
            </w:tcMar>
          </w:tcPr>
          <w:p w:rsidR="006F5C42" w:rsidRPr="0029348C" w:rsidRDefault="006F5C42" w:rsidP="000E5AF0">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25</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плоскостными спортивными сооружениями</w:t>
            </w:r>
          </w:p>
        </w:tc>
        <w:tc>
          <w:tcPr>
            <w:tcW w:w="2977" w:type="dxa"/>
            <w:tcMar>
              <w:left w:w="57" w:type="dxa"/>
              <w:right w:w="57" w:type="dxa"/>
            </w:tcMar>
          </w:tcPr>
          <w:p w:rsidR="006F5C42" w:rsidRDefault="006F5C42" w:rsidP="000E5AF0">
            <w:r w:rsidRPr="0029348C">
              <w:t>квадратны</w:t>
            </w:r>
            <w:r>
              <w:t>х</w:t>
            </w:r>
            <w:r w:rsidRPr="0029348C">
              <w:t xml:space="preserve"> метр</w:t>
            </w:r>
            <w:r>
              <w:t>ов</w:t>
            </w:r>
            <w:r w:rsidRPr="0029348C">
              <w:t xml:space="preserve"> </w:t>
            </w:r>
          </w:p>
          <w:p w:rsidR="006F5C42" w:rsidRPr="0029348C" w:rsidRDefault="006F5C42" w:rsidP="000E5AF0">
            <w:r w:rsidRPr="0029348C">
              <w:t>на 1 тысячу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Height w:val="737"/>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26</w:t>
            </w:r>
          </w:p>
        </w:tc>
        <w:tc>
          <w:tcPr>
            <w:tcW w:w="1474" w:type="dxa"/>
            <w:tcMar>
              <w:left w:w="57" w:type="dxa"/>
              <w:right w:w="57" w:type="dxa"/>
            </w:tcMar>
          </w:tcPr>
          <w:p w:rsidR="006F5C42" w:rsidRPr="0029348C" w:rsidRDefault="006F5C42" w:rsidP="000E5AF0">
            <w:pPr>
              <w:jc w:val="center"/>
            </w:pPr>
            <w:r w:rsidRPr="0029348C">
              <w:t>2.4.66</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плоскостных спортивных сооружений</w:t>
            </w:r>
          </w:p>
        </w:tc>
        <w:tc>
          <w:tcPr>
            <w:tcW w:w="2977" w:type="dxa"/>
            <w:tcMar>
              <w:left w:w="57" w:type="dxa"/>
              <w:right w:w="57" w:type="dxa"/>
            </w:tcMar>
          </w:tcPr>
          <w:p w:rsidR="006F5C42" w:rsidRPr="0029348C" w:rsidRDefault="006F5C42" w:rsidP="000E5AF0">
            <w:r w:rsidRPr="0029348C">
              <w:t xml:space="preserve">пешеходная доступность, </w:t>
            </w:r>
            <w:r w:rsidRPr="0029348C">
              <w:br/>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27</w:t>
            </w:r>
          </w:p>
        </w:tc>
        <w:tc>
          <w:tcPr>
            <w:tcW w:w="1474" w:type="dxa"/>
            <w:tcMar>
              <w:left w:w="57" w:type="dxa"/>
              <w:right w:w="57" w:type="dxa"/>
            </w:tcMar>
          </w:tcPr>
          <w:p w:rsidR="006F5C42" w:rsidRPr="0029348C" w:rsidRDefault="006F5C42" w:rsidP="000E5AF0">
            <w:pPr>
              <w:jc w:val="center"/>
            </w:pPr>
            <w:r w:rsidRPr="0029348C">
              <w:t>2.4.69</w:t>
            </w:r>
          </w:p>
        </w:tc>
        <w:tc>
          <w:tcPr>
            <w:tcW w:w="5369" w:type="dxa"/>
            <w:tcMar>
              <w:left w:w="57" w:type="dxa"/>
              <w:right w:w="57" w:type="dxa"/>
            </w:tcMar>
          </w:tcPr>
          <w:p w:rsidR="00EE50DF" w:rsidRDefault="006F5C42" w:rsidP="000E5AF0">
            <w:r w:rsidRPr="0029348C">
              <w:t>Максимально допустимый уровень территориальной доступности   спортивных залов и плавательных бассейнов для населения жилого района, микрорайона (квартала) с населением свыше 2500 человек</w:t>
            </w:r>
          </w:p>
          <w:p w:rsidR="00EE50DF" w:rsidRPr="0029348C" w:rsidRDefault="00EE50DF" w:rsidP="000E5AF0"/>
        </w:tc>
        <w:tc>
          <w:tcPr>
            <w:tcW w:w="2977" w:type="dxa"/>
            <w:tcMar>
              <w:left w:w="57" w:type="dxa"/>
              <w:right w:w="57" w:type="dxa"/>
            </w:tcMar>
          </w:tcPr>
          <w:p w:rsidR="006F5C42" w:rsidRPr="0029348C" w:rsidRDefault="006F5C42" w:rsidP="000E5AF0">
            <w:r w:rsidRPr="0029348C">
              <w:t xml:space="preserve">пешеходная доступность, </w:t>
            </w:r>
            <w:r w:rsidRPr="0029348C">
              <w:br/>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28</w:t>
            </w:r>
          </w:p>
        </w:tc>
        <w:tc>
          <w:tcPr>
            <w:tcW w:w="1474" w:type="dxa"/>
            <w:tcMar>
              <w:left w:w="57" w:type="dxa"/>
              <w:right w:w="57" w:type="dxa"/>
            </w:tcMar>
          </w:tcPr>
          <w:p w:rsidR="006F5C42" w:rsidRPr="0029348C" w:rsidRDefault="006F5C42" w:rsidP="000E5AF0">
            <w:pPr>
              <w:jc w:val="center"/>
            </w:pPr>
            <w:r w:rsidRPr="0029348C">
              <w:t>2.4.70</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населения сельских населенных пунктов комплексами физкультурно-оздоровительных площадок, спортивными залами</w:t>
            </w:r>
          </w:p>
        </w:tc>
        <w:tc>
          <w:tcPr>
            <w:tcW w:w="2977" w:type="dxa"/>
            <w:tcMar>
              <w:left w:w="57" w:type="dxa"/>
              <w:right w:w="57" w:type="dxa"/>
            </w:tcMar>
          </w:tcPr>
          <w:p w:rsidR="006F5C42" w:rsidRPr="0029348C" w:rsidRDefault="006F5C42" w:rsidP="000E5AF0">
            <w:r w:rsidRPr="0029348C">
              <w:t>объектов на  сельский населенный пункт</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29</w:t>
            </w:r>
          </w:p>
        </w:tc>
        <w:tc>
          <w:tcPr>
            <w:tcW w:w="1474" w:type="dxa"/>
            <w:tcMar>
              <w:left w:w="57" w:type="dxa"/>
              <w:right w:w="57" w:type="dxa"/>
            </w:tcMar>
          </w:tcPr>
          <w:p w:rsidR="006F5C42" w:rsidRPr="0029348C" w:rsidRDefault="006F5C42" w:rsidP="000E5AF0">
            <w:pPr>
              <w:jc w:val="center"/>
            </w:pPr>
            <w:r w:rsidRPr="0029348C">
              <w:t>2.4.72</w:t>
            </w:r>
          </w:p>
        </w:tc>
        <w:tc>
          <w:tcPr>
            <w:tcW w:w="5369" w:type="dxa"/>
            <w:tcMar>
              <w:left w:w="57" w:type="dxa"/>
              <w:right w:w="57" w:type="dxa"/>
            </w:tcMar>
          </w:tcPr>
          <w:p w:rsidR="006F5C42" w:rsidRPr="0029348C" w:rsidRDefault="006F5C42" w:rsidP="000E5AF0">
            <w:r w:rsidRPr="0029348C">
              <w:t xml:space="preserve">Максимально допустимый уровень территориальной доступности физкультурно-спортивных сооружений приближенного и повседневного обслуживания    </w:t>
            </w:r>
          </w:p>
        </w:tc>
        <w:tc>
          <w:tcPr>
            <w:tcW w:w="2977" w:type="dxa"/>
            <w:tcMar>
              <w:left w:w="57" w:type="dxa"/>
              <w:right w:w="57" w:type="dxa"/>
            </w:tcMar>
          </w:tcPr>
          <w:p w:rsidR="006F5C42" w:rsidRPr="0029348C" w:rsidRDefault="006F5C42" w:rsidP="000E5AF0">
            <w:r w:rsidRPr="0029348C">
              <w:t xml:space="preserve">пешеходная доступность, </w:t>
            </w:r>
            <w:r w:rsidRPr="0029348C">
              <w:br/>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библиотечного обслуживания</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30</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библиотеками муниципального района</w:t>
            </w:r>
          </w:p>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6F5C42" w:rsidP="000E5AF0">
            <w:r w:rsidRPr="0029348C">
              <w:t>на муниципальный район</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vMerge w:val="restart"/>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31</w:t>
            </w:r>
          </w:p>
        </w:tc>
        <w:tc>
          <w:tcPr>
            <w:tcW w:w="1474" w:type="dxa"/>
            <w:vMerge w:val="restart"/>
            <w:tcMar>
              <w:left w:w="57" w:type="dxa"/>
              <w:right w:w="57" w:type="dxa"/>
            </w:tcMar>
          </w:tcPr>
          <w:p w:rsidR="006F5C42" w:rsidRPr="0029348C" w:rsidRDefault="006F5C42" w:rsidP="000E5AF0">
            <w:pPr>
              <w:jc w:val="center"/>
            </w:pPr>
            <w:r w:rsidRPr="0029348C">
              <w:t>2.3.31, таблица 24</w:t>
            </w:r>
          </w:p>
        </w:tc>
        <w:tc>
          <w:tcPr>
            <w:tcW w:w="5369" w:type="dxa"/>
            <w:vMerge w:val="restart"/>
            <w:tcMar>
              <w:left w:w="57" w:type="dxa"/>
              <w:right w:w="57" w:type="dxa"/>
            </w:tcMar>
          </w:tcPr>
          <w:p w:rsidR="006F5C42" w:rsidRPr="0029348C" w:rsidRDefault="006F5C42" w:rsidP="0079165F">
            <w:r w:rsidRPr="0029348C">
              <w:t>Минимально допустимый уровень обеспеченности общедоступными библиотеками городск</w:t>
            </w:r>
            <w:r w:rsidR="0079165F">
              <w:t>ого</w:t>
            </w:r>
            <w:r w:rsidRPr="0029348C">
              <w:t xml:space="preserve"> округ</w:t>
            </w:r>
            <w:r w:rsidR="0079165F">
              <w:t>а</w:t>
            </w:r>
            <w:r w:rsidRPr="0029348C">
              <w:t xml:space="preserve"> и городских поселений (городскими массовыми библиотеками)</w:t>
            </w:r>
          </w:p>
        </w:tc>
        <w:tc>
          <w:tcPr>
            <w:tcW w:w="2977" w:type="dxa"/>
            <w:tcMar>
              <w:left w:w="57" w:type="dxa"/>
              <w:right w:w="57" w:type="dxa"/>
            </w:tcMar>
          </w:tcPr>
          <w:p w:rsidR="006F5C42" w:rsidRPr="0029348C" w:rsidRDefault="0079165F" w:rsidP="0079165F">
            <w:r>
              <w:t>количество единиц хранения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vMerge/>
          </w:tcPr>
          <w:p w:rsidR="006F5C42" w:rsidRPr="0029348C" w:rsidRDefault="006F5C42" w:rsidP="000E5AF0">
            <w:pPr>
              <w:pStyle w:val="17"/>
              <w:tabs>
                <w:tab w:val="left" w:pos="426"/>
              </w:tabs>
              <w:ind w:left="0"/>
              <w:jc w:val="center"/>
              <w:rPr>
                <w:rFonts w:ascii="Times New Roman" w:hAnsi="Times New Roman"/>
              </w:rPr>
            </w:pPr>
          </w:p>
        </w:tc>
        <w:tc>
          <w:tcPr>
            <w:tcW w:w="1474" w:type="dxa"/>
            <w:vMerge/>
            <w:tcMar>
              <w:left w:w="57" w:type="dxa"/>
              <w:right w:w="57" w:type="dxa"/>
            </w:tcMar>
          </w:tcPr>
          <w:p w:rsidR="006F5C42" w:rsidRPr="0029348C" w:rsidRDefault="006F5C42" w:rsidP="000E5AF0">
            <w:pPr>
              <w:jc w:val="center"/>
            </w:pPr>
          </w:p>
        </w:tc>
        <w:tc>
          <w:tcPr>
            <w:tcW w:w="5369" w:type="dxa"/>
            <w:vMerge/>
            <w:tcMar>
              <w:left w:w="57" w:type="dxa"/>
              <w:right w:w="57" w:type="dxa"/>
            </w:tcMar>
          </w:tcPr>
          <w:p w:rsidR="006F5C42" w:rsidRPr="0029348C" w:rsidRDefault="006F5C42" w:rsidP="000E5AF0"/>
        </w:tc>
        <w:tc>
          <w:tcPr>
            <w:tcW w:w="2977" w:type="dxa"/>
            <w:tcMar>
              <w:left w:w="57" w:type="dxa"/>
              <w:right w:w="57" w:type="dxa"/>
            </w:tcMar>
          </w:tcPr>
          <w:p w:rsidR="006F5C42" w:rsidRPr="0029348C" w:rsidRDefault="0079165F" w:rsidP="000E5AF0">
            <w:r w:rsidRPr="0029348C">
              <w:t>количество читательских мест на 1 тысячу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32</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79165F">
            <w:r w:rsidRPr="0029348C">
              <w:t>Максимально допустимый уровень территориальной доступности общедоступных библиотек городск</w:t>
            </w:r>
            <w:r w:rsidR="0079165F">
              <w:t>ого</w:t>
            </w:r>
            <w:r w:rsidRPr="0029348C">
              <w:t xml:space="preserve"> округ</w:t>
            </w:r>
            <w:r w:rsidR="0079165F">
              <w:t>а</w:t>
            </w:r>
            <w:r w:rsidRPr="0029348C">
              <w:t xml:space="preserve"> и городских поселений (городских массовых библиотек)</w:t>
            </w:r>
          </w:p>
        </w:tc>
        <w:tc>
          <w:tcPr>
            <w:tcW w:w="2977" w:type="dxa"/>
            <w:tcMar>
              <w:left w:w="57" w:type="dxa"/>
              <w:right w:w="57" w:type="dxa"/>
            </w:tcMar>
          </w:tcPr>
          <w:p w:rsidR="006F5C42" w:rsidRPr="0029348C" w:rsidRDefault="006F5C42" w:rsidP="0079165F">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vMerge w:val="restart"/>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33</w:t>
            </w:r>
          </w:p>
        </w:tc>
        <w:tc>
          <w:tcPr>
            <w:tcW w:w="1474" w:type="dxa"/>
            <w:vMerge w:val="restart"/>
            <w:tcMar>
              <w:left w:w="57" w:type="dxa"/>
              <w:right w:w="57" w:type="dxa"/>
            </w:tcMar>
          </w:tcPr>
          <w:p w:rsidR="006F5C42" w:rsidRPr="0029348C" w:rsidRDefault="006F5C42" w:rsidP="000E5AF0">
            <w:pPr>
              <w:jc w:val="center"/>
            </w:pPr>
            <w:r w:rsidRPr="0029348C">
              <w:t>2.3.31, таблица 24</w:t>
            </w:r>
          </w:p>
        </w:tc>
        <w:tc>
          <w:tcPr>
            <w:tcW w:w="5369" w:type="dxa"/>
            <w:vMerge w:val="restart"/>
            <w:tcMar>
              <w:left w:w="57" w:type="dxa"/>
              <w:right w:w="57" w:type="dxa"/>
            </w:tcMar>
          </w:tcPr>
          <w:p w:rsidR="006F5C42" w:rsidRPr="0029348C" w:rsidRDefault="006F5C42" w:rsidP="000E5AF0">
            <w:r w:rsidRPr="0029348C">
              <w:t>Минимально допустимый уровень обеспеченности общедоступными библиотеками сельских поселений (сельскими массовыми библиотеками)</w:t>
            </w:r>
          </w:p>
        </w:tc>
        <w:tc>
          <w:tcPr>
            <w:tcW w:w="2977" w:type="dxa"/>
            <w:tcMar>
              <w:left w:w="57" w:type="dxa"/>
              <w:right w:w="57" w:type="dxa"/>
            </w:tcMar>
          </w:tcPr>
          <w:p w:rsidR="006F5C42" w:rsidRPr="0029348C" w:rsidRDefault="006F5C42" w:rsidP="0079165F">
            <w:r w:rsidRPr="0029348C">
              <w:t xml:space="preserve">количество единиц хранения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vMerge/>
          </w:tcPr>
          <w:p w:rsidR="006F5C42" w:rsidRPr="0029348C" w:rsidRDefault="006F5C42" w:rsidP="000E5AF0">
            <w:pPr>
              <w:pStyle w:val="17"/>
              <w:tabs>
                <w:tab w:val="left" w:pos="426"/>
              </w:tabs>
              <w:ind w:left="0"/>
              <w:jc w:val="center"/>
              <w:rPr>
                <w:rFonts w:ascii="Times New Roman" w:hAnsi="Times New Roman"/>
              </w:rPr>
            </w:pPr>
          </w:p>
        </w:tc>
        <w:tc>
          <w:tcPr>
            <w:tcW w:w="1474" w:type="dxa"/>
            <w:vMerge/>
            <w:tcMar>
              <w:left w:w="57" w:type="dxa"/>
              <w:right w:w="57" w:type="dxa"/>
            </w:tcMar>
          </w:tcPr>
          <w:p w:rsidR="006F5C42" w:rsidRPr="0029348C" w:rsidRDefault="006F5C42" w:rsidP="000E5AF0">
            <w:pPr>
              <w:jc w:val="center"/>
            </w:pPr>
          </w:p>
        </w:tc>
        <w:tc>
          <w:tcPr>
            <w:tcW w:w="5369" w:type="dxa"/>
            <w:vMerge/>
            <w:tcMar>
              <w:left w:w="57" w:type="dxa"/>
              <w:right w:w="57" w:type="dxa"/>
            </w:tcMar>
          </w:tcPr>
          <w:p w:rsidR="006F5C42" w:rsidRPr="0029348C" w:rsidRDefault="006F5C42" w:rsidP="000E5AF0"/>
        </w:tc>
        <w:tc>
          <w:tcPr>
            <w:tcW w:w="2977" w:type="dxa"/>
            <w:tcMar>
              <w:left w:w="57" w:type="dxa"/>
              <w:right w:w="57" w:type="dxa"/>
            </w:tcMar>
          </w:tcPr>
          <w:p w:rsidR="006F5C42" w:rsidRPr="0029348C" w:rsidRDefault="0079165F" w:rsidP="000E5AF0">
            <w:r w:rsidRPr="0029348C">
              <w:t>количество читательских мест на 1 тысячу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34</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977" w:type="dxa"/>
            <w:tcMar>
              <w:left w:w="57" w:type="dxa"/>
              <w:right w:w="57" w:type="dxa"/>
            </w:tcMar>
          </w:tcPr>
          <w:p w:rsidR="006F5C42" w:rsidRPr="0029348C" w:rsidRDefault="006F5C42" w:rsidP="000E5AF0">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35</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детскими библиотеками</w:t>
            </w:r>
          </w:p>
        </w:tc>
        <w:tc>
          <w:tcPr>
            <w:tcW w:w="2977" w:type="dxa"/>
            <w:tcMar>
              <w:left w:w="57" w:type="dxa"/>
              <w:right w:w="57" w:type="dxa"/>
            </w:tcMar>
          </w:tcPr>
          <w:p w:rsidR="006F5C42" w:rsidRPr="0029348C" w:rsidRDefault="006F5C42" w:rsidP="000E5AF0">
            <w:r w:rsidRPr="0029348C">
              <w:t xml:space="preserve">количество объектов </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36</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детских библиотек</w:t>
            </w:r>
          </w:p>
        </w:tc>
        <w:tc>
          <w:tcPr>
            <w:tcW w:w="2977" w:type="dxa"/>
            <w:tcMar>
              <w:left w:w="57" w:type="dxa"/>
              <w:right w:w="57" w:type="dxa"/>
            </w:tcMar>
          </w:tcPr>
          <w:p w:rsidR="00EE50DF" w:rsidRPr="0029348C" w:rsidRDefault="006F5C42" w:rsidP="00890A03">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37</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юношескими библиотеками</w:t>
            </w:r>
          </w:p>
        </w:tc>
        <w:tc>
          <w:tcPr>
            <w:tcW w:w="2977" w:type="dxa"/>
            <w:tcMar>
              <w:left w:w="57" w:type="dxa"/>
              <w:right w:w="57" w:type="dxa"/>
            </w:tcMar>
          </w:tcPr>
          <w:p w:rsidR="006F5C42" w:rsidRPr="0029348C" w:rsidRDefault="006F5C42" w:rsidP="000E5AF0">
            <w:r w:rsidRPr="0029348C">
              <w:t xml:space="preserve">количество объектов </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38</w:t>
            </w:r>
          </w:p>
        </w:tc>
        <w:tc>
          <w:tcPr>
            <w:tcW w:w="1474" w:type="dxa"/>
            <w:tcMar>
              <w:left w:w="57" w:type="dxa"/>
              <w:right w:w="57" w:type="dxa"/>
            </w:tcMar>
          </w:tcPr>
          <w:p w:rsidR="006F5C42" w:rsidRPr="0029348C" w:rsidRDefault="006F5C42" w:rsidP="000E5AF0">
            <w:pPr>
              <w:jc w:val="center"/>
            </w:pPr>
            <w:r w:rsidRPr="0029348C">
              <w:t>2.3.31, таблица 24</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юношеских библиотек</w:t>
            </w:r>
          </w:p>
        </w:tc>
        <w:tc>
          <w:tcPr>
            <w:tcW w:w="2977" w:type="dxa"/>
            <w:tcMar>
              <w:left w:w="57" w:type="dxa"/>
              <w:right w:w="57" w:type="dxa"/>
            </w:tcMar>
          </w:tcPr>
          <w:p w:rsidR="006F5C42" w:rsidRPr="0029348C" w:rsidRDefault="006F5C42" w:rsidP="000E5AF0">
            <w:r w:rsidRPr="0029348C">
              <w:t>транспортная доступность, минут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культуры и искусства</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39</w:t>
            </w:r>
          </w:p>
        </w:tc>
        <w:tc>
          <w:tcPr>
            <w:tcW w:w="1474" w:type="dxa"/>
            <w:tcMar>
              <w:left w:w="57" w:type="dxa"/>
              <w:right w:w="57" w:type="dxa"/>
            </w:tcMar>
          </w:tcPr>
          <w:p w:rsidR="006F5C42" w:rsidRPr="0029348C" w:rsidRDefault="006F5C42" w:rsidP="000E5AF0">
            <w:pPr>
              <w:jc w:val="center"/>
            </w:pPr>
            <w:r w:rsidRPr="0029348C">
              <w:t>2.3.13</w:t>
            </w:r>
          </w:p>
        </w:tc>
        <w:tc>
          <w:tcPr>
            <w:tcW w:w="5369" w:type="dxa"/>
            <w:tcMar>
              <w:left w:w="57" w:type="dxa"/>
              <w:right w:w="57" w:type="dxa"/>
            </w:tcMar>
          </w:tcPr>
          <w:p w:rsidR="006F5C42" w:rsidRPr="0029348C" w:rsidRDefault="006F5C42" w:rsidP="000E5AF0">
            <w:r w:rsidRPr="0029348C">
              <w:t>Минимальная обеспеченность территорией для размещения объектов культуры и искусства</w:t>
            </w:r>
          </w:p>
        </w:tc>
        <w:tc>
          <w:tcPr>
            <w:tcW w:w="2977" w:type="dxa"/>
            <w:tcMar>
              <w:left w:w="57" w:type="dxa"/>
              <w:right w:w="57" w:type="dxa"/>
            </w:tcMar>
          </w:tcPr>
          <w:p w:rsidR="006F5C42" w:rsidRPr="0029348C" w:rsidRDefault="006F5C42" w:rsidP="000E5AF0">
            <w:r w:rsidRPr="0029348C">
              <w:t>гектар</w:t>
            </w:r>
            <w:r>
              <w:t>ов</w:t>
            </w:r>
            <w:r w:rsidRPr="0029348C">
              <w:t>, квадратны</w:t>
            </w:r>
            <w:r>
              <w:t>х</w:t>
            </w:r>
            <w:r w:rsidRPr="0029348C">
              <w:t xml:space="preserve"> метр</w:t>
            </w:r>
            <w:r>
              <w:t>ов</w:t>
            </w:r>
            <w:r w:rsidRPr="0029348C">
              <w:t xml:space="preserve"> на единицу измерения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40</w:t>
            </w:r>
          </w:p>
        </w:tc>
        <w:tc>
          <w:tcPr>
            <w:tcW w:w="1474" w:type="dxa"/>
            <w:tcMar>
              <w:left w:w="57" w:type="dxa"/>
              <w:right w:w="57" w:type="dxa"/>
            </w:tcMar>
          </w:tcPr>
          <w:p w:rsidR="006F5C42" w:rsidRPr="0029348C" w:rsidRDefault="006F5C42" w:rsidP="00EE50DF">
            <w:pPr>
              <w:jc w:val="center"/>
            </w:pPr>
            <w:r w:rsidRPr="0029348C">
              <w:t>2.3.31, табл</w:t>
            </w:r>
            <w:r w:rsidR="00EE50DF">
              <w:t>ица</w:t>
            </w:r>
            <w:r w:rsidRPr="0029348C">
              <w:t xml:space="preserve"> 24, пункты 35, 37, 48</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учреждениями культуры клубного типа</w:t>
            </w:r>
          </w:p>
        </w:tc>
        <w:tc>
          <w:tcPr>
            <w:tcW w:w="2977" w:type="dxa"/>
            <w:tcMar>
              <w:left w:w="57" w:type="dxa"/>
              <w:right w:w="57" w:type="dxa"/>
            </w:tcMar>
          </w:tcPr>
          <w:p w:rsidR="006F5C42" w:rsidRPr="0029348C" w:rsidRDefault="006F5C42" w:rsidP="000E5AF0">
            <w:r>
              <w:t>к</w:t>
            </w:r>
            <w:r w:rsidRPr="0029348C">
              <w:t>вадратных метров общей площади на 1000 человек, мест на 1000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41</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 пункты 41, 42</w:t>
            </w:r>
          </w:p>
        </w:tc>
        <w:tc>
          <w:tcPr>
            <w:tcW w:w="5369" w:type="dxa"/>
            <w:tcMar>
              <w:left w:w="57" w:type="dxa"/>
              <w:right w:w="57" w:type="dxa"/>
            </w:tcMar>
          </w:tcPr>
          <w:p w:rsidR="006F5C42" w:rsidRDefault="006F5C42" w:rsidP="000E5AF0">
            <w:r w:rsidRPr="0029348C">
              <w:t>Минимально допустимый уровень обеспеченности музеями, выставочными залами</w:t>
            </w:r>
          </w:p>
          <w:p w:rsidR="00EE50DF" w:rsidRPr="0029348C" w:rsidRDefault="00EE50DF" w:rsidP="000E5AF0"/>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6F5C42" w:rsidP="000E5AF0">
            <w:r w:rsidRPr="0029348C">
              <w:t>на муниципальный район</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42</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учреждениями культуры клубного типа муниципального района (районными домами культуры)</w:t>
            </w:r>
          </w:p>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6F5C42" w:rsidP="000E5AF0">
            <w:r w:rsidRPr="0029348C">
              <w:t>на муниципальный район</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43</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учреждениями культуры клубного типа городских поселений и городского округа</w:t>
            </w:r>
          </w:p>
        </w:tc>
        <w:tc>
          <w:tcPr>
            <w:tcW w:w="2977" w:type="dxa"/>
            <w:tcMar>
              <w:left w:w="57" w:type="dxa"/>
              <w:right w:w="57" w:type="dxa"/>
            </w:tcMar>
          </w:tcPr>
          <w:p w:rsidR="006F5C42" w:rsidRPr="0029348C" w:rsidRDefault="006F5C42" w:rsidP="000E5AF0">
            <w:r w:rsidRPr="0029348C">
              <w:t xml:space="preserve">количество объектов, </w:t>
            </w:r>
          </w:p>
          <w:p w:rsidR="006F5C42" w:rsidRPr="0029348C" w:rsidRDefault="006F5C42" w:rsidP="000E5AF0">
            <w:r w:rsidRPr="0029348C">
              <w:t>количество мест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44</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учреждениями культуры клубного типа сельских поселений</w:t>
            </w:r>
          </w:p>
        </w:tc>
        <w:tc>
          <w:tcPr>
            <w:tcW w:w="2977" w:type="dxa"/>
            <w:tcMar>
              <w:left w:w="57" w:type="dxa"/>
              <w:right w:w="57" w:type="dxa"/>
            </w:tcMar>
          </w:tcPr>
          <w:p w:rsidR="006F5C42" w:rsidRPr="0029348C" w:rsidRDefault="006F5C42" w:rsidP="000E5AF0">
            <w:r w:rsidRPr="0029348C">
              <w:t>количество мест</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45</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музеями населения муниципального района</w:t>
            </w:r>
          </w:p>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6F5C42" w:rsidP="000E5AF0">
            <w:r w:rsidRPr="0029348C">
              <w:t>на муниципальное образование</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46</w:t>
            </w:r>
          </w:p>
        </w:tc>
        <w:tc>
          <w:tcPr>
            <w:tcW w:w="1474" w:type="dxa"/>
            <w:tcMar>
              <w:left w:w="57" w:type="dxa"/>
              <w:right w:w="57" w:type="dxa"/>
            </w:tcMar>
          </w:tcPr>
          <w:p w:rsidR="006F5C42" w:rsidRPr="0029348C" w:rsidRDefault="006F5C42" w:rsidP="000E5AF0">
            <w:pPr>
              <w:jc w:val="center"/>
            </w:pPr>
            <w:r w:rsidRPr="0029348C">
              <w:t>2.3.31, табл</w:t>
            </w:r>
            <w:r w:rsidR="00EE50DF">
              <w:t xml:space="preserve">ица </w:t>
            </w:r>
            <w:r w:rsidRPr="0029348C">
              <w:t>24</w:t>
            </w:r>
          </w:p>
        </w:tc>
        <w:tc>
          <w:tcPr>
            <w:tcW w:w="5369" w:type="dxa"/>
            <w:tcMar>
              <w:left w:w="57" w:type="dxa"/>
              <w:right w:w="57" w:type="dxa"/>
            </w:tcMar>
          </w:tcPr>
          <w:p w:rsidR="00EE50DF" w:rsidRPr="0029348C" w:rsidRDefault="006F5C42" w:rsidP="00EE50DF">
            <w:r w:rsidRPr="0029348C">
              <w:t>Минимально допустимый уровень обеспеченности выставочными залами</w:t>
            </w:r>
          </w:p>
        </w:tc>
        <w:tc>
          <w:tcPr>
            <w:tcW w:w="2977" w:type="dxa"/>
            <w:tcMar>
              <w:left w:w="57" w:type="dxa"/>
              <w:right w:w="57" w:type="dxa"/>
            </w:tcMar>
          </w:tcPr>
          <w:p w:rsidR="006F5C42" w:rsidRDefault="006F5C42" w:rsidP="000E5AF0">
            <w:r w:rsidRPr="0029348C">
              <w:t xml:space="preserve">количество объектов </w:t>
            </w:r>
          </w:p>
          <w:p w:rsidR="006F5C42" w:rsidRPr="0029348C" w:rsidRDefault="006F5C42" w:rsidP="000E5AF0">
            <w:r w:rsidRPr="0029348C">
              <w:t>на муниципальный район</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молодежной политики</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47</w:t>
            </w:r>
          </w:p>
        </w:tc>
        <w:tc>
          <w:tcPr>
            <w:tcW w:w="1474" w:type="dxa"/>
            <w:tcMar>
              <w:left w:w="57" w:type="dxa"/>
              <w:right w:w="57" w:type="dxa"/>
            </w:tcMar>
          </w:tcPr>
          <w:p w:rsidR="006F5C42" w:rsidRPr="0029348C" w:rsidRDefault="006F5C42" w:rsidP="000E5AF0">
            <w:pPr>
              <w:jc w:val="center"/>
            </w:pPr>
            <w:r w:rsidRPr="0029348C">
              <w:t>2.3.124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учреждениями органов по делам молодежи</w:t>
            </w:r>
          </w:p>
        </w:tc>
        <w:tc>
          <w:tcPr>
            <w:tcW w:w="2977" w:type="dxa"/>
            <w:tcMar>
              <w:left w:w="57" w:type="dxa"/>
              <w:right w:w="57" w:type="dxa"/>
            </w:tcMar>
          </w:tcPr>
          <w:p w:rsidR="006F5C42" w:rsidRDefault="006F5C42" w:rsidP="000E5AF0">
            <w:r w:rsidRPr="0029348C">
              <w:t xml:space="preserve">количество объектов </w:t>
            </w:r>
          </w:p>
          <w:p w:rsidR="00890A03" w:rsidRDefault="006F5C42" w:rsidP="00EE50DF">
            <w:r w:rsidRPr="0029348C">
              <w:t xml:space="preserve">на муниципальный район, </w:t>
            </w:r>
            <w:r w:rsidRPr="0029348C">
              <w:lastRenderedPageBreak/>
              <w:t xml:space="preserve">поселение; </w:t>
            </w:r>
          </w:p>
          <w:p w:rsidR="00890A03" w:rsidRDefault="006F5C42" w:rsidP="00EE50DF">
            <w:r w:rsidRPr="0029348C">
              <w:t xml:space="preserve">площадь помещений </w:t>
            </w:r>
          </w:p>
          <w:p w:rsidR="006F5C42" w:rsidRPr="0029348C" w:rsidRDefault="006F5C42" w:rsidP="00EE50DF">
            <w:r w:rsidRPr="0029348C">
              <w:t>на 1000 человек населения</w:t>
            </w:r>
          </w:p>
        </w:tc>
        <w:tc>
          <w:tcPr>
            <w:tcW w:w="709" w:type="dxa"/>
            <w:tcMar>
              <w:left w:w="57" w:type="dxa"/>
              <w:right w:w="57" w:type="dxa"/>
            </w:tcMar>
            <w:vAlign w:val="center"/>
          </w:tcPr>
          <w:p w:rsidR="006F5C42" w:rsidRPr="0029348C" w:rsidRDefault="006F5C42" w:rsidP="000E5AF0">
            <w:pPr>
              <w:jc w:val="center"/>
            </w:pPr>
            <w:r w:rsidRPr="0029348C">
              <w:lastRenderedPageBreak/>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Default="006F5C42" w:rsidP="000E5AF0">
            <w:pPr>
              <w:jc w:val="center"/>
            </w:pPr>
            <w:r w:rsidRPr="0029348C">
              <w:lastRenderedPageBreak/>
              <w:t>В области создания условий для обеспечения жителей услугами связи,</w:t>
            </w:r>
          </w:p>
          <w:p w:rsidR="006F5C42" w:rsidRPr="0029348C" w:rsidRDefault="006F5C42" w:rsidP="000E5AF0">
            <w:pPr>
              <w:jc w:val="center"/>
            </w:pPr>
            <w:r w:rsidRPr="0029348C">
              <w:t>общественного питания, торговли и бытового обслуживания</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48</w:t>
            </w:r>
          </w:p>
        </w:tc>
        <w:tc>
          <w:tcPr>
            <w:tcW w:w="1474" w:type="dxa"/>
            <w:tcMar>
              <w:left w:w="57" w:type="dxa"/>
              <w:right w:w="57" w:type="dxa"/>
            </w:tcMar>
          </w:tcPr>
          <w:p w:rsidR="006F5C42" w:rsidRPr="0029348C" w:rsidRDefault="006F5C42" w:rsidP="000E5AF0">
            <w:pPr>
              <w:jc w:val="center"/>
            </w:pPr>
            <w:r w:rsidRPr="0029348C">
              <w:t>2.3.13</w:t>
            </w:r>
          </w:p>
        </w:tc>
        <w:tc>
          <w:tcPr>
            <w:tcW w:w="5369" w:type="dxa"/>
            <w:tcMar>
              <w:left w:w="57" w:type="dxa"/>
              <w:right w:w="57" w:type="dxa"/>
            </w:tcMar>
          </w:tcPr>
          <w:p w:rsidR="006F5C42" w:rsidRDefault="006F5C42" w:rsidP="000E5AF0">
            <w:r w:rsidRPr="0029348C">
              <w:t xml:space="preserve">Минимальная обеспеченность территорией </w:t>
            </w:r>
          </w:p>
          <w:p w:rsidR="006F5C42" w:rsidRDefault="006F5C42" w:rsidP="000E5AF0">
            <w:r w:rsidRPr="0029348C">
              <w:t xml:space="preserve">для размещения объектов торговли </w:t>
            </w:r>
          </w:p>
          <w:p w:rsidR="006F5C42" w:rsidRDefault="006F5C42" w:rsidP="000E5AF0">
            <w:r w:rsidRPr="0029348C">
              <w:t xml:space="preserve">и общественного питания, бытового </w:t>
            </w:r>
          </w:p>
          <w:p w:rsidR="006F5C42" w:rsidRPr="0029348C" w:rsidRDefault="006F5C42" w:rsidP="000E5AF0">
            <w:r w:rsidRPr="0029348C">
              <w:t>и коммунального обслуживания</w:t>
            </w:r>
          </w:p>
        </w:tc>
        <w:tc>
          <w:tcPr>
            <w:tcW w:w="2977" w:type="dxa"/>
            <w:tcMar>
              <w:left w:w="57" w:type="dxa"/>
              <w:right w:w="57" w:type="dxa"/>
            </w:tcMar>
          </w:tcPr>
          <w:p w:rsidR="006F5C42" w:rsidRPr="0029348C" w:rsidRDefault="006F5C42" w:rsidP="000E5AF0">
            <w:r w:rsidRPr="0029348C">
              <w:t>гектар</w:t>
            </w:r>
            <w:r>
              <w:t>ов</w:t>
            </w:r>
            <w:r w:rsidRPr="0029348C">
              <w:t>, квадратны</w:t>
            </w:r>
            <w:r>
              <w:t>х</w:t>
            </w:r>
            <w:r w:rsidRPr="0029348C">
              <w:t xml:space="preserve"> метр</w:t>
            </w:r>
            <w:r>
              <w:t>ов</w:t>
            </w:r>
            <w:r w:rsidRPr="0029348C">
              <w:t xml:space="preserve"> на единицу измерения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49</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 пункты 53, 54</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предприятиями бытового обслуживания населения</w:t>
            </w:r>
          </w:p>
        </w:tc>
        <w:tc>
          <w:tcPr>
            <w:tcW w:w="2977" w:type="dxa"/>
            <w:tcMar>
              <w:left w:w="57" w:type="dxa"/>
              <w:right w:w="57" w:type="dxa"/>
            </w:tcMar>
          </w:tcPr>
          <w:p w:rsidR="006F5C42" w:rsidRDefault="006F5C42" w:rsidP="000E5AF0">
            <w:r w:rsidRPr="0029348C">
              <w:t xml:space="preserve">рабочих мест </w:t>
            </w:r>
          </w:p>
          <w:p w:rsidR="006F5C42" w:rsidRPr="0029348C" w:rsidRDefault="006F5C42" w:rsidP="000E5AF0">
            <w:r w:rsidRPr="0029348C">
              <w:t>на 1000 человек населения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50</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 пункты 55 – 59</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предприятиями по стирке белья и химчистке</w:t>
            </w:r>
          </w:p>
        </w:tc>
        <w:tc>
          <w:tcPr>
            <w:tcW w:w="2977" w:type="dxa"/>
            <w:tcMar>
              <w:left w:w="57" w:type="dxa"/>
              <w:right w:w="57" w:type="dxa"/>
            </w:tcMar>
          </w:tcPr>
          <w:p w:rsidR="006F5C42" w:rsidRPr="0029348C" w:rsidRDefault="00090B71" w:rsidP="000E5AF0">
            <w:r>
              <w:t>количество килограмм</w:t>
            </w:r>
            <w:r w:rsidR="00B169AF">
              <w:t>ов</w:t>
            </w:r>
            <w:r>
              <w:t xml:space="preserve"> </w:t>
            </w:r>
            <w:r w:rsidR="006F5C42" w:rsidRPr="0029348C">
              <w:t>белья в смену</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51</w:t>
            </w:r>
          </w:p>
        </w:tc>
        <w:tc>
          <w:tcPr>
            <w:tcW w:w="1474" w:type="dxa"/>
            <w:tcMar>
              <w:left w:w="57" w:type="dxa"/>
              <w:right w:w="57" w:type="dxa"/>
            </w:tcMar>
          </w:tcPr>
          <w:p w:rsidR="006F5C42" w:rsidRPr="0029348C" w:rsidRDefault="006F5C42" w:rsidP="00EE50DF">
            <w:pPr>
              <w:jc w:val="center"/>
            </w:pPr>
            <w:r w:rsidRPr="0029348C">
              <w:t>2.3.31, табл</w:t>
            </w:r>
            <w:r w:rsidR="00EE50DF">
              <w:t>ица</w:t>
            </w:r>
            <w:r w:rsidRPr="0029348C">
              <w:t xml:space="preserve"> 24, пункт 60</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банями</w:t>
            </w:r>
          </w:p>
        </w:tc>
        <w:tc>
          <w:tcPr>
            <w:tcW w:w="2977" w:type="dxa"/>
            <w:tcMar>
              <w:left w:w="57" w:type="dxa"/>
              <w:right w:w="57" w:type="dxa"/>
            </w:tcMar>
          </w:tcPr>
          <w:p w:rsidR="006F5C42" w:rsidRPr="0029348C" w:rsidRDefault="006F5C42" w:rsidP="000E5AF0">
            <w:r w:rsidRPr="0029348C">
              <w:t>количество помывочных мест на городской округ, поселение</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52</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 пункт 61</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местами в гостиницах</w:t>
            </w:r>
          </w:p>
        </w:tc>
        <w:tc>
          <w:tcPr>
            <w:tcW w:w="2977" w:type="dxa"/>
            <w:tcMar>
              <w:left w:w="57" w:type="dxa"/>
              <w:right w:w="57" w:type="dxa"/>
            </w:tcMar>
          </w:tcPr>
          <w:p w:rsidR="006F5C42" w:rsidRDefault="006F5C42" w:rsidP="000E5AF0">
            <w:r w:rsidRPr="0029348C">
              <w:t xml:space="preserve">количество мест </w:t>
            </w:r>
          </w:p>
          <w:p w:rsidR="006F5C42" w:rsidRPr="0029348C" w:rsidRDefault="006F5C42" w:rsidP="000E5AF0">
            <w:r w:rsidRPr="0029348C">
              <w:t>на 1000 человек населения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53</w:t>
            </w:r>
          </w:p>
        </w:tc>
        <w:tc>
          <w:tcPr>
            <w:tcW w:w="1474" w:type="dxa"/>
            <w:tcMar>
              <w:left w:w="57" w:type="dxa"/>
              <w:right w:w="57" w:type="dxa"/>
            </w:tcMar>
          </w:tcPr>
          <w:p w:rsidR="006F5C42" w:rsidRPr="0029348C" w:rsidRDefault="006F5C42" w:rsidP="000E5AF0">
            <w:pPr>
              <w:jc w:val="center"/>
            </w:pPr>
            <w:r w:rsidRPr="0029348C">
              <w:t>2.3.31, табл</w:t>
            </w:r>
            <w:r w:rsidR="00EE50DF">
              <w:t>ица</w:t>
            </w:r>
            <w:r w:rsidRPr="0029348C">
              <w:t xml:space="preserve"> 24, пункт 62</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общественными туалетами</w:t>
            </w:r>
          </w:p>
        </w:tc>
        <w:tc>
          <w:tcPr>
            <w:tcW w:w="2977" w:type="dxa"/>
            <w:tcMar>
              <w:left w:w="57" w:type="dxa"/>
              <w:right w:w="57" w:type="dxa"/>
            </w:tcMar>
          </w:tcPr>
          <w:p w:rsidR="00890A03" w:rsidRDefault="006F5C42" w:rsidP="000E5AF0">
            <w:r w:rsidRPr="0029348C">
              <w:t xml:space="preserve">количество приборов </w:t>
            </w:r>
          </w:p>
          <w:p w:rsidR="006F5C42" w:rsidRPr="0029348C" w:rsidRDefault="006F5C42" w:rsidP="000E5AF0">
            <w:r w:rsidRPr="0029348C">
              <w:t xml:space="preserve">на 1000 человек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54</w:t>
            </w:r>
          </w:p>
        </w:tc>
        <w:tc>
          <w:tcPr>
            <w:tcW w:w="1474" w:type="dxa"/>
            <w:tcMar>
              <w:left w:w="57" w:type="dxa"/>
              <w:right w:w="57" w:type="dxa"/>
            </w:tcMar>
          </w:tcPr>
          <w:p w:rsidR="006F5C42" w:rsidRPr="0029348C" w:rsidRDefault="006F5C42" w:rsidP="000E5AF0">
            <w:pPr>
              <w:jc w:val="center"/>
            </w:pPr>
            <w:r w:rsidRPr="0029348C">
              <w:t>2.3.136</w:t>
            </w:r>
          </w:p>
        </w:tc>
        <w:tc>
          <w:tcPr>
            <w:tcW w:w="5369" w:type="dxa"/>
            <w:tcMar>
              <w:left w:w="57" w:type="dxa"/>
              <w:right w:w="57" w:type="dxa"/>
            </w:tcMar>
          </w:tcPr>
          <w:p w:rsidR="006F5C42" w:rsidRDefault="006F5C42" w:rsidP="000E5AF0">
            <w:r w:rsidRPr="0029348C">
              <w:t>Минимально допустимый уровень обеспеченности торговой площадью рынков</w:t>
            </w:r>
          </w:p>
          <w:p w:rsidR="00EE50DF" w:rsidRPr="0029348C" w:rsidRDefault="00EE50DF" w:rsidP="000E5AF0"/>
        </w:tc>
        <w:tc>
          <w:tcPr>
            <w:tcW w:w="2977" w:type="dxa"/>
            <w:tcMar>
              <w:left w:w="57" w:type="dxa"/>
              <w:right w:w="57" w:type="dxa"/>
            </w:tcMar>
          </w:tcPr>
          <w:p w:rsidR="006F5C42" w:rsidRPr="0029348C" w:rsidRDefault="006F5C42" w:rsidP="000E5AF0">
            <w:r w:rsidRPr="0029348C">
              <w:t>квадратны</w:t>
            </w:r>
            <w:r>
              <w:t>х</w:t>
            </w:r>
            <w:r w:rsidRPr="0029348C">
              <w:t xml:space="preserve"> метр</w:t>
            </w:r>
            <w:r>
              <w:t>ов</w:t>
            </w:r>
            <w:r w:rsidRPr="0029348C">
              <w:t xml:space="preserve"> торговой площади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55</w:t>
            </w:r>
          </w:p>
        </w:tc>
        <w:tc>
          <w:tcPr>
            <w:tcW w:w="1474" w:type="dxa"/>
            <w:tcMar>
              <w:left w:w="57" w:type="dxa"/>
              <w:right w:w="57" w:type="dxa"/>
            </w:tcMar>
          </w:tcPr>
          <w:p w:rsidR="006F5C42" w:rsidRPr="0029348C" w:rsidRDefault="006F5C42" w:rsidP="000E5AF0">
            <w:pPr>
              <w:jc w:val="center"/>
            </w:pPr>
            <w:r w:rsidRPr="0029348C">
              <w:t>2.3.19</w:t>
            </w:r>
          </w:p>
        </w:tc>
        <w:tc>
          <w:tcPr>
            <w:tcW w:w="5369" w:type="dxa"/>
            <w:tcMar>
              <w:left w:w="57" w:type="dxa"/>
              <w:right w:w="57" w:type="dxa"/>
            </w:tcMar>
          </w:tcPr>
          <w:p w:rsidR="006F5C42" w:rsidRDefault="006F5C42" w:rsidP="000E5AF0">
            <w:r w:rsidRPr="0029348C">
              <w:t>Максимально допустимый уровень территориальной доступности общественного туалета  в общественно-деловой зоне</w:t>
            </w:r>
          </w:p>
          <w:p w:rsidR="00890A03" w:rsidRPr="0029348C" w:rsidRDefault="00890A03" w:rsidP="000E5AF0"/>
        </w:tc>
        <w:tc>
          <w:tcPr>
            <w:tcW w:w="2977" w:type="dxa"/>
            <w:tcMar>
              <w:left w:w="57" w:type="dxa"/>
              <w:right w:w="57" w:type="dxa"/>
            </w:tcMar>
          </w:tcPr>
          <w:p w:rsidR="006F5C42" w:rsidRPr="0029348C" w:rsidRDefault="006F5C42" w:rsidP="000E5AF0">
            <w:r w:rsidRPr="0029348C">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56</w:t>
            </w:r>
          </w:p>
        </w:tc>
        <w:tc>
          <w:tcPr>
            <w:tcW w:w="1474" w:type="dxa"/>
            <w:tcMar>
              <w:left w:w="57" w:type="dxa"/>
              <w:right w:w="57" w:type="dxa"/>
            </w:tcMar>
          </w:tcPr>
          <w:p w:rsidR="006F5C42" w:rsidRPr="0029348C" w:rsidRDefault="006F5C42" w:rsidP="000E5AF0">
            <w:pPr>
              <w:jc w:val="center"/>
            </w:pPr>
            <w:r w:rsidRPr="0029348C">
              <w:t>2.3.134</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розничных рынков от остановок общественного пассажирского транспорта</w:t>
            </w:r>
          </w:p>
        </w:tc>
        <w:tc>
          <w:tcPr>
            <w:tcW w:w="2977" w:type="dxa"/>
            <w:tcMar>
              <w:left w:w="57" w:type="dxa"/>
              <w:right w:w="57" w:type="dxa"/>
            </w:tcMar>
          </w:tcPr>
          <w:p w:rsidR="006F5C42" w:rsidRPr="0029348C" w:rsidRDefault="006F5C42" w:rsidP="000E5AF0">
            <w:r w:rsidRPr="0029348C">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57</w:t>
            </w:r>
          </w:p>
        </w:tc>
        <w:tc>
          <w:tcPr>
            <w:tcW w:w="1474" w:type="dxa"/>
            <w:tcMar>
              <w:left w:w="57" w:type="dxa"/>
              <w:right w:w="57" w:type="dxa"/>
            </w:tcMar>
          </w:tcPr>
          <w:p w:rsidR="006F5C42" w:rsidRPr="0029348C" w:rsidRDefault="006F5C42" w:rsidP="000E5AF0">
            <w:pPr>
              <w:jc w:val="center"/>
            </w:pPr>
            <w:r w:rsidRPr="0029348C">
              <w:t>2.3.145</w:t>
            </w:r>
          </w:p>
        </w:tc>
        <w:tc>
          <w:tcPr>
            <w:tcW w:w="5369" w:type="dxa"/>
            <w:tcMar>
              <w:left w:w="57" w:type="dxa"/>
              <w:right w:w="57" w:type="dxa"/>
            </w:tcMar>
          </w:tcPr>
          <w:p w:rsidR="00E128B4" w:rsidRPr="00152726" w:rsidRDefault="006F5C42" w:rsidP="00EE50DF">
            <w:r w:rsidRPr="0029348C">
              <w:t>Минимально допустимый уровень обеспеченности временными площадками для организации ярмарочной торговли сельскохозяйственной продукцией</w:t>
            </w:r>
          </w:p>
        </w:tc>
        <w:tc>
          <w:tcPr>
            <w:tcW w:w="2977" w:type="dxa"/>
            <w:tcMar>
              <w:left w:w="57" w:type="dxa"/>
              <w:right w:w="57" w:type="dxa"/>
            </w:tcMar>
          </w:tcPr>
          <w:p w:rsidR="006F5C42" w:rsidRDefault="006F5C42" w:rsidP="000E5AF0">
            <w:r w:rsidRPr="0029348C">
              <w:t>квадратны</w:t>
            </w:r>
            <w:r>
              <w:t>х</w:t>
            </w:r>
            <w:r w:rsidRPr="0029348C">
              <w:t xml:space="preserve"> метр</w:t>
            </w:r>
            <w:r>
              <w:t>ов</w:t>
            </w:r>
            <w:r w:rsidRPr="0029348C">
              <w:t xml:space="preserve"> </w:t>
            </w:r>
          </w:p>
          <w:p w:rsidR="006F5C42" w:rsidRPr="0029348C" w:rsidRDefault="006F5C42" w:rsidP="000E5AF0">
            <w:r w:rsidRPr="0029348C">
              <w:t>на 1000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Default="006F5C42" w:rsidP="000E5AF0">
            <w:pPr>
              <w:jc w:val="center"/>
            </w:pPr>
            <w:r w:rsidRPr="0029348C">
              <w:t>В области создания условий для массового отдыха жителей поселения</w:t>
            </w:r>
          </w:p>
          <w:p w:rsidR="006F5C42" w:rsidRPr="0029348C" w:rsidRDefault="006F5C42" w:rsidP="00890A03">
            <w:pPr>
              <w:jc w:val="center"/>
            </w:pPr>
            <w:r w:rsidRPr="0029348C">
              <w:t>и организаци</w:t>
            </w:r>
            <w:r w:rsidR="00890A03">
              <w:t>и</w:t>
            </w:r>
            <w:r w:rsidRPr="0029348C">
              <w:t xml:space="preserve"> обустройства мест массового отдыха населения</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58</w:t>
            </w:r>
          </w:p>
        </w:tc>
        <w:tc>
          <w:tcPr>
            <w:tcW w:w="1474" w:type="dxa"/>
            <w:tcMar>
              <w:left w:w="57" w:type="dxa"/>
              <w:right w:w="57" w:type="dxa"/>
            </w:tcMar>
          </w:tcPr>
          <w:p w:rsidR="006F5C42" w:rsidRPr="0029348C" w:rsidRDefault="006F5C42" w:rsidP="000E5AF0">
            <w:pPr>
              <w:jc w:val="center"/>
            </w:pPr>
            <w:r w:rsidRPr="0029348C">
              <w:t>2.4.10</w:t>
            </w:r>
          </w:p>
        </w:tc>
        <w:tc>
          <w:tcPr>
            <w:tcW w:w="5369" w:type="dxa"/>
            <w:tcMar>
              <w:left w:w="57" w:type="dxa"/>
              <w:right w:w="57" w:type="dxa"/>
            </w:tcMar>
          </w:tcPr>
          <w:p w:rsidR="006F5C42" w:rsidRPr="0029348C" w:rsidRDefault="006F5C42" w:rsidP="000E5AF0">
            <w:r w:rsidRPr="0029348C">
              <w:t>Минимально допустимая доля озелененных территорий в площади населенного пункта или жилого района</w:t>
            </w:r>
          </w:p>
        </w:tc>
        <w:tc>
          <w:tcPr>
            <w:tcW w:w="2977" w:type="dxa"/>
            <w:tcMar>
              <w:left w:w="57" w:type="dxa"/>
              <w:right w:w="57" w:type="dxa"/>
            </w:tcMar>
          </w:tcPr>
          <w:p w:rsidR="006F5C42" w:rsidRPr="0029348C" w:rsidRDefault="00367DF0" w:rsidP="000E5AF0">
            <w:r>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59</w:t>
            </w:r>
          </w:p>
        </w:tc>
        <w:tc>
          <w:tcPr>
            <w:tcW w:w="1474" w:type="dxa"/>
            <w:tcMar>
              <w:left w:w="57" w:type="dxa"/>
              <w:right w:w="57" w:type="dxa"/>
            </w:tcMar>
          </w:tcPr>
          <w:p w:rsidR="006F5C42" w:rsidRPr="0029348C" w:rsidRDefault="006F5C42" w:rsidP="000E5AF0">
            <w:pPr>
              <w:jc w:val="center"/>
            </w:pPr>
            <w:r w:rsidRPr="0029348C">
              <w:t>2.4.12</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озелененными территориями общего пользования населения на территории микрорайонов, кварталов и других элементов планировочной структуры жилой зоны </w:t>
            </w:r>
          </w:p>
        </w:tc>
        <w:tc>
          <w:tcPr>
            <w:tcW w:w="2977" w:type="dxa"/>
            <w:tcMar>
              <w:left w:w="57" w:type="dxa"/>
              <w:right w:w="57" w:type="dxa"/>
            </w:tcMar>
          </w:tcPr>
          <w:p w:rsidR="006F5C42" w:rsidRDefault="006F5C42" w:rsidP="000E5AF0">
            <w:r w:rsidRPr="0029348C">
              <w:t>квадратны</w:t>
            </w:r>
            <w:r>
              <w:t>х</w:t>
            </w:r>
            <w:r w:rsidRPr="0029348C">
              <w:t xml:space="preserve"> метр</w:t>
            </w:r>
            <w:r>
              <w:t>ов</w:t>
            </w:r>
            <w:r w:rsidRPr="0029348C">
              <w:t xml:space="preserve"> </w:t>
            </w:r>
          </w:p>
          <w:p w:rsidR="006F5C42" w:rsidRPr="0029348C" w:rsidRDefault="006F5C42" w:rsidP="000E5AF0">
            <w:r w:rsidRPr="0029348C">
              <w:t>на одного человека</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60</w:t>
            </w:r>
          </w:p>
        </w:tc>
        <w:tc>
          <w:tcPr>
            <w:tcW w:w="1474" w:type="dxa"/>
            <w:tcMar>
              <w:left w:w="57" w:type="dxa"/>
              <w:right w:w="57" w:type="dxa"/>
            </w:tcMar>
          </w:tcPr>
          <w:p w:rsidR="006F5C42" w:rsidRPr="0029348C" w:rsidRDefault="006F5C42" w:rsidP="000E5AF0">
            <w:pPr>
              <w:jc w:val="center"/>
            </w:pPr>
            <w:r w:rsidRPr="0029348C">
              <w:t>2.4.12</w:t>
            </w:r>
          </w:p>
        </w:tc>
        <w:tc>
          <w:tcPr>
            <w:tcW w:w="5369" w:type="dxa"/>
            <w:tcMar>
              <w:left w:w="57" w:type="dxa"/>
              <w:right w:w="57" w:type="dxa"/>
            </w:tcMar>
          </w:tcPr>
          <w:p w:rsidR="006F5C42" w:rsidRPr="0029348C" w:rsidRDefault="006F5C42" w:rsidP="00890A03">
            <w:r w:rsidRPr="0029348C">
              <w:t xml:space="preserve">Минимально допустимый уровень обеспеченности населения деревьями в грунте в границах населенного пункта </w:t>
            </w:r>
          </w:p>
        </w:tc>
        <w:tc>
          <w:tcPr>
            <w:tcW w:w="2977" w:type="dxa"/>
            <w:tcMar>
              <w:left w:w="57" w:type="dxa"/>
              <w:right w:w="57" w:type="dxa"/>
            </w:tcMar>
          </w:tcPr>
          <w:p w:rsidR="006F5C42" w:rsidRPr="0029348C" w:rsidRDefault="00367DF0" w:rsidP="000E5AF0">
            <w:r>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61</w:t>
            </w:r>
          </w:p>
        </w:tc>
        <w:tc>
          <w:tcPr>
            <w:tcW w:w="1474" w:type="dxa"/>
            <w:tcMar>
              <w:left w:w="57" w:type="dxa"/>
              <w:right w:w="57" w:type="dxa"/>
            </w:tcMar>
          </w:tcPr>
          <w:p w:rsidR="006F5C42" w:rsidRPr="0029348C" w:rsidRDefault="006F5C42" w:rsidP="000E5AF0">
            <w:pPr>
              <w:jc w:val="center"/>
            </w:pPr>
            <w:r w:rsidRPr="0029348C">
              <w:t>2.4.12</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населения озелененными территориями общего пользования в границах сельских и городских населенных пунктов</w:t>
            </w:r>
          </w:p>
        </w:tc>
        <w:tc>
          <w:tcPr>
            <w:tcW w:w="2977" w:type="dxa"/>
            <w:tcMar>
              <w:left w:w="57" w:type="dxa"/>
              <w:right w:w="57" w:type="dxa"/>
            </w:tcMar>
          </w:tcPr>
          <w:p w:rsidR="006F5C42" w:rsidRDefault="006F5C42" w:rsidP="000E5AF0">
            <w:r w:rsidRPr="0029348C">
              <w:t>квадратны</w:t>
            </w:r>
            <w:r>
              <w:t>х</w:t>
            </w:r>
            <w:r w:rsidRPr="0029348C">
              <w:t xml:space="preserve"> метр</w:t>
            </w:r>
            <w:r>
              <w:t>ов</w:t>
            </w:r>
            <w:r w:rsidRPr="0029348C">
              <w:t xml:space="preserve"> </w:t>
            </w:r>
          </w:p>
          <w:p w:rsidR="006F5C42" w:rsidRPr="0029348C" w:rsidRDefault="006F5C42" w:rsidP="000E5AF0">
            <w:r w:rsidRPr="0029348C">
              <w:t>на одного человека</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62</w:t>
            </w:r>
          </w:p>
        </w:tc>
        <w:tc>
          <w:tcPr>
            <w:tcW w:w="1474" w:type="dxa"/>
            <w:tcMar>
              <w:left w:w="57" w:type="dxa"/>
              <w:right w:w="57" w:type="dxa"/>
            </w:tcMar>
          </w:tcPr>
          <w:p w:rsidR="006F5C42" w:rsidRPr="0029348C" w:rsidRDefault="006F5C42" w:rsidP="000E5AF0">
            <w:pPr>
              <w:jc w:val="center"/>
            </w:pPr>
            <w:r w:rsidRPr="0029348C">
              <w:t>2.4.14</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территорией объектов рекреации для населения </w:t>
            </w:r>
          </w:p>
        </w:tc>
        <w:tc>
          <w:tcPr>
            <w:tcW w:w="2977" w:type="dxa"/>
            <w:tcMar>
              <w:left w:w="57" w:type="dxa"/>
              <w:right w:w="57" w:type="dxa"/>
            </w:tcMar>
          </w:tcPr>
          <w:p w:rsidR="006F5C42" w:rsidRPr="0029348C" w:rsidRDefault="006F5C42" w:rsidP="000E5AF0">
            <w:r w:rsidRPr="0029348C">
              <w:t>гектар</w:t>
            </w:r>
            <w:r>
              <w:t>ов</w:t>
            </w:r>
            <w:r w:rsidRPr="0029348C">
              <w:t xml:space="preserve"> на одного человека</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63</w:t>
            </w:r>
          </w:p>
        </w:tc>
        <w:tc>
          <w:tcPr>
            <w:tcW w:w="1474" w:type="dxa"/>
            <w:tcMar>
              <w:left w:w="57" w:type="dxa"/>
              <w:right w:w="57" w:type="dxa"/>
            </w:tcMar>
          </w:tcPr>
          <w:p w:rsidR="006F5C42" w:rsidRPr="0029348C" w:rsidRDefault="006F5C42" w:rsidP="000E5AF0">
            <w:pPr>
              <w:jc w:val="center"/>
            </w:pPr>
            <w:r w:rsidRPr="0029348C">
              <w:t>2.4.14</w:t>
            </w:r>
          </w:p>
        </w:tc>
        <w:tc>
          <w:tcPr>
            <w:tcW w:w="5369" w:type="dxa"/>
            <w:tcMar>
              <w:left w:w="57" w:type="dxa"/>
              <w:right w:w="57" w:type="dxa"/>
            </w:tcMar>
          </w:tcPr>
          <w:p w:rsidR="006F5C42" w:rsidRPr="0029348C" w:rsidRDefault="006F5C42" w:rsidP="000E5AF0">
            <w:r w:rsidRPr="0029348C">
              <w:t xml:space="preserve">Максимально допустимый уровень территориальной доступности объектов рекреации для населения </w:t>
            </w:r>
          </w:p>
        </w:tc>
        <w:tc>
          <w:tcPr>
            <w:tcW w:w="2977" w:type="dxa"/>
            <w:tcMar>
              <w:left w:w="57" w:type="dxa"/>
              <w:right w:w="57" w:type="dxa"/>
            </w:tcMar>
          </w:tcPr>
          <w:p w:rsidR="006F5C42" w:rsidRPr="0029348C" w:rsidRDefault="006F5C42" w:rsidP="000E5AF0">
            <w:r w:rsidRPr="0029348C">
              <w:t>минут, 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64</w:t>
            </w:r>
          </w:p>
        </w:tc>
        <w:tc>
          <w:tcPr>
            <w:tcW w:w="1474" w:type="dxa"/>
            <w:tcMar>
              <w:left w:w="57" w:type="dxa"/>
              <w:right w:w="57" w:type="dxa"/>
            </w:tcMar>
          </w:tcPr>
          <w:p w:rsidR="006F5C42" w:rsidRPr="0029348C" w:rsidRDefault="006F5C42" w:rsidP="000E5AF0">
            <w:pPr>
              <w:jc w:val="center"/>
            </w:pPr>
            <w:r w:rsidRPr="0029348C">
              <w:t>2.4.15</w:t>
            </w:r>
          </w:p>
        </w:tc>
        <w:tc>
          <w:tcPr>
            <w:tcW w:w="5369" w:type="dxa"/>
            <w:tcMar>
              <w:left w:w="57" w:type="dxa"/>
              <w:right w:w="57" w:type="dxa"/>
            </w:tcMar>
          </w:tcPr>
          <w:p w:rsidR="006F5C42" w:rsidRPr="0029348C" w:rsidRDefault="006F5C42" w:rsidP="000E5AF0">
            <w:r w:rsidRPr="0029348C">
              <w:t xml:space="preserve">Минимально допустимые площади  отдельных элементов озелененных территорий общего пользования (городских парков, парков </w:t>
            </w:r>
            <w:r w:rsidRPr="0029348C">
              <w:lastRenderedPageBreak/>
              <w:t>планировочных районов, садов жилых зон, скверов)</w:t>
            </w:r>
          </w:p>
        </w:tc>
        <w:tc>
          <w:tcPr>
            <w:tcW w:w="2977" w:type="dxa"/>
            <w:tcMar>
              <w:left w:w="57" w:type="dxa"/>
              <w:right w:w="57" w:type="dxa"/>
            </w:tcMar>
          </w:tcPr>
          <w:p w:rsidR="006F5C42" w:rsidRPr="0029348C" w:rsidRDefault="006F5C42" w:rsidP="000E5AF0">
            <w:r w:rsidRPr="0029348C">
              <w:lastRenderedPageBreak/>
              <w:t>гектар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65</w:t>
            </w:r>
          </w:p>
        </w:tc>
        <w:tc>
          <w:tcPr>
            <w:tcW w:w="1474" w:type="dxa"/>
            <w:tcMar>
              <w:left w:w="57" w:type="dxa"/>
              <w:right w:w="57" w:type="dxa"/>
            </w:tcMar>
          </w:tcPr>
          <w:p w:rsidR="006F5C42" w:rsidRPr="0029348C" w:rsidRDefault="006F5C42" w:rsidP="000E5AF0">
            <w:pPr>
              <w:jc w:val="center"/>
            </w:pPr>
            <w:r w:rsidRPr="0029348C">
              <w:t>2.4.20</w:t>
            </w:r>
          </w:p>
        </w:tc>
        <w:tc>
          <w:tcPr>
            <w:tcW w:w="5369" w:type="dxa"/>
            <w:tcMar>
              <w:left w:w="57" w:type="dxa"/>
              <w:right w:w="57" w:type="dxa"/>
            </w:tcMar>
          </w:tcPr>
          <w:p w:rsidR="006F5C42" w:rsidRPr="0029348C" w:rsidRDefault="006F5C42" w:rsidP="00EE50DF">
            <w:r w:rsidRPr="0029348C">
              <w:t>Максимально допустимый уровень территориальной доступности  отдельных элементов озелененных территорий общего пользования (городских парков, парков планировочных районов)</w:t>
            </w:r>
          </w:p>
        </w:tc>
        <w:tc>
          <w:tcPr>
            <w:tcW w:w="2977" w:type="dxa"/>
            <w:tcMar>
              <w:left w:w="57" w:type="dxa"/>
              <w:right w:w="57" w:type="dxa"/>
            </w:tcMar>
          </w:tcPr>
          <w:p w:rsidR="006F5C42" w:rsidRDefault="006F5C42" w:rsidP="000E5AF0">
            <w:r w:rsidRPr="0029348C">
              <w:t xml:space="preserve">пешеходная </w:t>
            </w:r>
          </w:p>
          <w:p w:rsidR="006F5C42" w:rsidRPr="0029348C" w:rsidRDefault="006F5C42" w:rsidP="00890A03">
            <w:r w:rsidRPr="0029348C">
              <w:t>и транспортная доступность</w:t>
            </w:r>
            <w:r w:rsidR="00890A03">
              <w:t xml:space="preserve">, </w:t>
            </w:r>
            <w:r w:rsidRPr="0029348C">
              <w:t>минут, 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66</w:t>
            </w:r>
          </w:p>
        </w:tc>
        <w:tc>
          <w:tcPr>
            <w:tcW w:w="1474" w:type="dxa"/>
            <w:tcMar>
              <w:left w:w="57" w:type="dxa"/>
              <w:right w:w="57" w:type="dxa"/>
            </w:tcMar>
          </w:tcPr>
          <w:p w:rsidR="006F5C42" w:rsidRPr="0029348C" w:rsidRDefault="006F5C42" w:rsidP="000E5AF0">
            <w:pPr>
              <w:jc w:val="center"/>
            </w:pPr>
            <w:r w:rsidRPr="0029348C">
              <w:t>2.4.21</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автостоянками  посетителей парков </w:t>
            </w:r>
          </w:p>
        </w:tc>
        <w:tc>
          <w:tcPr>
            <w:tcW w:w="2977" w:type="dxa"/>
            <w:tcMar>
              <w:left w:w="57" w:type="dxa"/>
              <w:right w:w="57" w:type="dxa"/>
            </w:tcMar>
          </w:tcPr>
          <w:p w:rsidR="006F5C42" w:rsidRDefault="006F5C42" w:rsidP="000E5AF0">
            <w:r w:rsidRPr="0029348C">
              <w:t xml:space="preserve">машино-мест </w:t>
            </w:r>
          </w:p>
          <w:p w:rsidR="006F5C42" w:rsidRPr="0029348C" w:rsidRDefault="006F5C42" w:rsidP="000E5AF0">
            <w:r w:rsidRPr="0029348C">
              <w:t>на 100 единовременных посетителей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67</w:t>
            </w:r>
          </w:p>
        </w:tc>
        <w:tc>
          <w:tcPr>
            <w:tcW w:w="1474" w:type="dxa"/>
            <w:tcMar>
              <w:left w:w="57" w:type="dxa"/>
              <w:right w:w="57" w:type="dxa"/>
            </w:tcMar>
          </w:tcPr>
          <w:p w:rsidR="006F5C42" w:rsidRPr="0029348C" w:rsidRDefault="006F5C42" w:rsidP="000E5AF0">
            <w:pPr>
              <w:jc w:val="center"/>
            </w:pPr>
            <w:r w:rsidRPr="0029348C">
              <w:t>2.4.21</w:t>
            </w:r>
          </w:p>
        </w:tc>
        <w:tc>
          <w:tcPr>
            <w:tcW w:w="5369" w:type="dxa"/>
            <w:tcMar>
              <w:left w:w="57" w:type="dxa"/>
              <w:right w:w="57" w:type="dxa"/>
            </w:tcMar>
          </w:tcPr>
          <w:p w:rsidR="00EE50DF" w:rsidRDefault="006F5C42" w:rsidP="000E5AF0">
            <w:r w:rsidRPr="0029348C">
              <w:t xml:space="preserve">Максимально допустимый уровень территориальной доступности  автостоянок </w:t>
            </w:r>
          </w:p>
          <w:p w:rsidR="006F5C42" w:rsidRPr="0029348C" w:rsidRDefault="006F5C42" w:rsidP="000E5AF0">
            <w:r w:rsidRPr="0029348C">
              <w:t>для посетителей парков</w:t>
            </w:r>
          </w:p>
        </w:tc>
        <w:tc>
          <w:tcPr>
            <w:tcW w:w="2977" w:type="dxa"/>
            <w:tcMar>
              <w:left w:w="57" w:type="dxa"/>
              <w:right w:w="57" w:type="dxa"/>
            </w:tcMar>
          </w:tcPr>
          <w:p w:rsidR="006F5C42" w:rsidRPr="0029348C" w:rsidRDefault="006F5C42" w:rsidP="000E5AF0">
            <w:r w:rsidRPr="0029348C">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68</w:t>
            </w:r>
          </w:p>
        </w:tc>
        <w:tc>
          <w:tcPr>
            <w:tcW w:w="1474" w:type="dxa"/>
            <w:tcMar>
              <w:left w:w="57" w:type="dxa"/>
              <w:right w:w="57" w:type="dxa"/>
            </w:tcMar>
          </w:tcPr>
          <w:p w:rsidR="006F5C42" w:rsidRPr="0029348C" w:rsidRDefault="006F5C42" w:rsidP="000E5AF0">
            <w:pPr>
              <w:jc w:val="center"/>
            </w:pPr>
            <w:r w:rsidRPr="0029348C">
              <w:t>2.4.21</w:t>
            </w:r>
          </w:p>
        </w:tc>
        <w:tc>
          <w:tcPr>
            <w:tcW w:w="5369" w:type="dxa"/>
            <w:tcMar>
              <w:left w:w="57" w:type="dxa"/>
              <w:right w:w="57" w:type="dxa"/>
            </w:tcMar>
          </w:tcPr>
          <w:p w:rsidR="006F5C42" w:rsidRPr="0029348C" w:rsidRDefault="006F5C42" w:rsidP="000E5AF0">
            <w:r w:rsidRPr="0029348C">
              <w:t xml:space="preserve">Минимально допустимый размер  земельных участков автостоянок для посетителей парков </w:t>
            </w:r>
          </w:p>
        </w:tc>
        <w:tc>
          <w:tcPr>
            <w:tcW w:w="2977" w:type="dxa"/>
            <w:tcMar>
              <w:left w:w="57" w:type="dxa"/>
              <w:right w:w="57" w:type="dxa"/>
            </w:tcMar>
          </w:tcPr>
          <w:p w:rsidR="006F5C42" w:rsidRPr="0029348C" w:rsidRDefault="006F5C42" w:rsidP="000E5AF0">
            <w:r w:rsidRPr="0029348C">
              <w:t>квадратны</w:t>
            </w:r>
            <w:r>
              <w:t>х</w:t>
            </w:r>
            <w:r w:rsidRPr="0029348C">
              <w:t xml:space="preserve"> 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69</w:t>
            </w:r>
          </w:p>
        </w:tc>
        <w:tc>
          <w:tcPr>
            <w:tcW w:w="1474" w:type="dxa"/>
            <w:tcMar>
              <w:left w:w="57" w:type="dxa"/>
              <w:right w:w="57" w:type="dxa"/>
            </w:tcMar>
          </w:tcPr>
          <w:p w:rsidR="006F5C42" w:rsidRPr="0029348C" w:rsidRDefault="006F5C42" w:rsidP="000E5AF0">
            <w:pPr>
              <w:jc w:val="center"/>
            </w:pPr>
            <w:r w:rsidRPr="0029348C">
              <w:t>2.4.26</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сада микрорайона для жителей микрорайона</w:t>
            </w:r>
          </w:p>
        </w:tc>
        <w:tc>
          <w:tcPr>
            <w:tcW w:w="2977" w:type="dxa"/>
            <w:tcMar>
              <w:left w:w="57" w:type="dxa"/>
              <w:right w:w="57" w:type="dxa"/>
            </w:tcMar>
          </w:tcPr>
          <w:p w:rsidR="006F5C42" w:rsidRPr="0029348C" w:rsidRDefault="006F5C42" w:rsidP="000E5AF0">
            <w:r w:rsidRPr="0029348C">
              <w:t>метр</w:t>
            </w:r>
            <w:r>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70</w:t>
            </w:r>
          </w:p>
        </w:tc>
        <w:tc>
          <w:tcPr>
            <w:tcW w:w="1474" w:type="dxa"/>
            <w:tcMar>
              <w:left w:w="57" w:type="dxa"/>
              <w:right w:w="57" w:type="dxa"/>
            </w:tcMar>
          </w:tcPr>
          <w:p w:rsidR="006F5C42" w:rsidRPr="0029348C" w:rsidRDefault="006F5C42" w:rsidP="000E5AF0">
            <w:pPr>
              <w:jc w:val="center"/>
            </w:pPr>
            <w:r w:rsidRPr="0029348C">
              <w:t>2.4.33</w:t>
            </w:r>
          </w:p>
        </w:tc>
        <w:tc>
          <w:tcPr>
            <w:tcW w:w="5369" w:type="dxa"/>
            <w:tcMar>
              <w:left w:w="57" w:type="dxa"/>
              <w:right w:w="57" w:type="dxa"/>
            </w:tcMar>
          </w:tcPr>
          <w:p w:rsidR="00EE50DF" w:rsidRDefault="006F5C42" w:rsidP="000E5AF0">
            <w:r w:rsidRPr="0029348C">
              <w:t xml:space="preserve">Минимально допустимая доля озеленения </w:t>
            </w:r>
          </w:p>
          <w:p w:rsidR="00EE50DF" w:rsidRDefault="006F5C42" w:rsidP="000E5AF0">
            <w:r w:rsidRPr="0029348C">
              <w:t xml:space="preserve">в площади участков общественно-деловой </w:t>
            </w:r>
          </w:p>
          <w:p w:rsidR="006F5C42" w:rsidRPr="0029348C" w:rsidRDefault="006F5C42" w:rsidP="000E5AF0">
            <w:r w:rsidRPr="0029348C">
              <w:t xml:space="preserve">и производственной застройки </w:t>
            </w:r>
          </w:p>
        </w:tc>
        <w:tc>
          <w:tcPr>
            <w:tcW w:w="2977" w:type="dxa"/>
            <w:tcMar>
              <w:left w:w="57" w:type="dxa"/>
              <w:right w:w="57" w:type="dxa"/>
            </w:tcMar>
          </w:tcPr>
          <w:p w:rsidR="006F5C42" w:rsidRPr="0029348C" w:rsidRDefault="00367DF0" w:rsidP="000E5AF0">
            <w:r>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71</w:t>
            </w:r>
          </w:p>
        </w:tc>
        <w:tc>
          <w:tcPr>
            <w:tcW w:w="1474" w:type="dxa"/>
            <w:tcMar>
              <w:left w:w="57" w:type="dxa"/>
              <w:right w:w="57" w:type="dxa"/>
            </w:tcMar>
          </w:tcPr>
          <w:p w:rsidR="006F5C42" w:rsidRPr="0029348C" w:rsidRDefault="006F5C42" w:rsidP="000E5AF0">
            <w:pPr>
              <w:jc w:val="center"/>
            </w:pPr>
            <w:r w:rsidRPr="0029348C">
              <w:t>2.4.45</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зоны массового кратковременного отдыха для населения Ленинградской области на общественном транспорте</w:t>
            </w:r>
          </w:p>
        </w:tc>
        <w:tc>
          <w:tcPr>
            <w:tcW w:w="2977" w:type="dxa"/>
            <w:tcMar>
              <w:left w:w="57" w:type="dxa"/>
              <w:right w:w="57" w:type="dxa"/>
            </w:tcMar>
          </w:tcPr>
          <w:p w:rsidR="006F5C42" w:rsidRPr="0029348C" w:rsidRDefault="006F5C42" w:rsidP="000E5AF0">
            <w:r w:rsidRPr="0029348C">
              <w:t>час</w:t>
            </w:r>
            <w:r>
              <w:t>ов</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72</w:t>
            </w:r>
          </w:p>
        </w:tc>
        <w:tc>
          <w:tcPr>
            <w:tcW w:w="1474" w:type="dxa"/>
            <w:tcMar>
              <w:left w:w="57" w:type="dxa"/>
              <w:right w:w="57" w:type="dxa"/>
            </w:tcMar>
          </w:tcPr>
          <w:p w:rsidR="006F5C42" w:rsidRPr="0029348C" w:rsidRDefault="006F5C42" w:rsidP="000E5AF0">
            <w:pPr>
              <w:jc w:val="center"/>
            </w:pPr>
            <w:r w:rsidRPr="0029348C">
              <w:t>2.4.46</w:t>
            </w:r>
          </w:p>
        </w:tc>
        <w:tc>
          <w:tcPr>
            <w:tcW w:w="5369" w:type="dxa"/>
            <w:tcMar>
              <w:left w:w="57" w:type="dxa"/>
              <w:right w:w="57" w:type="dxa"/>
            </w:tcMar>
          </w:tcPr>
          <w:p w:rsidR="00EE50DF" w:rsidRPr="0029348C" w:rsidRDefault="006F5C42" w:rsidP="00890A03">
            <w:r w:rsidRPr="0029348C">
              <w:t xml:space="preserve">Минимально допустимый размер территории зон отдыха </w:t>
            </w:r>
          </w:p>
        </w:tc>
        <w:tc>
          <w:tcPr>
            <w:tcW w:w="2977" w:type="dxa"/>
            <w:tcMar>
              <w:left w:w="57" w:type="dxa"/>
              <w:right w:w="57" w:type="dxa"/>
            </w:tcMar>
          </w:tcPr>
          <w:p w:rsidR="006F5C42" w:rsidRDefault="006F5C42" w:rsidP="000E5AF0">
            <w:r w:rsidRPr="0029348C">
              <w:t xml:space="preserve">квадратных метров </w:t>
            </w:r>
          </w:p>
          <w:p w:rsidR="006F5C42" w:rsidRPr="0029348C" w:rsidRDefault="006F5C42" w:rsidP="000E5AF0">
            <w:r w:rsidRPr="0029348C">
              <w:t>на одного посетителя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73</w:t>
            </w:r>
          </w:p>
        </w:tc>
        <w:tc>
          <w:tcPr>
            <w:tcW w:w="1474" w:type="dxa"/>
            <w:tcMar>
              <w:left w:w="57" w:type="dxa"/>
              <w:right w:w="57" w:type="dxa"/>
            </w:tcMar>
          </w:tcPr>
          <w:p w:rsidR="006F5C42" w:rsidRPr="0029348C" w:rsidRDefault="006F5C42" w:rsidP="000E5AF0">
            <w:pPr>
              <w:jc w:val="center"/>
            </w:pPr>
            <w:r w:rsidRPr="0029348C">
              <w:t>2.4.51</w:t>
            </w:r>
          </w:p>
        </w:tc>
        <w:tc>
          <w:tcPr>
            <w:tcW w:w="5369" w:type="dxa"/>
            <w:tcMar>
              <w:left w:w="57" w:type="dxa"/>
              <w:right w:w="57" w:type="dxa"/>
            </w:tcMar>
          </w:tcPr>
          <w:p w:rsidR="006F5C42" w:rsidRDefault="006F5C42" w:rsidP="000E5AF0">
            <w:r w:rsidRPr="0029348C">
              <w:t xml:space="preserve">Минимально допустимый уровень обеспеченности объектами обслуживания зон отдыха  </w:t>
            </w:r>
          </w:p>
          <w:p w:rsidR="006F5C42" w:rsidRPr="0029348C" w:rsidRDefault="006F5C42" w:rsidP="000E5AF0">
            <w:r w:rsidRPr="0029348C">
              <w:t>для отдыхающих</w:t>
            </w:r>
          </w:p>
        </w:tc>
        <w:tc>
          <w:tcPr>
            <w:tcW w:w="2977" w:type="dxa"/>
            <w:tcMar>
              <w:left w:w="57" w:type="dxa"/>
              <w:right w:w="57" w:type="dxa"/>
            </w:tcMar>
          </w:tcPr>
          <w:p w:rsidR="006F5C42" w:rsidRDefault="006F5C42" w:rsidP="000E5AF0">
            <w:r w:rsidRPr="0029348C">
              <w:t>посадочны</w:t>
            </w:r>
            <w:r>
              <w:t>х</w:t>
            </w:r>
            <w:r w:rsidRPr="0029348C">
              <w:t xml:space="preserve"> мест, количество объектов, рабочи</w:t>
            </w:r>
            <w:r>
              <w:t>х</w:t>
            </w:r>
            <w:r w:rsidRPr="0029348C">
              <w:t xml:space="preserve"> мест, квадратны</w:t>
            </w:r>
            <w:r>
              <w:t>х</w:t>
            </w:r>
            <w:r w:rsidRPr="0029348C">
              <w:t xml:space="preserve"> метр</w:t>
            </w:r>
            <w:r>
              <w:t>ов</w:t>
            </w:r>
            <w:r w:rsidRPr="0029348C">
              <w:t>, мест, гектар</w:t>
            </w:r>
            <w:r>
              <w:t>ов</w:t>
            </w:r>
            <w:r w:rsidRPr="0029348C">
              <w:t xml:space="preserve"> </w:t>
            </w:r>
          </w:p>
          <w:p w:rsidR="006F5C42" w:rsidRPr="0029348C" w:rsidRDefault="006F5C42" w:rsidP="000E5AF0">
            <w:r w:rsidRPr="0029348C">
              <w:t>на 1000 отдыхающих</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74</w:t>
            </w:r>
          </w:p>
        </w:tc>
        <w:tc>
          <w:tcPr>
            <w:tcW w:w="1474" w:type="dxa"/>
            <w:tcMar>
              <w:left w:w="57" w:type="dxa"/>
              <w:right w:w="57" w:type="dxa"/>
            </w:tcMar>
          </w:tcPr>
          <w:p w:rsidR="006F5C42" w:rsidRPr="0029348C" w:rsidRDefault="006F5C42" w:rsidP="000E5AF0">
            <w:pPr>
              <w:jc w:val="center"/>
            </w:pPr>
            <w:r w:rsidRPr="0029348C">
              <w:t>2.4.53</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пляжами для посетителей</w:t>
            </w:r>
            <w:r w:rsidR="00890A03">
              <w:t xml:space="preserve"> в </w:t>
            </w:r>
            <w:r w:rsidRPr="0029348C">
              <w:t xml:space="preserve"> зонах отдыха </w:t>
            </w:r>
          </w:p>
        </w:tc>
        <w:tc>
          <w:tcPr>
            <w:tcW w:w="2977" w:type="dxa"/>
            <w:tcMar>
              <w:left w:w="57" w:type="dxa"/>
              <w:right w:w="57" w:type="dxa"/>
            </w:tcMar>
          </w:tcPr>
          <w:p w:rsidR="00A34FAC" w:rsidRDefault="006F5C42" w:rsidP="000E5AF0">
            <w:r w:rsidRPr="0029348C">
              <w:t>квадратны</w:t>
            </w:r>
            <w:r w:rsidR="00890A03">
              <w:t>х</w:t>
            </w:r>
            <w:r w:rsidRPr="0029348C">
              <w:t xml:space="preserve"> метр</w:t>
            </w:r>
            <w:r w:rsidR="00890A03">
              <w:t>ов</w:t>
            </w:r>
            <w:r w:rsidRPr="0029348C">
              <w:t xml:space="preserve"> </w:t>
            </w:r>
          </w:p>
          <w:p w:rsidR="006F5C42" w:rsidRPr="0029348C" w:rsidRDefault="006F5C42" w:rsidP="000E5AF0">
            <w:r w:rsidRPr="0029348C">
              <w:t>на одного посетителя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75</w:t>
            </w:r>
          </w:p>
        </w:tc>
        <w:tc>
          <w:tcPr>
            <w:tcW w:w="1474" w:type="dxa"/>
            <w:tcMar>
              <w:left w:w="57" w:type="dxa"/>
              <w:right w:w="57" w:type="dxa"/>
            </w:tcMar>
          </w:tcPr>
          <w:p w:rsidR="006F5C42" w:rsidRPr="0029348C" w:rsidRDefault="006F5C42" w:rsidP="000E5AF0">
            <w:pPr>
              <w:jc w:val="center"/>
            </w:pPr>
            <w:r w:rsidRPr="0029348C">
              <w:t>2.4.53</w:t>
            </w:r>
          </w:p>
        </w:tc>
        <w:tc>
          <w:tcPr>
            <w:tcW w:w="5369" w:type="dxa"/>
            <w:tcMar>
              <w:left w:w="57" w:type="dxa"/>
              <w:right w:w="57" w:type="dxa"/>
            </w:tcMar>
          </w:tcPr>
          <w:p w:rsidR="006F5C42" w:rsidRPr="0029348C" w:rsidRDefault="006F5C42" w:rsidP="000E5AF0">
            <w:r w:rsidRPr="0029348C">
              <w:t xml:space="preserve">Минимально допустимая протяженность береговой полосы для посетителей в зонах отдыха </w:t>
            </w:r>
          </w:p>
        </w:tc>
        <w:tc>
          <w:tcPr>
            <w:tcW w:w="2977" w:type="dxa"/>
            <w:tcMar>
              <w:left w:w="57" w:type="dxa"/>
              <w:right w:w="57" w:type="dxa"/>
            </w:tcMar>
          </w:tcPr>
          <w:p w:rsidR="00A34FAC" w:rsidRDefault="006F5C42" w:rsidP="000E5AF0">
            <w:r w:rsidRPr="0029348C">
              <w:t>метр</w:t>
            </w:r>
            <w:r>
              <w:t>ов</w:t>
            </w:r>
            <w:r w:rsidRPr="0029348C">
              <w:t xml:space="preserve"> </w:t>
            </w:r>
          </w:p>
          <w:p w:rsidR="006F5C42" w:rsidRPr="0029348C" w:rsidRDefault="006F5C42" w:rsidP="00EE50DF">
            <w:r w:rsidRPr="0029348C">
              <w:t>на одного посетителя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обеспечения объектами транспортной инфраструктуры</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76</w:t>
            </w:r>
          </w:p>
        </w:tc>
        <w:tc>
          <w:tcPr>
            <w:tcW w:w="1474" w:type="dxa"/>
            <w:tcMar>
              <w:left w:w="57" w:type="dxa"/>
              <w:right w:w="57" w:type="dxa"/>
            </w:tcMar>
          </w:tcPr>
          <w:p w:rsidR="006F5C42" w:rsidRPr="0029348C" w:rsidRDefault="006F5C42" w:rsidP="000E5AF0">
            <w:pPr>
              <w:jc w:val="center"/>
            </w:pPr>
            <w:r w:rsidRPr="0029348C">
              <w:t>2.3.19</w:t>
            </w:r>
          </w:p>
        </w:tc>
        <w:tc>
          <w:tcPr>
            <w:tcW w:w="5369" w:type="dxa"/>
            <w:tcMar>
              <w:left w:w="57" w:type="dxa"/>
              <w:right w:w="57" w:type="dxa"/>
            </w:tcMar>
          </w:tcPr>
          <w:p w:rsidR="006F5C42" w:rsidRDefault="006F5C42" w:rsidP="000E5AF0">
            <w:r w:rsidRPr="0029348C">
              <w:t>Максимально допустимый уровень</w:t>
            </w:r>
            <w:r w:rsidR="00890A03">
              <w:t xml:space="preserve"> территориальной доступности </w:t>
            </w:r>
            <w:r w:rsidRPr="0029348C">
              <w:t>остановок общественного пассажирского транспорта, ст</w:t>
            </w:r>
            <w:r w:rsidR="00890A03">
              <w:t>оянок для парковки автомобилей</w:t>
            </w:r>
          </w:p>
          <w:p w:rsidR="006F5C42" w:rsidRPr="0029348C" w:rsidRDefault="006F5C42" w:rsidP="000E5AF0">
            <w:r w:rsidRPr="0029348C">
              <w:t>в общественно-деловой зоне</w:t>
            </w:r>
          </w:p>
        </w:tc>
        <w:tc>
          <w:tcPr>
            <w:tcW w:w="2977" w:type="dxa"/>
            <w:tcMar>
              <w:left w:w="57" w:type="dxa"/>
              <w:right w:w="57" w:type="dxa"/>
            </w:tcMar>
          </w:tcPr>
          <w:p w:rsidR="006F5C42" w:rsidRPr="0029348C" w:rsidRDefault="006F5C42" w:rsidP="000114D7">
            <w:r w:rsidRPr="0029348C">
              <w:t>метр</w:t>
            </w:r>
            <w:r w:rsidR="000114D7">
              <w:t>ов</w:t>
            </w:r>
            <w:r w:rsidRPr="0029348C">
              <w:t xml:space="preserve"> пешеходной доступности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77</w:t>
            </w:r>
          </w:p>
        </w:tc>
        <w:tc>
          <w:tcPr>
            <w:tcW w:w="1474" w:type="dxa"/>
            <w:tcMar>
              <w:left w:w="57" w:type="dxa"/>
              <w:right w:w="57" w:type="dxa"/>
            </w:tcMar>
          </w:tcPr>
          <w:p w:rsidR="006F5C42" w:rsidRPr="0029348C" w:rsidRDefault="006F5C42" w:rsidP="000E5AF0">
            <w:pPr>
              <w:jc w:val="center"/>
            </w:pPr>
            <w:r w:rsidRPr="0029348C">
              <w:t>2.3.140</w:t>
            </w:r>
          </w:p>
        </w:tc>
        <w:tc>
          <w:tcPr>
            <w:tcW w:w="5369" w:type="dxa"/>
            <w:tcMar>
              <w:left w:w="57" w:type="dxa"/>
              <w:right w:w="57" w:type="dxa"/>
            </w:tcMar>
          </w:tcPr>
          <w:p w:rsidR="006F5C42" w:rsidRPr="0029348C" w:rsidRDefault="006F5C42" w:rsidP="000E5AF0">
            <w:r w:rsidRPr="0029348C">
              <w:t>Минимально допустимая обеспеченность машино-местами для парковки легковых автомобилей на территории розничных рынков</w:t>
            </w:r>
          </w:p>
        </w:tc>
        <w:tc>
          <w:tcPr>
            <w:tcW w:w="2977" w:type="dxa"/>
            <w:tcMar>
              <w:left w:w="57" w:type="dxa"/>
              <w:right w:w="57" w:type="dxa"/>
            </w:tcMar>
          </w:tcPr>
          <w:p w:rsidR="006F5C42" w:rsidRPr="0029348C" w:rsidRDefault="006F5C42" w:rsidP="000E5AF0">
            <w:r w:rsidRPr="0029348C">
              <w:t>машино-мест на торговое место или на единицу торговой площади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78</w:t>
            </w:r>
          </w:p>
        </w:tc>
        <w:tc>
          <w:tcPr>
            <w:tcW w:w="1474" w:type="dxa"/>
            <w:tcMar>
              <w:left w:w="57" w:type="dxa"/>
              <w:right w:w="57" w:type="dxa"/>
            </w:tcMar>
          </w:tcPr>
          <w:p w:rsidR="006F5C42" w:rsidRPr="0029348C" w:rsidRDefault="006F5C42" w:rsidP="000E5AF0">
            <w:pPr>
              <w:jc w:val="center"/>
            </w:pPr>
            <w:r w:rsidRPr="0029348C">
              <w:t>2.3.149</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храмовых комплексов</w:t>
            </w:r>
          </w:p>
        </w:tc>
        <w:tc>
          <w:tcPr>
            <w:tcW w:w="2977" w:type="dxa"/>
            <w:tcMar>
              <w:left w:w="57" w:type="dxa"/>
              <w:right w:w="57" w:type="dxa"/>
            </w:tcMar>
          </w:tcPr>
          <w:p w:rsidR="006F5C42" w:rsidRPr="0029348C" w:rsidRDefault="006F5C42" w:rsidP="000E5AF0">
            <w:r w:rsidRPr="0029348C">
              <w:t>километр</w:t>
            </w:r>
            <w:r w:rsidR="000E5AF0">
              <w:t>ов</w:t>
            </w:r>
            <w:r w:rsidRPr="0029348C">
              <w:t>, минут</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79</w:t>
            </w:r>
          </w:p>
        </w:tc>
        <w:tc>
          <w:tcPr>
            <w:tcW w:w="1474" w:type="dxa"/>
            <w:tcMar>
              <w:left w:w="57" w:type="dxa"/>
              <w:right w:w="57" w:type="dxa"/>
            </w:tcMar>
          </w:tcPr>
          <w:p w:rsidR="006F5C42" w:rsidRPr="0029348C" w:rsidRDefault="006F5C42" w:rsidP="000E5AF0">
            <w:pPr>
              <w:jc w:val="center"/>
            </w:pPr>
            <w:r w:rsidRPr="0029348C">
              <w:t>2.3.155</w:t>
            </w:r>
          </w:p>
        </w:tc>
        <w:tc>
          <w:tcPr>
            <w:tcW w:w="5369" w:type="dxa"/>
            <w:tcMar>
              <w:left w:w="57" w:type="dxa"/>
              <w:right w:w="57" w:type="dxa"/>
            </w:tcMar>
          </w:tcPr>
          <w:p w:rsidR="006F5C42" w:rsidRPr="0029348C" w:rsidRDefault="006F5C42" w:rsidP="000E5AF0">
            <w:r w:rsidRPr="0029348C">
              <w:t>Минимально допустимая обеспеченность машино-местами для парковки легковых автомобилей посетителей храмовых комплексов</w:t>
            </w:r>
          </w:p>
        </w:tc>
        <w:tc>
          <w:tcPr>
            <w:tcW w:w="2977" w:type="dxa"/>
            <w:tcMar>
              <w:left w:w="57" w:type="dxa"/>
              <w:right w:w="57" w:type="dxa"/>
            </w:tcMar>
          </w:tcPr>
          <w:p w:rsidR="00A34FAC" w:rsidRDefault="006F5C42" w:rsidP="000E5AF0">
            <w:r w:rsidRPr="0029348C">
              <w:t xml:space="preserve">машино-мест </w:t>
            </w:r>
          </w:p>
          <w:p w:rsidR="006F5C42" w:rsidRPr="0029348C" w:rsidRDefault="006F5C42" w:rsidP="000E5AF0">
            <w:r w:rsidRPr="0029348C">
              <w:t>на единицу вместимости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80</w:t>
            </w:r>
          </w:p>
        </w:tc>
        <w:tc>
          <w:tcPr>
            <w:tcW w:w="1474" w:type="dxa"/>
            <w:tcMar>
              <w:left w:w="57" w:type="dxa"/>
              <w:right w:w="57" w:type="dxa"/>
            </w:tcMar>
          </w:tcPr>
          <w:p w:rsidR="006F5C42" w:rsidRPr="0029348C" w:rsidRDefault="006F5C42" w:rsidP="000E5AF0">
            <w:pPr>
              <w:jc w:val="center"/>
            </w:pPr>
            <w:r w:rsidRPr="0029348C">
              <w:t>3.5.137</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остановок внешнего и внутреннего транспорта для населения городских населенных пунктов</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81</w:t>
            </w:r>
          </w:p>
        </w:tc>
        <w:tc>
          <w:tcPr>
            <w:tcW w:w="1474" w:type="dxa"/>
            <w:tcMar>
              <w:left w:w="57" w:type="dxa"/>
              <w:right w:w="57" w:type="dxa"/>
            </w:tcMar>
          </w:tcPr>
          <w:p w:rsidR="006F5C42" w:rsidRPr="0029348C" w:rsidRDefault="006F5C42" w:rsidP="000E5AF0">
            <w:pPr>
              <w:jc w:val="center"/>
            </w:pPr>
            <w:r w:rsidRPr="0029348C">
              <w:t>3.5.211</w:t>
            </w:r>
          </w:p>
        </w:tc>
        <w:tc>
          <w:tcPr>
            <w:tcW w:w="5369" w:type="dxa"/>
            <w:tcMar>
              <w:left w:w="57" w:type="dxa"/>
              <w:right w:w="57" w:type="dxa"/>
            </w:tcMar>
          </w:tcPr>
          <w:p w:rsidR="006F5C42" w:rsidRPr="0029348C" w:rsidRDefault="006F5C42" w:rsidP="000E5AF0">
            <w:r w:rsidRPr="0029348C">
              <w:t xml:space="preserve">Минимально допустимая обеспеченность населения закрытыми и открытыми автостоянками для постоянного хранения индивидуальных легковых автомобилей </w:t>
            </w:r>
          </w:p>
        </w:tc>
        <w:tc>
          <w:tcPr>
            <w:tcW w:w="2977" w:type="dxa"/>
            <w:tcMar>
              <w:left w:w="57" w:type="dxa"/>
              <w:right w:w="57" w:type="dxa"/>
            </w:tcMar>
          </w:tcPr>
          <w:p w:rsidR="006F5C42" w:rsidRPr="0029348C" w:rsidRDefault="00367DF0" w:rsidP="000E5AF0">
            <w:r>
              <w:t>%</w:t>
            </w:r>
            <w:r w:rsidR="006F5C42" w:rsidRPr="0029348C">
              <w:t xml:space="preserve"> расчетного числа индивидуальных легковых автомобилей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82</w:t>
            </w:r>
          </w:p>
        </w:tc>
        <w:tc>
          <w:tcPr>
            <w:tcW w:w="1474" w:type="dxa"/>
            <w:tcMar>
              <w:left w:w="57" w:type="dxa"/>
              <w:right w:w="57" w:type="dxa"/>
            </w:tcMar>
          </w:tcPr>
          <w:p w:rsidR="006F5C42" w:rsidRPr="0029348C" w:rsidRDefault="006F5C42" w:rsidP="000E5AF0">
            <w:pPr>
              <w:jc w:val="center"/>
            </w:pPr>
            <w:r w:rsidRPr="0029348C">
              <w:t>3.5.214</w:t>
            </w:r>
          </w:p>
        </w:tc>
        <w:tc>
          <w:tcPr>
            <w:tcW w:w="5369" w:type="dxa"/>
            <w:tcMar>
              <w:left w:w="57" w:type="dxa"/>
              <w:right w:w="57" w:type="dxa"/>
            </w:tcMar>
          </w:tcPr>
          <w:p w:rsidR="00EE50DF" w:rsidRDefault="006F5C42" w:rsidP="000E5AF0">
            <w:r w:rsidRPr="0029348C">
              <w:t xml:space="preserve">Максимально допустимый уровень территориальной доступности    сооружений </w:t>
            </w:r>
          </w:p>
          <w:p w:rsidR="006F5C42" w:rsidRDefault="006F5C42" w:rsidP="000E5AF0">
            <w:r w:rsidRPr="0029348C">
              <w:t xml:space="preserve">для постоянного хранения индивидуальных легковых автомобилей </w:t>
            </w:r>
          </w:p>
          <w:p w:rsidR="00890A03" w:rsidRDefault="00890A03" w:rsidP="000E5AF0"/>
          <w:p w:rsidR="00890A03" w:rsidRPr="0029348C" w:rsidRDefault="00890A03" w:rsidP="000E5AF0"/>
        </w:tc>
        <w:tc>
          <w:tcPr>
            <w:tcW w:w="2977" w:type="dxa"/>
            <w:tcMar>
              <w:left w:w="57" w:type="dxa"/>
              <w:right w:w="57" w:type="dxa"/>
            </w:tcMar>
          </w:tcPr>
          <w:p w:rsidR="006F5C42" w:rsidRPr="0029348C" w:rsidRDefault="006F5C42" w:rsidP="000E5AF0">
            <w:r w:rsidRPr="0029348C">
              <w:t>пешеходная доступность, метр</w:t>
            </w:r>
            <w:r w:rsidR="000E5AF0">
              <w:t>ов</w:t>
            </w:r>
            <w:r w:rsidRPr="0029348C">
              <w:t xml:space="preserve">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83</w:t>
            </w:r>
          </w:p>
        </w:tc>
        <w:tc>
          <w:tcPr>
            <w:tcW w:w="1474" w:type="dxa"/>
            <w:tcMar>
              <w:left w:w="57" w:type="dxa"/>
              <w:right w:w="57" w:type="dxa"/>
            </w:tcMar>
          </w:tcPr>
          <w:p w:rsidR="006F5C42" w:rsidRPr="0029348C" w:rsidRDefault="006F5C42" w:rsidP="000E5AF0">
            <w:pPr>
              <w:jc w:val="center"/>
            </w:pPr>
            <w:r w:rsidRPr="0029348C">
              <w:t>3.5.222</w:t>
            </w:r>
          </w:p>
        </w:tc>
        <w:tc>
          <w:tcPr>
            <w:tcW w:w="5369" w:type="dxa"/>
            <w:tcMar>
              <w:left w:w="57" w:type="dxa"/>
              <w:right w:w="57" w:type="dxa"/>
            </w:tcMar>
          </w:tcPr>
          <w:p w:rsidR="006F5C42" w:rsidRPr="0029348C" w:rsidRDefault="006F5C42" w:rsidP="000E5AF0">
            <w:r w:rsidRPr="0029348C">
              <w:t xml:space="preserve">Максимально допустимый уровень территориальной доступности    автостоянок боксового типа для постоянного хранения автомобилей и других транспортных средств, принадлежащих инвалидам </w:t>
            </w:r>
          </w:p>
        </w:tc>
        <w:tc>
          <w:tcPr>
            <w:tcW w:w="2977" w:type="dxa"/>
            <w:tcMar>
              <w:left w:w="57" w:type="dxa"/>
              <w:right w:w="57" w:type="dxa"/>
            </w:tcMar>
          </w:tcPr>
          <w:p w:rsidR="006F5C42" w:rsidRPr="0029348C" w:rsidRDefault="006F5C42" w:rsidP="000E5AF0">
            <w:r w:rsidRPr="0029348C">
              <w:t>пешеходная доступность, 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84</w:t>
            </w:r>
          </w:p>
        </w:tc>
        <w:tc>
          <w:tcPr>
            <w:tcW w:w="1474" w:type="dxa"/>
            <w:tcMar>
              <w:left w:w="57" w:type="dxa"/>
              <w:right w:w="57" w:type="dxa"/>
            </w:tcMar>
          </w:tcPr>
          <w:p w:rsidR="006F5C42" w:rsidRPr="0029348C" w:rsidRDefault="006F5C42" w:rsidP="000E5AF0">
            <w:pPr>
              <w:jc w:val="center"/>
            </w:pPr>
            <w:r w:rsidRPr="0029348C">
              <w:t>3.5.233</w:t>
            </w:r>
          </w:p>
        </w:tc>
        <w:tc>
          <w:tcPr>
            <w:tcW w:w="5369" w:type="dxa"/>
            <w:tcMar>
              <w:left w:w="57" w:type="dxa"/>
              <w:right w:w="57" w:type="dxa"/>
            </w:tcMar>
          </w:tcPr>
          <w:p w:rsidR="006F5C42" w:rsidRPr="0029348C" w:rsidRDefault="006F5C42" w:rsidP="000E5AF0">
            <w:r w:rsidRPr="0029348C">
              <w:t xml:space="preserve">Минимальные размеры земельных участков отдельно стоящих автостоянок для постоянного хранения легковых автомобилей </w:t>
            </w:r>
          </w:p>
        </w:tc>
        <w:tc>
          <w:tcPr>
            <w:tcW w:w="2977" w:type="dxa"/>
            <w:tcMar>
              <w:left w:w="57" w:type="dxa"/>
              <w:right w:w="57" w:type="dxa"/>
            </w:tcMar>
          </w:tcPr>
          <w:p w:rsidR="00A34FAC" w:rsidRDefault="006F5C42" w:rsidP="000E5AF0">
            <w:r w:rsidRPr="0029348C">
              <w:t>квадратны</w:t>
            </w:r>
            <w:r w:rsidR="000E5AF0">
              <w:t>х</w:t>
            </w:r>
            <w:r w:rsidRPr="0029348C">
              <w:t xml:space="preserve"> метр</w:t>
            </w:r>
            <w:r w:rsidR="000E5AF0">
              <w:t>ов</w:t>
            </w:r>
            <w:r w:rsidRPr="0029348C">
              <w:t xml:space="preserve"> </w:t>
            </w:r>
          </w:p>
          <w:p w:rsidR="006F5C42" w:rsidRPr="0029348C" w:rsidRDefault="006F5C42" w:rsidP="000E5AF0">
            <w:r w:rsidRPr="0029348C">
              <w:t>на одно машино</w:t>
            </w:r>
            <w:r>
              <w:t>-</w:t>
            </w:r>
            <w:r w:rsidRPr="0029348C">
              <w:t>мест</w:t>
            </w:r>
            <w:r w:rsidR="00A34FAC">
              <w:t>о</w:t>
            </w:r>
          </w:p>
          <w:p w:rsidR="006F5C42" w:rsidRPr="0029348C" w:rsidRDefault="006F5C42" w:rsidP="000E5AF0"/>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85</w:t>
            </w:r>
          </w:p>
        </w:tc>
        <w:tc>
          <w:tcPr>
            <w:tcW w:w="1474" w:type="dxa"/>
            <w:tcMar>
              <w:left w:w="57" w:type="dxa"/>
              <w:right w:w="57" w:type="dxa"/>
            </w:tcMar>
          </w:tcPr>
          <w:p w:rsidR="006F5C42" w:rsidRPr="0029348C" w:rsidRDefault="006F5C42" w:rsidP="000E5AF0">
            <w:pPr>
              <w:jc w:val="center"/>
            </w:pPr>
            <w:r w:rsidRPr="0029348C">
              <w:t>3.5.237</w:t>
            </w:r>
          </w:p>
        </w:tc>
        <w:tc>
          <w:tcPr>
            <w:tcW w:w="5369" w:type="dxa"/>
            <w:tcMar>
              <w:left w:w="57" w:type="dxa"/>
              <w:right w:w="57" w:type="dxa"/>
            </w:tcMar>
          </w:tcPr>
          <w:p w:rsidR="00A34FAC" w:rsidRDefault="006F5C42" w:rsidP="000E5AF0">
            <w:r w:rsidRPr="0029348C">
              <w:t xml:space="preserve">Минимально допустимая обеспеченность </w:t>
            </w:r>
          </w:p>
          <w:p w:rsidR="006F5C42" w:rsidRPr="0029348C" w:rsidRDefault="006F5C42" w:rsidP="00B169AF">
            <w:r w:rsidRPr="0029348C">
              <w:t>машино</w:t>
            </w:r>
            <w:r>
              <w:t>-</w:t>
            </w:r>
            <w:r w:rsidRPr="0029348C">
              <w:t>местами для постоянного хранения индивидуальных легковых автомобилей, расположенными в границах  микрорайона, квартала или другого элемента планировочной структуры</w:t>
            </w:r>
          </w:p>
        </w:tc>
        <w:tc>
          <w:tcPr>
            <w:tcW w:w="2977" w:type="dxa"/>
            <w:tcMar>
              <w:left w:w="57" w:type="dxa"/>
              <w:right w:w="57" w:type="dxa"/>
            </w:tcMar>
          </w:tcPr>
          <w:p w:rsidR="006F5C42" w:rsidRPr="0029348C" w:rsidRDefault="00367DF0" w:rsidP="000E5AF0">
            <w:r>
              <w:t>%</w:t>
            </w:r>
            <w:r w:rsidR="006F5C42" w:rsidRPr="0029348C">
              <w:t xml:space="preserve"> расчетного парка автомобилей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86</w:t>
            </w:r>
          </w:p>
        </w:tc>
        <w:tc>
          <w:tcPr>
            <w:tcW w:w="1474" w:type="dxa"/>
            <w:tcMar>
              <w:left w:w="57" w:type="dxa"/>
              <w:right w:w="57" w:type="dxa"/>
            </w:tcMar>
          </w:tcPr>
          <w:p w:rsidR="006F5C42" w:rsidRPr="0029348C" w:rsidRDefault="006F5C42" w:rsidP="000E5AF0">
            <w:pPr>
              <w:jc w:val="center"/>
            </w:pPr>
            <w:r w:rsidRPr="0029348C">
              <w:t>3.5.242</w:t>
            </w:r>
          </w:p>
        </w:tc>
        <w:tc>
          <w:tcPr>
            <w:tcW w:w="5369" w:type="dxa"/>
            <w:tcMar>
              <w:left w:w="57" w:type="dxa"/>
              <w:right w:w="57" w:type="dxa"/>
            </w:tcMar>
          </w:tcPr>
          <w:p w:rsidR="006F5C42" w:rsidRPr="0029348C" w:rsidRDefault="006F5C42" w:rsidP="000E5AF0">
            <w:r w:rsidRPr="0029348C">
              <w:t>Минимально допустимая об</w:t>
            </w:r>
            <w:r w:rsidR="000E5AF0">
              <w:t>еспеченность населения машино-</w:t>
            </w:r>
            <w:r w:rsidRPr="0029348C">
              <w:t xml:space="preserve">местами для парковки легковых автомобилей на приобъектных стоянках </w:t>
            </w:r>
          </w:p>
        </w:tc>
        <w:tc>
          <w:tcPr>
            <w:tcW w:w="2977" w:type="dxa"/>
            <w:tcMar>
              <w:left w:w="57" w:type="dxa"/>
              <w:right w:w="57" w:type="dxa"/>
            </w:tcMar>
          </w:tcPr>
          <w:p w:rsidR="006F5C42" w:rsidRPr="0029348C" w:rsidRDefault="000E5AF0" w:rsidP="000E5AF0">
            <w:r>
              <w:t>количество машино-</w:t>
            </w:r>
            <w:r w:rsidR="006F5C42" w:rsidRPr="0029348C">
              <w:t>мест на расчетную единицу</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87</w:t>
            </w:r>
          </w:p>
        </w:tc>
        <w:tc>
          <w:tcPr>
            <w:tcW w:w="1474" w:type="dxa"/>
            <w:tcMar>
              <w:left w:w="57" w:type="dxa"/>
              <w:right w:w="57" w:type="dxa"/>
            </w:tcMar>
          </w:tcPr>
          <w:p w:rsidR="006F5C42" w:rsidRPr="0029348C" w:rsidRDefault="006F5C42" w:rsidP="000E5AF0">
            <w:pPr>
              <w:jc w:val="center"/>
            </w:pPr>
            <w:r w:rsidRPr="0029348C">
              <w:t>2.3.17</w:t>
            </w:r>
          </w:p>
        </w:tc>
        <w:tc>
          <w:tcPr>
            <w:tcW w:w="5369" w:type="dxa"/>
            <w:tcMar>
              <w:left w:w="57" w:type="dxa"/>
              <w:right w:w="57" w:type="dxa"/>
            </w:tcMar>
          </w:tcPr>
          <w:p w:rsidR="000E5AF0" w:rsidRDefault="006F5C42" w:rsidP="000E5AF0">
            <w:r w:rsidRPr="0029348C">
              <w:t>Максимально допустимый уровень т</w:t>
            </w:r>
            <w:r w:rsidR="000E5AF0">
              <w:t>ерриториальной доступности машино-</w:t>
            </w:r>
            <w:r w:rsidRPr="0029348C">
              <w:t xml:space="preserve">мест </w:t>
            </w:r>
          </w:p>
          <w:p w:rsidR="000E5AF0" w:rsidRDefault="006F5C42" w:rsidP="000E5AF0">
            <w:r w:rsidRPr="0029348C">
              <w:t xml:space="preserve">для парковки легковых автомобилей </w:t>
            </w:r>
          </w:p>
          <w:p w:rsidR="006F5C42" w:rsidRPr="0029348C" w:rsidRDefault="006F5C42" w:rsidP="000E5AF0">
            <w:r w:rsidRPr="0029348C">
              <w:t>на приобъектных стоянках</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88</w:t>
            </w:r>
          </w:p>
        </w:tc>
        <w:tc>
          <w:tcPr>
            <w:tcW w:w="1474" w:type="dxa"/>
            <w:tcMar>
              <w:left w:w="57" w:type="dxa"/>
              <w:right w:w="57" w:type="dxa"/>
            </w:tcMar>
          </w:tcPr>
          <w:p w:rsidR="006F5C42" w:rsidRPr="0029348C" w:rsidRDefault="006F5C42" w:rsidP="000E5AF0">
            <w:pPr>
              <w:jc w:val="center"/>
            </w:pPr>
            <w:r w:rsidRPr="0029348C">
              <w:t>3.5.244</w:t>
            </w:r>
          </w:p>
        </w:tc>
        <w:tc>
          <w:tcPr>
            <w:tcW w:w="5369" w:type="dxa"/>
            <w:tcMar>
              <w:left w:w="57" w:type="dxa"/>
              <w:right w:w="57" w:type="dxa"/>
            </w:tcMar>
          </w:tcPr>
          <w:p w:rsidR="000E5AF0" w:rsidRDefault="006F5C42" w:rsidP="000E5AF0">
            <w:r w:rsidRPr="0029348C">
              <w:t xml:space="preserve">Минимальные размеры земельных участков </w:t>
            </w:r>
          </w:p>
          <w:p w:rsidR="006F5C42" w:rsidRPr="0029348C" w:rsidRDefault="006F5C42" w:rsidP="000E5AF0">
            <w:r w:rsidRPr="0029348C">
              <w:t xml:space="preserve">для стоянки одного  автотранспортного средства </w:t>
            </w:r>
          </w:p>
        </w:tc>
        <w:tc>
          <w:tcPr>
            <w:tcW w:w="2977" w:type="dxa"/>
            <w:tcMar>
              <w:left w:w="57" w:type="dxa"/>
              <w:right w:w="57" w:type="dxa"/>
            </w:tcMar>
          </w:tcPr>
          <w:p w:rsidR="006F5C42" w:rsidRPr="0029348C" w:rsidRDefault="006F5C42" w:rsidP="000E5AF0">
            <w:r w:rsidRPr="0029348C">
              <w:t>квадратны</w:t>
            </w:r>
            <w:r w:rsidR="000E5AF0">
              <w:t>х</w:t>
            </w:r>
            <w:r w:rsidRPr="0029348C">
              <w:t xml:space="preserve"> метр</w:t>
            </w:r>
            <w:r w:rsidR="000E5AF0">
              <w:t>ов</w:t>
            </w:r>
            <w:r w:rsidRPr="0029348C">
              <w:t>, 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89</w:t>
            </w:r>
          </w:p>
        </w:tc>
        <w:tc>
          <w:tcPr>
            <w:tcW w:w="1474" w:type="dxa"/>
            <w:tcMar>
              <w:left w:w="57" w:type="dxa"/>
              <w:right w:w="57" w:type="dxa"/>
            </w:tcMar>
          </w:tcPr>
          <w:p w:rsidR="006F5C42" w:rsidRPr="0029348C" w:rsidRDefault="006F5C42" w:rsidP="000E5AF0">
            <w:pPr>
              <w:jc w:val="center"/>
            </w:pPr>
            <w:r w:rsidRPr="0029348C">
              <w:t>3.5.249</w:t>
            </w:r>
          </w:p>
        </w:tc>
        <w:tc>
          <w:tcPr>
            <w:tcW w:w="5369" w:type="dxa"/>
            <w:tcMar>
              <w:left w:w="57" w:type="dxa"/>
              <w:right w:w="57" w:type="dxa"/>
            </w:tcMar>
          </w:tcPr>
          <w:p w:rsidR="000E5AF0" w:rsidRDefault="006F5C42" w:rsidP="000E5AF0">
            <w:r w:rsidRPr="0029348C">
              <w:t xml:space="preserve">Максимально допустимый уровень </w:t>
            </w:r>
            <w:r w:rsidR="000E5AF0">
              <w:t xml:space="preserve">территориальной доступности </w:t>
            </w:r>
            <w:r w:rsidRPr="0029348C">
              <w:t xml:space="preserve">автостоянок </w:t>
            </w:r>
          </w:p>
          <w:p w:rsidR="00EE50DF" w:rsidRPr="0029348C" w:rsidRDefault="006F5C42" w:rsidP="00890A03">
            <w:r w:rsidRPr="0029348C">
              <w:t xml:space="preserve">для временного хранения (парковки) легковых автомобилей </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90</w:t>
            </w:r>
          </w:p>
        </w:tc>
        <w:tc>
          <w:tcPr>
            <w:tcW w:w="1474" w:type="dxa"/>
            <w:tcMar>
              <w:left w:w="57" w:type="dxa"/>
              <w:right w:w="57" w:type="dxa"/>
            </w:tcMar>
          </w:tcPr>
          <w:p w:rsidR="006F5C42" w:rsidRPr="0029348C" w:rsidRDefault="006F5C42" w:rsidP="000E5AF0">
            <w:pPr>
              <w:jc w:val="center"/>
            </w:pPr>
            <w:r w:rsidRPr="0029348C">
              <w:t>3.5.166</w:t>
            </w:r>
          </w:p>
        </w:tc>
        <w:tc>
          <w:tcPr>
            <w:tcW w:w="5369" w:type="dxa"/>
            <w:tcMar>
              <w:left w:w="57" w:type="dxa"/>
              <w:right w:w="57" w:type="dxa"/>
            </w:tcMar>
          </w:tcPr>
          <w:p w:rsidR="00890A03" w:rsidRPr="0029348C" w:rsidRDefault="006F5C42" w:rsidP="00890A03">
            <w:r w:rsidRPr="0029348C">
              <w:t>Минимально  допустимый уровень обеспечен</w:t>
            </w:r>
            <w:r w:rsidR="00890A03">
              <w:t>-</w:t>
            </w:r>
            <w:r w:rsidRPr="0029348C">
              <w:t>ности сетями линий наземного общественного пассажирского транспорта (плотность сети линий общественного пассажирского транспорта) на застроенных территориях городских поселений Ленинградской области</w:t>
            </w:r>
          </w:p>
        </w:tc>
        <w:tc>
          <w:tcPr>
            <w:tcW w:w="2977" w:type="dxa"/>
            <w:tcMar>
              <w:left w:w="57" w:type="dxa"/>
              <w:right w:w="57" w:type="dxa"/>
            </w:tcMar>
          </w:tcPr>
          <w:p w:rsidR="000E5AF0" w:rsidRDefault="006F5C42" w:rsidP="000E5AF0">
            <w:r w:rsidRPr="0029348C">
              <w:t>плотность сети, километр</w:t>
            </w:r>
            <w:r w:rsidR="000E5AF0">
              <w:t>ов</w:t>
            </w:r>
            <w:r w:rsidRPr="0029348C">
              <w:t xml:space="preserve"> сети </w:t>
            </w:r>
          </w:p>
          <w:p w:rsidR="006F5C42" w:rsidRPr="0029348C" w:rsidRDefault="006F5C42" w:rsidP="000E5AF0">
            <w:r w:rsidRPr="0029348C">
              <w:t>на квадратный километр территории</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91</w:t>
            </w:r>
          </w:p>
        </w:tc>
        <w:tc>
          <w:tcPr>
            <w:tcW w:w="1474" w:type="dxa"/>
            <w:tcMar>
              <w:left w:w="57" w:type="dxa"/>
              <w:right w:w="57" w:type="dxa"/>
            </w:tcMar>
          </w:tcPr>
          <w:p w:rsidR="006F5C42" w:rsidRPr="0029348C" w:rsidRDefault="006F5C42" w:rsidP="000E5AF0">
            <w:pPr>
              <w:jc w:val="center"/>
            </w:pPr>
            <w:r w:rsidRPr="0029348C">
              <w:t>3.5.167, 3.5.168</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w:t>
            </w:r>
            <w:r w:rsidR="00AC3176">
              <w:t>-</w:t>
            </w:r>
            <w:r w:rsidRPr="0029348C">
              <w:t xml:space="preserve">ной доступности остановок наземного общественного пассажирского транспорта </w:t>
            </w:r>
          </w:p>
        </w:tc>
        <w:tc>
          <w:tcPr>
            <w:tcW w:w="2977" w:type="dxa"/>
            <w:tcMar>
              <w:left w:w="57" w:type="dxa"/>
              <w:right w:w="57" w:type="dxa"/>
            </w:tcMar>
          </w:tcPr>
          <w:p w:rsidR="006F5C42" w:rsidRPr="0029348C" w:rsidRDefault="006F5C42" w:rsidP="000E5AF0">
            <w:r w:rsidRPr="0029348C">
              <w:t>пешеходная доступность остановок общественного транспорта, 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92</w:t>
            </w:r>
          </w:p>
        </w:tc>
        <w:tc>
          <w:tcPr>
            <w:tcW w:w="1474" w:type="dxa"/>
            <w:tcMar>
              <w:left w:w="57" w:type="dxa"/>
              <w:right w:w="57" w:type="dxa"/>
            </w:tcMar>
          </w:tcPr>
          <w:p w:rsidR="006F5C42" w:rsidRPr="0029348C" w:rsidRDefault="006F5C42" w:rsidP="000E5AF0">
            <w:pPr>
              <w:jc w:val="center"/>
            </w:pPr>
            <w:r w:rsidRPr="0029348C">
              <w:t>3.5.37</w:t>
            </w:r>
          </w:p>
        </w:tc>
        <w:tc>
          <w:tcPr>
            <w:tcW w:w="5369" w:type="dxa"/>
            <w:tcMar>
              <w:left w:w="57" w:type="dxa"/>
              <w:right w:w="57" w:type="dxa"/>
            </w:tcMar>
          </w:tcPr>
          <w:p w:rsidR="006F5C42" w:rsidRPr="0029348C" w:rsidRDefault="006F5C42" w:rsidP="000E5AF0">
            <w:r w:rsidRPr="0029348C">
              <w:t>Максимально допустимый уровень территориальной доступности площадок отдыха, остановок туристского транспорта – расстояние между объектами</w:t>
            </w:r>
          </w:p>
        </w:tc>
        <w:tc>
          <w:tcPr>
            <w:tcW w:w="2977" w:type="dxa"/>
            <w:tcMar>
              <w:left w:w="57" w:type="dxa"/>
              <w:right w:w="57" w:type="dxa"/>
            </w:tcMar>
          </w:tcPr>
          <w:p w:rsidR="006F5C42" w:rsidRPr="0029348C" w:rsidRDefault="006F5C42" w:rsidP="000E5AF0">
            <w:r w:rsidRPr="0029348C">
              <w:t>километр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93</w:t>
            </w:r>
          </w:p>
        </w:tc>
        <w:tc>
          <w:tcPr>
            <w:tcW w:w="1474" w:type="dxa"/>
            <w:tcMar>
              <w:left w:w="57" w:type="dxa"/>
              <w:right w:w="57" w:type="dxa"/>
            </w:tcMar>
          </w:tcPr>
          <w:p w:rsidR="006F5C42" w:rsidRPr="0029348C" w:rsidRDefault="006F5C42" w:rsidP="000E5AF0">
            <w:pPr>
              <w:jc w:val="center"/>
            </w:pPr>
            <w:r w:rsidRPr="0029348C">
              <w:t>3.5.86</w:t>
            </w:r>
          </w:p>
        </w:tc>
        <w:tc>
          <w:tcPr>
            <w:tcW w:w="5369" w:type="dxa"/>
            <w:tcMar>
              <w:left w:w="57" w:type="dxa"/>
              <w:right w:w="57" w:type="dxa"/>
            </w:tcMar>
          </w:tcPr>
          <w:p w:rsidR="006F5C42" w:rsidRPr="0029348C" w:rsidRDefault="006F5C42" w:rsidP="000E5AF0">
            <w:r w:rsidRPr="0029348C">
              <w:t>Минимально допустимая обеспеченность уличной сетью с нормативными параметрами в городском населенном пункте (минимальные расчетные параметры уличной сети городского населенного пункта: ширина в красных линиях, ширина полосы движения, число полос движения, наименьший радиус кривых в плане, ширина пешеходной части тротуара)</w:t>
            </w:r>
          </w:p>
        </w:tc>
        <w:tc>
          <w:tcPr>
            <w:tcW w:w="2977" w:type="dxa"/>
            <w:tcMar>
              <w:left w:w="57" w:type="dxa"/>
              <w:right w:w="57" w:type="dxa"/>
            </w:tcMar>
          </w:tcPr>
          <w:p w:rsidR="006F5C42" w:rsidRPr="0029348C" w:rsidRDefault="006F5C42" w:rsidP="000E5AF0">
            <w:r w:rsidRPr="0029348C">
              <w:t>метр</w:t>
            </w:r>
            <w:r w:rsidR="000E5AF0">
              <w:t>ов</w:t>
            </w:r>
            <w:r w:rsidRPr="0029348C">
              <w:t>, число полос</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94</w:t>
            </w:r>
          </w:p>
        </w:tc>
        <w:tc>
          <w:tcPr>
            <w:tcW w:w="1474" w:type="dxa"/>
            <w:tcMar>
              <w:left w:w="57" w:type="dxa"/>
              <w:right w:w="57" w:type="dxa"/>
            </w:tcMar>
          </w:tcPr>
          <w:p w:rsidR="006F5C42" w:rsidRPr="0029348C" w:rsidRDefault="006F5C42" w:rsidP="000E5AF0">
            <w:pPr>
              <w:jc w:val="center"/>
            </w:pPr>
            <w:r w:rsidRPr="0029348C">
              <w:t>3.5.141</w:t>
            </w:r>
          </w:p>
        </w:tc>
        <w:tc>
          <w:tcPr>
            <w:tcW w:w="5369" w:type="dxa"/>
            <w:tcMar>
              <w:left w:w="57" w:type="dxa"/>
              <w:right w:w="57" w:type="dxa"/>
            </w:tcMar>
          </w:tcPr>
          <w:p w:rsidR="000E5AF0" w:rsidRDefault="006F5C42" w:rsidP="000E5AF0">
            <w:r w:rsidRPr="0029348C">
              <w:t xml:space="preserve">Минимальные расчетные параметры улиц </w:t>
            </w:r>
          </w:p>
          <w:p w:rsidR="000E5AF0" w:rsidRDefault="006F5C42" w:rsidP="000E5AF0">
            <w:r w:rsidRPr="0029348C">
              <w:t xml:space="preserve">и дорог в пределах сельского населенного пункта </w:t>
            </w:r>
          </w:p>
          <w:p w:rsidR="006F5C42" w:rsidRPr="0029348C" w:rsidRDefault="006F5C42" w:rsidP="000E5AF0">
            <w:r w:rsidRPr="0029348C">
              <w:t>и сельского поселения (ширина полосы движения, число полос движения, ширина пешеходной части тротуара)</w:t>
            </w:r>
          </w:p>
        </w:tc>
        <w:tc>
          <w:tcPr>
            <w:tcW w:w="2977" w:type="dxa"/>
            <w:tcMar>
              <w:left w:w="57" w:type="dxa"/>
              <w:right w:w="57" w:type="dxa"/>
            </w:tcMar>
          </w:tcPr>
          <w:p w:rsidR="006F5C42" w:rsidRPr="0029348C" w:rsidRDefault="006F5C42" w:rsidP="000E5AF0">
            <w:r w:rsidRPr="0029348C">
              <w:t>метр</w:t>
            </w:r>
            <w:r w:rsidR="000E5AF0">
              <w:t>ов</w:t>
            </w:r>
            <w:r w:rsidRPr="0029348C">
              <w:t>, число полос</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95</w:t>
            </w:r>
          </w:p>
        </w:tc>
        <w:tc>
          <w:tcPr>
            <w:tcW w:w="1474" w:type="dxa"/>
            <w:tcMar>
              <w:left w:w="57" w:type="dxa"/>
              <w:right w:w="57" w:type="dxa"/>
            </w:tcMar>
          </w:tcPr>
          <w:p w:rsidR="006F5C42" w:rsidRPr="0029348C" w:rsidRDefault="006F5C42" w:rsidP="000E5AF0">
            <w:pPr>
              <w:jc w:val="center"/>
            </w:pPr>
            <w:r w:rsidRPr="0029348C">
              <w:t>3.5.87</w:t>
            </w:r>
          </w:p>
        </w:tc>
        <w:tc>
          <w:tcPr>
            <w:tcW w:w="5369" w:type="dxa"/>
            <w:tcMar>
              <w:left w:w="57" w:type="dxa"/>
              <w:right w:w="57" w:type="dxa"/>
            </w:tcMar>
          </w:tcPr>
          <w:p w:rsidR="000E5AF0" w:rsidRDefault="006F5C42" w:rsidP="000E5AF0">
            <w:r w:rsidRPr="0029348C">
              <w:t xml:space="preserve">Минимально допустимая обеспеченность  </w:t>
            </w:r>
          </w:p>
          <w:p w:rsidR="000E5AF0" w:rsidRDefault="006F5C42" w:rsidP="000E5AF0">
            <w:r w:rsidRPr="0029348C">
              <w:t xml:space="preserve">улично-дорожной сетью на территориях, </w:t>
            </w:r>
          </w:p>
          <w:p w:rsidR="00D924C5" w:rsidRPr="0029348C" w:rsidRDefault="006F5C42" w:rsidP="00890A03">
            <w:r w:rsidRPr="0029348C">
              <w:t>занятых многоквартирной жилой застройкой (плотность улично-дорожной сети)</w:t>
            </w:r>
          </w:p>
        </w:tc>
        <w:tc>
          <w:tcPr>
            <w:tcW w:w="2977" w:type="dxa"/>
            <w:tcMar>
              <w:left w:w="57" w:type="dxa"/>
              <w:right w:w="57" w:type="dxa"/>
            </w:tcMar>
          </w:tcPr>
          <w:p w:rsidR="00A34FAC" w:rsidRDefault="006F5C42" w:rsidP="000E5AF0">
            <w:r w:rsidRPr="0029348C">
              <w:t>километр</w:t>
            </w:r>
            <w:r w:rsidR="000E5AF0">
              <w:t>ов</w:t>
            </w:r>
            <w:r w:rsidRPr="0029348C">
              <w:t xml:space="preserve"> </w:t>
            </w:r>
          </w:p>
          <w:p w:rsidR="006F5C42" w:rsidRPr="0029348C" w:rsidRDefault="006F5C42" w:rsidP="000E5AF0">
            <w:r w:rsidRPr="0029348C">
              <w:t>на квадратный километр</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96</w:t>
            </w:r>
          </w:p>
        </w:tc>
        <w:tc>
          <w:tcPr>
            <w:tcW w:w="1474" w:type="dxa"/>
            <w:tcMar>
              <w:left w:w="57" w:type="dxa"/>
              <w:right w:w="57" w:type="dxa"/>
            </w:tcMar>
          </w:tcPr>
          <w:p w:rsidR="006F5C42" w:rsidRPr="0029348C" w:rsidRDefault="006F5C42" w:rsidP="000E5AF0">
            <w:pPr>
              <w:jc w:val="center"/>
            </w:pPr>
            <w:r w:rsidRPr="0029348C">
              <w:t>3.5.93</w:t>
            </w:r>
          </w:p>
        </w:tc>
        <w:tc>
          <w:tcPr>
            <w:tcW w:w="5369" w:type="dxa"/>
            <w:tcMar>
              <w:left w:w="57" w:type="dxa"/>
              <w:right w:w="57" w:type="dxa"/>
            </w:tcMar>
          </w:tcPr>
          <w:p w:rsidR="006F5C42" w:rsidRPr="0029348C" w:rsidRDefault="006F5C42" w:rsidP="000E5AF0">
            <w:r w:rsidRPr="0029348C">
              <w:t>Минимально допустимая обеспеченность внутриквартальными проездами определенной ширины на территориях жилых микрорайонов, кварталов</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97</w:t>
            </w:r>
          </w:p>
        </w:tc>
        <w:tc>
          <w:tcPr>
            <w:tcW w:w="1474" w:type="dxa"/>
            <w:tcMar>
              <w:left w:w="57" w:type="dxa"/>
              <w:right w:w="57" w:type="dxa"/>
            </w:tcMar>
          </w:tcPr>
          <w:p w:rsidR="006F5C42" w:rsidRPr="0029348C" w:rsidRDefault="006F5C42" w:rsidP="000E5AF0">
            <w:pPr>
              <w:jc w:val="center"/>
            </w:pPr>
            <w:r w:rsidRPr="0029348C">
              <w:t>3.5.94</w:t>
            </w:r>
          </w:p>
        </w:tc>
        <w:tc>
          <w:tcPr>
            <w:tcW w:w="5369" w:type="dxa"/>
            <w:tcMar>
              <w:left w:w="57" w:type="dxa"/>
              <w:right w:w="57" w:type="dxa"/>
            </w:tcMar>
          </w:tcPr>
          <w:p w:rsidR="000E5AF0" w:rsidRDefault="006F5C42" w:rsidP="000E5AF0">
            <w:r w:rsidRPr="0029348C">
              <w:t xml:space="preserve">Максимально допустимая доступность отдельно стоящих зданий  на территориях жилых микрорайонов, кварталов (максимально допустимая протяженность тупиковых проездов </w:t>
            </w:r>
          </w:p>
          <w:p w:rsidR="006F5C42" w:rsidRPr="0029348C" w:rsidRDefault="006F5C42" w:rsidP="000E5AF0">
            <w:r w:rsidRPr="0029348C">
              <w:t>к отдельно стоящим зданиям)</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lastRenderedPageBreak/>
              <w:t>98</w:t>
            </w:r>
          </w:p>
        </w:tc>
        <w:tc>
          <w:tcPr>
            <w:tcW w:w="1474" w:type="dxa"/>
            <w:tcMar>
              <w:left w:w="57" w:type="dxa"/>
              <w:right w:w="57" w:type="dxa"/>
            </w:tcMar>
          </w:tcPr>
          <w:p w:rsidR="006F5C42" w:rsidRPr="0029348C" w:rsidRDefault="006F5C42" w:rsidP="000E5AF0">
            <w:pPr>
              <w:jc w:val="center"/>
            </w:pPr>
            <w:r w:rsidRPr="0029348C">
              <w:t>3.5.96</w:t>
            </w:r>
          </w:p>
        </w:tc>
        <w:tc>
          <w:tcPr>
            <w:tcW w:w="5369" w:type="dxa"/>
            <w:tcMar>
              <w:left w:w="57" w:type="dxa"/>
              <w:right w:w="57" w:type="dxa"/>
            </w:tcMar>
          </w:tcPr>
          <w:p w:rsidR="00D924C5" w:rsidRDefault="006F5C42" w:rsidP="000E5AF0">
            <w:r w:rsidRPr="0029348C">
              <w:t xml:space="preserve">Максимально допустимая доступность территории жилых микрорайонов, кварталов (максимально допустимое расстояние  между въездами </w:t>
            </w:r>
          </w:p>
          <w:p w:rsidR="006F5C42" w:rsidRPr="0029348C" w:rsidRDefault="006F5C42" w:rsidP="00D924C5">
            <w:r w:rsidRPr="0029348C">
              <w:t>на территорию микрорайонов (кварталов)</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99</w:t>
            </w:r>
          </w:p>
        </w:tc>
        <w:tc>
          <w:tcPr>
            <w:tcW w:w="1474" w:type="dxa"/>
            <w:tcMar>
              <w:left w:w="57" w:type="dxa"/>
              <w:right w:w="57" w:type="dxa"/>
            </w:tcMar>
          </w:tcPr>
          <w:p w:rsidR="006F5C42" w:rsidRPr="0029348C" w:rsidRDefault="006F5C42" w:rsidP="000E5AF0">
            <w:pPr>
              <w:jc w:val="center"/>
            </w:pPr>
            <w:r w:rsidRPr="0029348C">
              <w:t>3.5.97</w:t>
            </w:r>
          </w:p>
        </w:tc>
        <w:tc>
          <w:tcPr>
            <w:tcW w:w="5369" w:type="dxa"/>
            <w:tcMar>
              <w:left w:w="57" w:type="dxa"/>
              <w:right w:w="57" w:type="dxa"/>
            </w:tcMar>
          </w:tcPr>
          <w:p w:rsidR="006F5C42" w:rsidRPr="0029348C" w:rsidRDefault="006F5C42" w:rsidP="000E5AF0">
            <w:r w:rsidRPr="0029348C">
              <w:t>Минимально допустимое число полос движения проездов на территории микрорайонов (кварталов)</w:t>
            </w:r>
          </w:p>
        </w:tc>
        <w:tc>
          <w:tcPr>
            <w:tcW w:w="2977" w:type="dxa"/>
            <w:tcMar>
              <w:left w:w="57" w:type="dxa"/>
              <w:right w:w="57" w:type="dxa"/>
            </w:tcMar>
          </w:tcPr>
          <w:p w:rsidR="006F5C42" w:rsidRPr="0029348C" w:rsidRDefault="006F5C42" w:rsidP="000E5AF0">
            <w:r w:rsidRPr="0029348C">
              <w:t>количество полос</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6F5C42" w:rsidP="000E5AF0">
            <w:pPr>
              <w:pStyle w:val="17"/>
              <w:tabs>
                <w:tab w:val="left" w:pos="426"/>
              </w:tabs>
              <w:ind w:left="0"/>
              <w:jc w:val="center"/>
              <w:rPr>
                <w:rFonts w:ascii="Times New Roman" w:hAnsi="Times New Roman"/>
              </w:rPr>
            </w:pPr>
            <w:r>
              <w:rPr>
                <w:rFonts w:ascii="Times New Roman" w:hAnsi="Times New Roman"/>
              </w:rPr>
              <w:t>100</w:t>
            </w:r>
          </w:p>
        </w:tc>
        <w:tc>
          <w:tcPr>
            <w:tcW w:w="1474" w:type="dxa"/>
            <w:tcMar>
              <w:left w:w="57" w:type="dxa"/>
              <w:right w:w="57" w:type="dxa"/>
            </w:tcMar>
          </w:tcPr>
          <w:p w:rsidR="006F5C42" w:rsidRPr="0029348C" w:rsidRDefault="006F5C42" w:rsidP="000E5AF0">
            <w:pPr>
              <w:jc w:val="center"/>
            </w:pPr>
            <w:r w:rsidRPr="0029348C">
              <w:t>3.5.97</w:t>
            </w:r>
          </w:p>
        </w:tc>
        <w:tc>
          <w:tcPr>
            <w:tcW w:w="5369" w:type="dxa"/>
            <w:tcMar>
              <w:left w:w="57" w:type="dxa"/>
              <w:right w:w="57" w:type="dxa"/>
            </w:tcMar>
          </w:tcPr>
          <w:p w:rsidR="006F5C42" w:rsidRPr="0029348C" w:rsidRDefault="006F5C42" w:rsidP="000E5AF0">
            <w:r w:rsidRPr="0029348C">
              <w:t>Минимально допустимые размеры разъездных площадок на проездах, расстояние между разъездными площадками на территории микрорайонов (кварталов)</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101</w:t>
            </w:r>
          </w:p>
        </w:tc>
        <w:tc>
          <w:tcPr>
            <w:tcW w:w="1474" w:type="dxa"/>
            <w:tcMar>
              <w:left w:w="57" w:type="dxa"/>
              <w:right w:w="57" w:type="dxa"/>
            </w:tcMar>
          </w:tcPr>
          <w:p w:rsidR="006F5C42" w:rsidRPr="0029348C" w:rsidRDefault="006F5C42" w:rsidP="000E5AF0">
            <w:pPr>
              <w:jc w:val="center"/>
            </w:pPr>
            <w:r w:rsidRPr="0029348C">
              <w:t>3.5.100</w:t>
            </w:r>
          </w:p>
        </w:tc>
        <w:tc>
          <w:tcPr>
            <w:tcW w:w="5369" w:type="dxa"/>
            <w:tcMar>
              <w:left w:w="57" w:type="dxa"/>
              <w:right w:w="57" w:type="dxa"/>
            </w:tcMar>
          </w:tcPr>
          <w:p w:rsidR="006F5C42" w:rsidRPr="0029348C" w:rsidRDefault="006F5C42" w:rsidP="000E5AF0">
            <w:r w:rsidRPr="0029348C">
              <w:t>Минимально допустимая ширина пешеходных коммуникаций</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102</w:t>
            </w:r>
          </w:p>
        </w:tc>
        <w:tc>
          <w:tcPr>
            <w:tcW w:w="1474" w:type="dxa"/>
            <w:tcMar>
              <w:left w:w="57" w:type="dxa"/>
              <w:right w:w="57" w:type="dxa"/>
            </w:tcMar>
          </w:tcPr>
          <w:p w:rsidR="006F5C42" w:rsidRPr="0029348C" w:rsidRDefault="006F5C42" w:rsidP="000E5AF0">
            <w:pPr>
              <w:jc w:val="center"/>
            </w:pPr>
            <w:r w:rsidRPr="0029348C">
              <w:t>3.5.102</w:t>
            </w:r>
          </w:p>
        </w:tc>
        <w:tc>
          <w:tcPr>
            <w:tcW w:w="5369" w:type="dxa"/>
            <w:tcMar>
              <w:left w:w="57" w:type="dxa"/>
              <w:right w:w="57" w:type="dxa"/>
            </w:tcMar>
          </w:tcPr>
          <w:p w:rsidR="00D924C5" w:rsidRDefault="006F5C42" w:rsidP="000E5AF0">
            <w:r w:rsidRPr="0029348C">
              <w:t xml:space="preserve">Минимально допустимый интервал между пешеходными переходами на магистральных улицах и дорогах регулируемого движения </w:t>
            </w:r>
          </w:p>
          <w:p w:rsidR="006F5C42" w:rsidRPr="0029348C" w:rsidRDefault="006F5C42" w:rsidP="000E5AF0">
            <w:r w:rsidRPr="0029348C">
              <w:t xml:space="preserve">в пределах застроенной территории </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103</w:t>
            </w:r>
          </w:p>
        </w:tc>
        <w:tc>
          <w:tcPr>
            <w:tcW w:w="1474" w:type="dxa"/>
            <w:tcMar>
              <w:left w:w="57" w:type="dxa"/>
              <w:right w:w="57" w:type="dxa"/>
            </w:tcMar>
          </w:tcPr>
          <w:p w:rsidR="006F5C42" w:rsidRPr="0029348C" w:rsidRDefault="006F5C42" w:rsidP="000E5AF0">
            <w:pPr>
              <w:jc w:val="center"/>
            </w:pPr>
            <w:r w:rsidRPr="0029348C">
              <w:t>3.5.103, 3.5.104</w:t>
            </w:r>
          </w:p>
        </w:tc>
        <w:tc>
          <w:tcPr>
            <w:tcW w:w="5369" w:type="dxa"/>
            <w:tcMar>
              <w:left w:w="57" w:type="dxa"/>
              <w:right w:w="57" w:type="dxa"/>
            </w:tcMar>
          </w:tcPr>
          <w:p w:rsidR="006F5C42" w:rsidRPr="0029348C" w:rsidRDefault="006F5C42" w:rsidP="000E5AF0">
            <w:r w:rsidRPr="0029348C">
              <w:t xml:space="preserve">Минимально допустимая обеспеченность пешеходными переходами вне проезжей части улиц </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обращения с отходами</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104</w:t>
            </w:r>
          </w:p>
        </w:tc>
        <w:tc>
          <w:tcPr>
            <w:tcW w:w="1474" w:type="dxa"/>
            <w:tcMar>
              <w:left w:w="57" w:type="dxa"/>
              <w:right w:w="57" w:type="dxa"/>
            </w:tcMar>
          </w:tcPr>
          <w:p w:rsidR="006F5C42" w:rsidRPr="0029348C" w:rsidRDefault="006F5C42" w:rsidP="000E5AF0">
            <w:pPr>
              <w:jc w:val="center"/>
            </w:pPr>
            <w:r w:rsidRPr="0029348C">
              <w:t>2.2.33</w:t>
            </w:r>
          </w:p>
        </w:tc>
        <w:tc>
          <w:tcPr>
            <w:tcW w:w="5369" w:type="dxa"/>
            <w:tcMar>
              <w:left w:w="57" w:type="dxa"/>
              <w:right w:w="57" w:type="dxa"/>
            </w:tcMar>
          </w:tcPr>
          <w:p w:rsidR="000E5AF0" w:rsidRDefault="006F5C42" w:rsidP="000E5AF0">
            <w:r w:rsidRPr="0029348C">
              <w:t xml:space="preserve">Минимальная обеспеченность населения  контейнерами для отходов и территорией </w:t>
            </w:r>
          </w:p>
          <w:p w:rsidR="006F5C42" w:rsidRPr="0029348C" w:rsidRDefault="006F5C42" w:rsidP="000E5AF0">
            <w:r w:rsidRPr="0029348C">
              <w:t xml:space="preserve">для размещения контейнеров </w:t>
            </w:r>
          </w:p>
        </w:tc>
        <w:tc>
          <w:tcPr>
            <w:tcW w:w="2977" w:type="dxa"/>
            <w:tcMar>
              <w:left w:w="57" w:type="dxa"/>
              <w:right w:w="57" w:type="dxa"/>
            </w:tcMar>
          </w:tcPr>
          <w:p w:rsidR="00A34FAC" w:rsidRDefault="006F5C42" w:rsidP="000E5AF0">
            <w:r w:rsidRPr="0029348C">
              <w:t xml:space="preserve">число контейнеров </w:t>
            </w:r>
          </w:p>
          <w:p w:rsidR="006F5C42" w:rsidRPr="0029348C" w:rsidRDefault="006F5C42" w:rsidP="000E5AF0">
            <w:r w:rsidRPr="0029348C">
              <w:t>на группу домов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105</w:t>
            </w:r>
          </w:p>
        </w:tc>
        <w:tc>
          <w:tcPr>
            <w:tcW w:w="1474" w:type="dxa"/>
            <w:tcMar>
              <w:left w:w="57" w:type="dxa"/>
              <w:right w:w="57" w:type="dxa"/>
            </w:tcMar>
          </w:tcPr>
          <w:p w:rsidR="006F5C42" w:rsidRPr="0029348C" w:rsidRDefault="006F5C42" w:rsidP="000E5AF0">
            <w:pPr>
              <w:jc w:val="center"/>
            </w:pPr>
            <w:r w:rsidRPr="0029348C">
              <w:t>2.2.33, 2.2.90, 3.4.5.4</w:t>
            </w:r>
          </w:p>
        </w:tc>
        <w:tc>
          <w:tcPr>
            <w:tcW w:w="5369" w:type="dxa"/>
            <w:tcMar>
              <w:left w:w="57" w:type="dxa"/>
              <w:right w:w="57" w:type="dxa"/>
            </w:tcMar>
          </w:tcPr>
          <w:p w:rsidR="000E5AF0" w:rsidRDefault="006F5C42" w:rsidP="000E5AF0">
            <w:r w:rsidRPr="0029348C">
              <w:t xml:space="preserve">Максимально допустимый уровень территориальной доступности площадок </w:t>
            </w:r>
          </w:p>
          <w:p w:rsidR="006F5C42" w:rsidRPr="0029348C" w:rsidRDefault="006F5C42" w:rsidP="000E5AF0">
            <w:r w:rsidRPr="0029348C">
              <w:t>для установки мусоросборников</w:t>
            </w:r>
          </w:p>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106</w:t>
            </w:r>
          </w:p>
        </w:tc>
        <w:tc>
          <w:tcPr>
            <w:tcW w:w="1474" w:type="dxa"/>
            <w:tcMar>
              <w:left w:w="57" w:type="dxa"/>
              <w:right w:w="57" w:type="dxa"/>
            </w:tcMar>
          </w:tcPr>
          <w:p w:rsidR="006F5C42" w:rsidRPr="0029348C" w:rsidRDefault="006F5C42" w:rsidP="000E5AF0">
            <w:pPr>
              <w:jc w:val="center"/>
            </w:pPr>
            <w:r w:rsidRPr="0029348C">
              <w:t>2.3.31, табл</w:t>
            </w:r>
            <w:r w:rsidR="00D924C5">
              <w:t>ица</w:t>
            </w:r>
            <w:r w:rsidRPr="0029348C">
              <w:t xml:space="preserve"> 24, пункт 63</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пунктами приема вторичного сырья</w:t>
            </w:r>
          </w:p>
        </w:tc>
        <w:tc>
          <w:tcPr>
            <w:tcW w:w="2977" w:type="dxa"/>
            <w:tcMar>
              <w:left w:w="57" w:type="dxa"/>
              <w:right w:w="57" w:type="dxa"/>
            </w:tcMar>
          </w:tcPr>
          <w:p w:rsidR="000E5AF0" w:rsidRDefault="006F5C42" w:rsidP="000E5AF0">
            <w:r w:rsidRPr="0029348C">
              <w:t xml:space="preserve">количество объектов </w:t>
            </w:r>
          </w:p>
          <w:p w:rsidR="006F5C42" w:rsidRPr="0029348C" w:rsidRDefault="006F5C42" w:rsidP="000E5AF0">
            <w:r w:rsidRPr="0029348C">
              <w:t>на 20 тыс. человек</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107</w:t>
            </w:r>
          </w:p>
        </w:tc>
        <w:tc>
          <w:tcPr>
            <w:tcW w:w="1474" w:type="dxa"/>
            <w:tcMar>
              <w:left w:w="57" w:type="dxa"/>
              <w:right w:w="57" w:type="dxa"/>
            </w:tcMar>
          </w:tcPr>
          <w:p w:rsidR="006F5C42" w:rsidRPr="0029348C" w:rsidRDefault="006F5C42" w:rsidP="000E5AF0">
            <w:pPr>
              <w:jc w:val="center"/>
            </w:pPr>
            <w:r w:rsidRPr="0029348C">
              <w:t>3.4.5.3</w:t>
            </w:r>
          </w:p>
        </w:tc>
        <w:tc>
          <w:tcPr>
            <w:tcW w:w="5369" w:type="dxa"/>
            <w:tcMar>
              <w:left w:w="57" w:type="dxa"/>
              <w:right w:w="57" w:type="dxa"/>
            </w:tcMar>
          </w:tcPr>
          <w:p w:rsidR="006F5C42" w:rsidRPr="0029348C" w:rsidRDefault="006F5C42" w:rsidP="000E5AF0">
            <w:r w:rsidRPr="0029348C">
              <w:t>Минимально допустимые нормы накопления бытовых отходов населения муниципальных образований</w:t>
            </w:r>
          </w:p>
        </w:tc>
        <w:tc>
          <w:tcPr>
            <w:tcW w:w="2977" w:type="dxa"/>
            <w:tcMar>
              <w:left w:w="57" w:type="dxa"/>
              <w:right w:w="57" w:type="dxa"/>
            </w:tcMar>
          </w:tcPr>
          <w:p w:rsidR="00A34FAC" w:rsidRDefault="006F5C42" w:rsidP="000E5AF0">
            <w:r w:rsidRPr="0029348C">
              <w:t>килограмм</w:t>
            </w:r>
            <w:r w:rsidR="000E5AF0">
              <w:t>ов</w:t>
            </w:r>
            <w:r w:rsidRPr="0029348C">
              <w:t xml:space="preserve"> </w:t>
            </w:r>
          </w:p>
          <w:p w:rsidR="006F5C42" w:rsidRPr="0029348C" w:rsidRDefault="006F5C42" w:rsidP="00A34FAC">
            <w:r w:rsidRPr="0029348C">
              <w:t>на одного человека в год, литр</w:t>
            </w:r>
            <w:r w:rsidR="000E5AF0">
              <w:t>ов</w:t>
            </w:r>
            <w:r w:rsidRPr="0029348C">
              <w:t xml:space="preserve"> на одного человека в год</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lastRenderedPageBreak/>
              <w:t>108</w:t>
            </w:r>
          </w:p>
        </w:tc>
        <w:tc>
          <w:tcPr>
            <w:tcW w:w="1474" w:type="dxa"/>
            <w:tcMar>
              <w:left w:w="57" w:type="dxa"/>
              <w:right w:w="57" w:type="dxa"/>
            </w:tcMar>
          </w:tcPr>
          <w:p w:rsidR="006F5C42" w:rsidRPr="0029348C" w:rsidRDefault="006F5C42" w:rsidP="000E5AF0">
            <w:pPr>
              <w:jc w:val="center"/>
            </w:pPr>
            <w:r w:rsidRPr="0029348C">
              <w:t>3.4.5.9</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посетителей пляжей контейнерами для сбора мусора</w:t>
            </w:r>
          </w:p>
        </w:tc>
        <w:tc>
          <w:tcPr>
            <w:tcW w:w="2977" w:type="dxa"/>
            <w:tcMar>
              <w:left w:w="57" w:type="dxa"/>
              <w:right w:w="57" w:type="dxa"/>
            </w:tcMar>
          </w:tcPr>
          <w:p w:rsidR="000E5AF0" w:rsidRDefault="006F5C42" w:rsidP="000E5AF0">
            <w:r w:rsidRPr="0029348C">
              <w:t>кубически</w:t>
            </w:r>
            <w:r w:rsidR="000E5AF0">
              <w:t>х</w:t>
            </w:r>
            <w:r w:rsidRPr="0029348C">
              <w:t xml:space="preserve"> метр</w:t>
            </w:r>
            <w:r w:rsidR="000E5AF0">
              <w:t>ов</w:t>
            </w:r>
            <w:r w:rsidRPr="0029348C">
              <w:t xml:space="preserve">  </w:t>
            </w:r>
          </w:p>
          <w:p w:rsidR="006F5C42" w:rsidRPr="0029348C" w:rsidRDefault="006F5C42" w:rsidP="000E5AF0">
            <w:r w:rsidRPr="0029348C">
              <w:t xml:space="preserve">на единицу измерения площади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109</w:t>
            </w:r>
          </w:p>
        </w:tc>
        <w:tc>
          <w:tcPr>
            <w:tcW w:w="1474" w:type="dxa"/>
            <w:tcMar>
              <w:left w:w="57" w:type="dxa"/>
              <w:right w:w="57" w:type="dxa"/>
            </w:tcMar>
          </w:tcPr>
          <w:p w:rsidR="006F5C42" w:rsidRPr="0029348C" w:rsidRDefault="006F5C42" w:rsidP="000E5AF0">
            <w:pPr>
              <w:jc w:val="center"/>
            </w:pPr>
            <w:r w:rsidRPr="0029348C">
              <w:t>3.4.5.11</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земельными участками для предприятий и сооружений по обезвреживанию и переработке бытовых отходов</w:t>
            </w:r>
          </w:p>
        </w:tc>
        <w:tc>
          <w:tcPr>
            <w:tcW w:w="2977" w:type="dxa"/>
            <w:tcMar>
              <w:left w:w="57" w:type="dxa"/>
              <w:right w:w="57" w:type="dxa"/>
            </w:tcMar>
          </w:tcPr>
          <w:p w:rsidR="006F5C42" w:rsidRPr="0029348C" w:rsidRDefault="006F5C42" w:rsidP="000E5AF0">
            <w:r w:rsidRPr="0029348C">
              <w:t>гектар</w:t>
            </w:r>
            <w:r w:rsidR="000E5AF0">
              <w:t>ов</w:t>
            </w:r>
            <w:r w:rsidRPr="0029348C">
              <w:t xml:space="preserve"> на 1000 тонн твердых бытовых отходов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обеспечения инженерной и коммунальной инфраструктурой</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110</w:t>
            </w:r>
          </w:p>
        </w:tc>
        <w:tc>
          <w:tcPr>
            <w:tcW w:w="1474" w:type="dxa"/>
            <w:tcMar>
              <w:left w:w="57" w:type="dxa"/>
              <w:right w:w="57" w:type="dxa"/>
            </w:tcMar>
          </w:tcPr>
          <w:p w:rsidR="006F5C42" w:rsidRPr="0029348C" w:rsidRDefault="006F5C42" w:rsidP="00EE50DF">
            <w:pPr>
              <w:jc w:val="center"/>
            </w:pPr>
            <w:r w:rsidRPr="0029348C">
              <w:t xml:space="preserve">3.4.8, </w:t>
            </w:r>
            <w:r w:rsidR="00EE50DF">
              <w:t>п</w:t>
            </w:r>
            <w:r w:rsidR="00B169AF">
              <w:t>риложение 17</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объектами электроснабжения</w:t>
            </w:r>
          </w:p>
        </w:tc>
        <w:tc>
          <w:tcPr>
            <w:tcW w:w="2977" w:type="dxa"/>
            <w:tcMar>
              <w:left w:w="57" w:type="dxa"/>
              <w:right w:w="57" w:type="dxa"/>
            </w:tcMar>
          </w:tcPr>
          <w:p w:rsidR="00A34FAC" w:rsidRDefault="006F5C42" w:rsidP="000E5AF0">
            <w:r w:rsidRPr="0029348C">
              <w:t>киловатт-час</w:t>
            </w:r>
            <w:r w:rsidR="000E5AF0">
              <w:t>ов</w:t>
            </w:r>
            <w:r w:rsidRPr="0029348C">
              <w:t xml:space="preserve"> </w:t>
            </w:r>
          </w:p>
          <w:p w:rsidR="006F5C42" w:rsidRPr="0029348C" w:rsidRDefault="006F5C42" w:rsidP="000E5AF0">
            <w:r w:rsidRPr="0029348C">
              <w:t xml:space="preserve">на одного человека в  год </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111</w:t>
            </w:r>
          </w:p>
        </w:tc>
        <w:tc>
          <w:tcPr>
            <w:tcW w:w="1474" w:type="dxa"/>
            <w:tcMar>
              <w:left w:w="57" w:type="dxa"/>
              <w:right w:w="57" w:type="dxa"/>
            </w:tcMar>
          </w:tcPr>
          <w:p w:rsidR="006F5C42" w:rsidRPr="0029348C" w:rsidRDefault="006F5C42" w:rsidP="000E5AF0">
            <w:pPr>
              <w:jc w:val="center"/>
            </w:pPr>
            <w:r w:rsidRPr="0029348C">
              <w:t>3.3.9</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населения городского населенного пункта территорией логистических центров и складов</w:t>
            </w:r>
          </w:p>
        </w:tc>
        <w:tc>
          <w:tcPr>
            <w:tcW w:w="2977" w:type="dxa"/>
            <w:tcMar>
              <w:left w:w="57" w:type="dxa"/>
              <w:right w:w="57" w:type="dxa"/>
            </w:tcMar>
          </w:tcPr>
          <w:p w:rsidR="000E5AF0" w:rsidRDefault="006F5C42" w:rsidP="000E5AF0">
            <w:r w:rsidRPr="0029348C">
              <w:t>квадратны</w:t>
            </w:r>
            <w:r w:rsidR="000E5AF0">
              <w:t>х</w:t>
            </w:r>
            <w:r w:rsidRPr="0029348C">
              <w:t xml:space="preserve"> метр</w:t>
            </w:r>
            <w:r w:rsidR="000E5AF0">
              <w:t>ов</w:t>
            </w:r>
            <w:r w:rsidRPr="0029348C">
              <w:t xml:space="preserve"> </w:t>
            </w:r>
          </w:p>
          <w:p w:rsidR="006F5C42" w:rsidRPr="0029348C" w:rsidRDefault="006F5C42" w:rsidP="000E5AF0">
            <w:r w:rsidRPr="0029348C">
              <w:t>на одного человека</w:t>
            </w:r>
          </w:p>
          <w:p w:rsidR="006F5C42" w:rsidRPr="0029348C" w:rsidRDefault="006F5C42" w:rsidP="000E5AF0"/>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112</w:t>
            </w:r>
          </w:p>
        </w:tc>
        <w:tc>
          <w:tcPr>
            <w:tcW w:w="1474" w:type="dxa"/>
            <w:tcMar>
              <w:left w:w="57" w:type="dxa"/>
              <w:right w:w="57" w:type="dxa"/>
            </w:tcMar>
          </w:tcPr>
          <w:p w:rsidR="006F5C42" w:rsidRPr="0029348C" w:rsidRDefault="006F5C42" w:rsidP="000E5AF0">
            <w:pPr>
              <w:jc w:val="center"/>
            </w:pPr>
            <w:r w:rsidRPr="0029348C">
              <w:t>3.3.10</w:t>
            </w:r>
          </w:p>
        </w:tc>
        <w:tc>
          <w:tcPr>
            <w:tcW w:w="5369" w:type="dxa"/>
            <w:tcMar>
              <w:left w:w="57" w:type="dxa"/>
              <w:right w:w="57" w:type="dxa"/>
            </w:tcMar>
          </w:tcPr>
          <w:p w:rsidR="00110019" w:rsidRDefault="006F5C42" w:rsidP="000E5AF0">
            <w:r w:rsidRPr="0029348C">
              <w:t xml:space="preserve">Минимально допустимый уровень обеспеченности населения общетоварными складами </w:t>
            </w:r>
          </w:p>
          <w:p w:rsidR="006F5C42" w:rsidRPr="0029348C" w:rsidRDefault="006F5C42" w:rsidP="000E5AF0">
            <w:r w:rsidRPr="0029348C">
              <w:t>и земельными участками для их размещения</w:t>
            </w:r>
          </w:p>
        </w:tc>
        <w:tc>
          <w:tcPr>
            <w:tcW w:w="2977" w:type="dxa"/>
            <w:tcMar>
              <w:left w:w="57" w:type="dxa"/>
              <w:right w:w="57" w:type="dxa"/>
            </w:tcMar>
          </w:tcPr>
          <w:p w:rsidR="000E5AF0" w:rsidRDefault="006F5C42" w:rsidP="000E5AF0">
            <w:r w:rsidRPr="0029348C">
              <w:t>квадратны</w:t>
            </w:r>
            <w:r w:rsidR="000E5AF0">
              <w:t>х</w:t>
            </w:r>
            <w:r w:rsidRPr="0029348C">
              <w:t xml:space="preserve"> метр</w:t>
            </w:r>
            <w:r w:rsidR="000E5AF0">
              <w:t>ов</w:t>
            </w:r>
            <w:r w:rsidRPr="0029348C">
              <w:t xml:space="preserve"> </w:t>
            </w:r>
          </w:p>
          <w:p w:rsidR="006F5C42" w:rsidRPr="0029348C" w:rsidRDefault="006F5C42" w:rsidP="000E5AF0">
            <w:r w:rsidRPr="0029348C">
              <w:t>на 1000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113</w:t>
            </w:r>
          </w:p>
        </w:tc>
        <w:tc>
          <w:tcPr>
            <w:tcW w:w="1474" w:type="dxa"/>
            <w:tcMar>
              <w:left w:w="57" w:type="dxa"/>
              <w:right w:w="57" w:type="dxa"/>
            </w:tcMar>
          </w:tcPr>
          <w:p w:rsidR="006F5C42" w:rsidRPr="0029348C" w:rsidRDefault="006F5C42" w:rsidP="000E5AF0">
            <w:pPr>
              <w:jc w:val="center"/>
            </w:pPr>
            <w:r w:rsidRPr="0029348C">
              <w:t>3.3.11</w:t>
            </w:r>
          </w:p>
        </w:tc>
        <w:tc>
          <w:tcPr>
            <w:tcW w:w="5369" w:type="dxa"/>
            <w:tcMar>
              <w:left w:w="57" w:type="dxa"/>
              <w:right w:w="57" w:type="dxa"/>
            </w:tcMar>
          </w:tcPr>
          <w:p w:rsidR="00D924C5" w:rsidRDefault="006F5C42" w:rsidP="000E5AF0">
            <w:r w:rsidRPr="0029348C">
              <w:t xml:space="preserve">Минимально допустимый уровень обеспеченности населения специализированными складами </w:t>
            </w:r>
          </w:p>
          <w:p w:rsidR="00D924C5" w:rsidRPr="0029348C" w:rsidRDefault="006F5C42" w:rsidP="00735E10">
            <w:r w:rsidRPr="0029348C">
              <w:t>и земельными участками для их размещения</w:t>
            </w:r>
          </w:p>
        </w:tc>
        <w:tc>
          <w:tcPr>
            <w:tcW w:w="2977" w:type="dxa"/>
            <w:tcMar>
              <w:left w:w="57" w:type="dxa"/>
              <w:right w:w="57" w:type="dxa"/>
            </w:tcMar>
          </w:tcPr>
          <w:p w:rsidR="000E5AF0" w:rsidRDefault="006F5C42" w:rsidP="000E5AF0">
            <w:r w:rsidRPr="0029348C">
              <w:t>квадратны</w:t>
            </w:r>
            <w:r w:rsidR="000E5AF0">
              <w:t>х</w:t>
            </w:r>
            <w:r w:rsidRPr="0029348C">
              <w:t xml:space="preserve"> метр</w:t>
            </w:r>
            <w:r w:rsidR="000E5AF0">
              <w:t>ов</w:t>
            </w:r>
            <w:r w:rsidRPr="0029348C">
              <w:t xml:space="preserve"> </w:t>
            </w:r>
          </w:p>
          <w:p w:rsidR="006F5C42" w:rsidRPr="0029348C" w:rsidRDefault="006F5C42" w:rsidP="000E5AF0">
            <w:r w:rsidRPr="0029348C">
              <w:t>на 1000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114</w:t>
            </w:r>
          </w:p>
        </w:tc>
        <w:tc>
          <w:tcPr>
            <w:tcW w:w="1474" w:type="dxa"/>
            <w:tcMar>
              <w:left w:w="57" w:type="dxa"/>
              <w:right w:w="57" w:type="dxa"/>
            </w:tcMar>
          </w:tcPr>
          <w:p w:rsidR="006F5C42" w:rsidRPr="0029348C" w:rsidRDefault="006F5C42" w:rsidP="000E5AF0">
            <w:pPr>
              <w:jc w:val="center"/>
            </w:pPr>
            <w:r w:rsidRPr="0029348C">
              <w:t>3.3.12</w:t>
            </w:r>
          </w:p>
        </w:tc>
        <w:tc>
          <w:tcPr>
            <w:tcW w:w="5369" w:type="dxa"/>
            <w:tcMar>
              <w:left w:w="57" w:type="dxa"/>
              <w:right w:w="57" w:type="dxa"/>
            </w:tcMar>
          </w:tcPr>
          <w:p w:rsidR="00D924C5" w:rsidRDefault="006F5C42" w:rsidP="000E5AF0">
            <w:r w:rsidRPr="0029348C">
              <w:t xml:space="preserve">Минимально допустимый уровень обеспеченности населения земельными участками для складов строительных материалов (потребительских) </w:t>
            </w:r>
          </w:p>
          <w:p w:rsidR="006F5C42" w:rsidRPr="0029348C" w:rsidRDefault="006F5C42" w:rsidP="000E5AF0">
            <w:r w:rsidRPr="0029348C">
              <w:t>и твердого топлива</w:t>
            </w:r>
          </w:p>
        </w:tc>
        <w:tc>
          <w:tcPr>
            <w:tcW w:w="2977" w:type="dxa"/>
            <w:tcMar>
              <w:left w:w="57" w:type="dxa"/>
              <w:right w:w="57" w:type="dxa"/>
            </w:tcMar>
          </w:tcPr>
          <w:p w:rsidR="000E5AF0" w:rsidRDefault="006F5C42" w:rsidP="000E5AF0">
            <w:r w:rsidRPr="0029348C">
              <w:t>квадратны</w:t>
            </w:r>
            <w:r w:rsidR="000E5AF0">
              <w:t>х</w:t>
            </w:r>
            <w:r w:rsidRPr="0029348C">
              <w:t xml:space="preserve"> метр</w:t>
            </w:r>
            <w:r w:rsidR="000E5AF0">
              <w:t>ов</w:t>
            </w:r>
            <w:r w:rsidRPr="0029348C">
              <w:t xml:space="preserve"> </w:t>
            </w:r>
          </w:p>
          <w:p w:rsidR="006F5C42" w:rsidRPr="0029348C" w:rsidRDefault="006F5C42" w:rsidP="000E5AF0">
            <w:r w:rsidRPr="0029348C">
              <w:t>на 1000 человек</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115</w:t>
            </w:r>
          </w:p>
        </w:tc>
        <w:tc>
          <w:tcPr>
            <w:tcW w:w="1474" w:type="dxa"/>
            <w:tcMar>
              <w:left w:w="57" w:type="dxa"/>
              <w:right w:w="57" w:type="dxa"/>
            </w:tcMar>
          </w:tcPr>
          <w:p w:rsidR="006F5C42" w:rsidRPr="0029348C" w:rsidRDefault="006F5C42" w:rsidP="000E5AF0">
            <w:pPr>
              <w:jc w:val="center"/>
            </w:pPr>
            <w:r w:rsidRPr="0029348C">
              <w:t>3.4.5.7</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населения общественными туалетами на рынках</w:t>
            </w:r>
          </w:p>
        </w:tc>
        <w:tc>
          <w:tcPr>
            <w:tcW w:w="2977" w:type="dxa"/>
            <w:tcMar>
              <w:left w:w="57" w:type="dxa"/>
              <w:right w:w="57" w:type="dxa"/>
            </w:tcMar>
          </w:tcPr>
          <w:p w:rsidR="006F5C42" w:rsidRPr="0029348C" w:rsidRDefault="006F5C42" w:rsidP="000E5AF0">
            <w:r w:rsidRPr="0029348C">
              <w:t>мест на 50 торговых мест</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116</w:t>
            </w:r>
          </w:p>
        </w:tc>
        <w:tc>
          <w:tcPr>
            <w:tcW w:w="1474" w:type="dxa"/>
            <w:tcMar>
              <w:left w:w="57" w:type="dxa"/>
              <w:right w:w="57" w:type="dxa"/>
            </w:tcMar>
          </w:tcPr>
          <w:p w:rsidR="006F5C42" w:rsidRPr="0029348C" w:rsidRDefault="006F5C42" w:rsidP="000E5AF0">
            <w:pPr>
              <w:jc w:val="center"/>
            </w:pPr>
            <w:r w:rsidRPr="0029348C">
              <w:t>3.4.5.8</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посетителей парков общественными туалетами</w:t>
            </w:r>
          </w:p>
        </w:tc>
        <w:tc>
          <w:tcPr>
            <w:tcW w:w="2977" w:type="dxa"/>
            <w:tcMar>
              <w:left w:w="57" w:type="dxa"/>
              <w:right w:w="57" w:type="dxa"/>
            </w:tcMar>
          </w:tcPr>
          <w:p w:rsidR="006F5C42" w:rsidRPr="0029348C" w:rsidRDefault="006F5C42" w:rsidP="000E5AF0">
            <w:r w:rsidRPr="0029348C">
              <w:t>мест на 500 посетителей</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117</w:t>
            </w:r>
          </w:p>
        </w:tc>
        <w:tc>
          <w:tcPr>
            <w:tcW w:w="1474" w:type="dxa"/>
            <w:tcMar>
              <w:left w:w="57" w:type="dxa"/>
              <w:right w:w="57" w:type="dxa"/>
            </w:tcMar>
          </w:tcPr>
          <w:p w:rsidR="006F5C42" w:rsidRPr="0029348C" w:rsidRDefault="006F5C42" w:rsidP="000E5AF0">
            <w:pPr>
              <w:jc w:val="center"/>
            </w:pPr>
            <w:r w:rsidRPr="0029348C">
              <w:t>3.4.5.9</w:t>
            </w:r>
          </w:p>
        </w:tc>
        <w:tc>
          <w:tcPr>
            <w:tcW w:w="5369" w:type="dxa"/>
            <w:tcMar>
              <w:left w:w="57" w:type="dxa"/>
              <w:right w:w="57" w:type="dxa"/>
            </w:tcMar>
          </w:tcPr>
          <w:p w:rsidR="006F5C42" w:rsidRDefault="006F5C42" w:rsidP="000E5AF0">
            <w:r w:rsidRPr="0029348C">
              <w:t>Максимально допустимый уровень территориальной доступности общественных туалетов от мест купания</w:t>
            </w:r>
          </w:p>
          <w:p w:rsidR="00735E10" w:rsidRDefault="00735E10" w:rsidP="000E5AF0"/>
          <w:p w:rsidR="00735E10" w:rsidRPr="0029348C" w:rsidRDefault="00735E10" w:rsidP="000E5AF0"/>
        </w:tc>
        <w:tc>
          <w:tcPr>
            <w:tcW w:w="2977" w:type="dxa"/>
            <w:tcMar>
              <w:left w:w="57" w:type="dxa"/>
              <w:right w:w="57" w:type="dxa"/>
            </w:tcMar>
          </w:tcPr>
          <w:p w:rsidR="006F5C42" w:rsidRPr="0029348C" w:rsidRDefault="006F5C42" w:rsidP="000E5AF0">
            <w:r w:rsidRPr="0029348C">
              <w:t>метр</w:t>
            </w:r>
            <w:r w:rsidR="000E5AF0">
              <w:t>ов</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lastRenderedPageBreak/>
              <w:t>118</w:t>
            </w:r>
          </w:p>
        </w:tc>
        <w:tc>
          <w:tcPr>
            <w:tcW w:w="1474" w:type="dxa"/>
            <w:tcMar>
              <w:left w:w="57" w:type="dxa"/>
              <w:right w:w="57" w:type="dxa"/>
            </w:tcMar>
          </w:tcPr>
          <w:p w:rsidR="006F5C42" w:rsidRPr="0029348C" w:rsidRDefault="006F5C42" w:rsidP="000E5AF0">
            <w:pPr>
              <w:jc w:val="center"/>
            </w:pPr>
            <w:r w:rsidRPr="0029348C">
              <w:t>3.4.8.1</w:t>
            </w:r>
          </w:p>
        </w:tc>
        <w:tc>
          <w:tcPr>
            <w:tcW w:w="5369" w:type="dxa"/>
            <w:tcMar>
              <w:left w:w="57" w:type="dxa"/>
              <w:right w:w="57" w:type="dxa"/>
            </w:tcMar>
          </w:tcPr>
          <w:p w:rsidR="006F5C42" w:rsidRPr="0029348C" w:rsidRDefault="006F5C42" w:rsidP="000E5AF0">
            <w:r w:rsidRPr="0029348C">
              <w:t xml:space="preserve">Минимально допустимый показатель электропотребления: расход электроэнергии коммунально-бытовыми потребителями </w:t>
            </w:r>
          </w:p>
        </w:tc>
        <w:tc>
          <w:tcPr>
            <w:tcW w:w="2977" w:type="dxa"/>
            <w:tcMar>
              <w:left w:w="57" w:type="dxa"/>
              <w:right w:w="57" w:type="dxa"/>
            </w:tcMar>
          </w:tcPr>
          <w:p w:rsidR="00A34FAC" w:rsidRDefault="006F5C42" w:rsidP="000E5AF0">
            <w:r w:rsidRPr="0029348C">
              <w:t>киловатт-час</w:t>
            </w:r>
            <w:r w:rsidR="000E5AF0">
              <w:t>ов</w:t>
            </w:r>
            <w:r w:rsidRPr="0029348C">
              <w:t xml:space="preserve"> </w:t>
            </w:r>
          </w:p>
          <w:p w:rsidR="006F5C42" w:rsidRPr="0029348C" w:rsidRDefault="006F5C42" w:rsidP="000E5AF0">
            <w:r w:rsidRPr="0029348C">
              <w:t>на одного человека в год</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119</w:t>
            </w:r>
          </w:p>
        </w:tc>
        <w:tc>
          <w:tcPr>
            <w:tcW w:w="1474" w:type="dxa"/>
            <w:tcMar>
              <w:left w:w="57" w:type="dxa"/>
              <w:right w:w="57" w:type="dxa"/>
            </w:tcMar>
          </w:tcPr>
          <w:p w:rsidR="006F5C42" w:rsidRPr="0029348C" w:rsidRDefault="00735E10" w:rsidP="000E5AF0">
            <w:pPr>
              <w:jc w:val="center"/>
            </w:pPr>
            <w:r>
              <w:t>П</w:t>
            </w:r>
            <w:r w:rsidR="006F5C42" w:rsidRPr="0029348C">
              <w:t>риложение 17, раздел I</w:t>
            </w:r>
          </w:p>
        </w:tc>
        <w:tc>
          <w:tcPr>
            <w:tcW w:w="5369" w:type="dxa"/>
            <w:tcMar>
              <w:left w:w="57" w:type="dxa"/>
              <w:right w:w="57" w:type="dxa"/>
            </w:tcMar>
          </w:tcPr>
          <w:p w:rsidR="006F5C42" w:rsidRPr="0029348C" w:rsidRDefault="006F5C42" w:rsidP="000E5AF0">
            <w:r w:rsidRPr="0029348C">
              <w:t>Минимально допустимый показатель электропотребления: годовое число часов использования максимума электрической нагрузки</w:t>
            </w:r>
          </w:p>
        </w:tc>
        <w:tc>
          <w:tcPr>
            <w:tcW w:w="2977" w:type="dxa"/>
            <w:tcMar>
              <w:left w:w="57" w:type="dxa"/>
              <w:right w:w="57" w:type="dxa"/>
            </w:tcMar>
          </w:tcPr>
          <w:p w:rsidR="006F5C42" w:rsidRPr="0029348C" w:rsidRDefault="006F5C42" w:rsidP="000E5AF0">
            <w:r w:rsidRPr="0029348C">
              <w:t>час</w:t>
            </w:r>
            <w:r w:rsidR="000E5AF0">
              <w:t>ов</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120</w:t>
            </w:r>
          </w:p>
        </w:tc>
        <w:tc>
          <w:tcPr>
            <w:tcW w:w="1474" w:type="dxa"/>
            <w:tcMar>
              <w:left w:w="57" w:type="dxa"/>
              <w:right w:w="57" w:type="dxa"/>
            </w:tcMar>
          </w:tcPr>
          <w:p w:rsidR="006F5C42" w:rsidRPr="0029348C" w:rsidRDefault="00735E10" w:rsidP="000E5AF0">
            <w:pPr>
              <w:jc w:val="center"/>
            </w:pPr>
            <w:r>
              <w:t>П</w:t>
            </w:r>
            <w:r w:rsidR="006F5C42" w:rsidRPr="0029348C">
              <w:t>риложение 17, раздел II</w:t>
            </w:r>
          </w:p>
        </w:tc>
        <w:tc>
          <w:tcPr>
            <w:tcW w:w="5369" w:type="dxa"/>
            <w:tcMar>
              <w:left w:w="57" w:type="dxa"/>
              <w:right w:w="57" w:type="dxa"/>
            </w:tcMar>
          </w:tcPr>
          <w:p w:rsidR="006F5C42" w:rsidRPr="0029348C" w:rsidRDefault="006F5C42" w:rsidP="000E5AF0">
            <w:r w:rsidRPr="0029348C">
              <w:t>Минимально допустимый показатель электропотребления: удельная расчетная электрическая нагрузка электроприемников квартир жилых зданий</w:t>
            </w:r>
          </w:p>
        </w:tc>
        <w:tc>
          <w:tcPr>
            <w:tcW w:w="2977" w:type="dxa"/>
            <w:tcMar>
              <w:left w:w="57" w:type="dxa"/>
              <w:right w:w="57" w:type="dxa"/>
            </w:tcMar>
          </w:tcPr>
          <w:p w:rsidR="006F5C42" w:rsidRPr="0029348C" w:rsidRDefault="006F5C42" w:rsidP="000E5AF0">
            <w:r w:rsidRPr="0029348C">
              <w:t>киловатт на одну квартиру</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121</w:t>
            </w:r>
          </w:p>
        </w:tc>
        <w:tc>
          <w:tcPr>
            <w:tcW w:w="1474" w:type="dxa"/>
            <w:tcMar>
              <w:left w:w="57" w:type="dxa"/>
              <w:right w:w="57" w:type="dxa"/>
            </w:tcMar>
          </w:tcPr>
          <w:p w:rsidR="006F5C42" w:rsidRPr="0029348C" w:rsidRDefault="00735E10" w:rsidP="000E5AF0">
            <w:pPr>
              <w:jc w:val="center"/>
            </w:pPr>
            <w:r>
              <w:t>П</w:t>
            </w:r>
            <w:r w:rsidR="006F5C42" w:rsidRPr="0029348C">
              <w:t>риложение 17, раздел III</w:t>
            </w:r>
          </w:p>
        </w:tc>
        <w:tc>
          <w:tcPr>
            <w:tcW w:w="5369" w:type="dxa"/>
            <w:tcMar>
              <w:left w:w="57" w:type="dxa"/>
              <w:right w:w="57" w:type="dxa"/>
            </w:tcMar>
          </w:tcPr>
          <w:p w:rsidR="006F5C42" w:rsidRPr="0029348C" w:rsidRDefault="006F5C42" w:rsidP="000E5AF0">
            <w:r w:rsidRPr="0029348C">
              <w:t>Минимально допустимый показатель электропотребления: удельная расчетная электрическая нагрузка электроприемников индивидуальных жилых домов</w:t>
            </w:r>
          </w:p>
        </w:tc>
        <w:tc>
          <w:tcPr>
            <w:tcW w:w="2977" w:type="dxa"/>
            <w:tcMar>
              <w:left w:w="57" w:type="dxa"/>
              <w:right w:w="57" w:type="dxa"/>
            </w:tcMar>
          </w:tcPr>
          <w:p w:rsidR="006F5C42" w:rsidRPr="0029348C" w:rsidRDefault="006F5C42" w:rsidP="000E5AF0">
            <w:r w:rsidRPr="0029348C">
              <w:t>киловатт на один дом</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122</w:t>
            </w:r>
          </w:p>
        </w:tc>
        <w:tc>
          <w:tcPr>
            <w:tcW w:w="1474" w:type="dxa"/>
            <w:tcMar>
              <w:left w:w="57" w:type="dxa"/>
              <w:right w:w="57" w:type="dxa"/>
            </w:tcMar>
          </w:tcPr>
          <w:p w:rsidR="006F5C42" w:rsidRPr="0029348C" w:rsidRDefault="00735E10" w:rsidP="000E5AF0">
            <w:pPr>
              <w:jc w:val="center"/>
            </w:pPr>
            <w:r>
              <w:t>П</w:t>
            </w:r>
            <w:r w:rsidR="006F5C42" w:rsidRPr="0029348C">
              <w:t>риложение 17, раздел IV</w:t>
            </w:r>
          </w:p>
        </w:tc>
        <w:tc>
          <w:tcPr>
            <w:tcW w:w="5369" w:type="dxa"/>
            <w:tcMar>
              <w:left w:w="57" w:type="dxa"/>
              <w:right w:w="57" w:type="dxa"/>
            </w:tcMar>
          </w:tcPr>
          <w:p w:rsidR="006F5C42" w:rsidRPr="0029348C" w:rsidRDefault="006F5C42" w:rsidP="000E5AF0">
            <w:r w:rsidRPr="0029348C">
              <w:t>Минимально допустимый показатель электропотребления: удельная электрическая нагрузка общественных зданий</w:t>
            </w:r>
          </w:p>
        </w:tc>
        <w:tc>
          <w:tcPr>
            <w:tcW w:w="2977" w:type="dxa"/>
            <w:tcMar>
              <w:left w:w="57" w:type="dxa"/>
              <w:right w:w="57" w:type="dxa"/>
            </w:tcMar>
          </w:tcPr>
          <w:p w:rsidR="00A34FAC" w:rsidRDefault="006F5C42" w:rsidP="000E5AF0">
            <w:r w:rsidRPr="0029348C">
              <w:t xml:space="preserve">киловатт </w:t>
            </w:r>
          </w:p>
          <w:p w:rsidR="006F5C42" w:rsidRPr="0029348C" w:rsidRDefault="006F5C42" w:rsidP="000E5AF0">
            <w:r w:rsidRPr="0029348C">
              <w:t>на единицу измерения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123</w:t>
            </w:r>
          </w:p>
        </w:tc>
        <w:tc>
          <w:tcPr>
            <w:tcW w:w="1474" w:type="dxa"/>
            <w:tcMar>
              <w:left w:w="57" w:type="dxa"/>
              <w:right w:w="57" w:type="dxa"/>
            </w:tcMar>
          </w:tcPr>
          <w:p w:rsidR="006F5C42" w:rsidRPr="0029348C" w:rsidRDefault="006F5C42" w:rsidP="00EE50DF">
            <w:pPr>
              <w:jc w:val="center"/>
            </w:pPr>
            <w:r w:rsidRPr="0029348C">
              <w:t xml:space="preserve">3.4.2.3, </w:t>
            </w:r>
            <w:r w:rsidR="00EE50DF">
              <w:t>п</w:t>
            </w:r>
            <w:r w:rsidRPr="0029348C">
              <w:t>риложение 15, таблица I</w:t>
            </w:r>
          </w:p>
        </w:tc>
        <w:tc>
          <w:tcPr>
            <w:tcW w:w="5369" w:type="dxa"/>
            <w:tcMar>
              <w:left w:w="57" w:type="dxa"/>
              <w:right w:w="57" w:type="dxa"/>
            </w:tcMar>
          </w:tcPr>
          <w:p w:rsidR="006F5C42" w:rsidRPr="0029348C" w:rsidRDefault="006F5C42" w:rsidP="000E5AF0">
            <w:r w:rsidRPr="0029348C">
              <w:t>Минимально допустимый уровень обеспеченности населения водой на хозяйственно-питьевые и бытовые нужды при различной степени благоустройства районов жилой застройки</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одного жителя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124</w:t>
            </w:r>
          </w:p>
        </w:tc>
        <w:tc>
          <w:tcPr>
            <w:tcW w:w="1474" w:type="dxa"/>
            <w:tcMar>
              <w:left w:w="57" w:type="dxa"/>
              <w:right w:w="57" w:type="dxa"/>
            </w:tcMar>
          </w:tcPr>
          <w:p w:rsidR="000E5AF0" w:rsidRDefault="006F5C42" w:rsidP="000E5AF0">
            <w:pPr>
              <w:jc w:val="center"/>
            </w:pPr>
            <w:r w:rsidRPr="0029348C">
              <w:t xml:space="preserve">3.4.2.3, </w:t>
            </w:r>
            <w:r w:rsidR="00EE50DF">
              <w:t>п</w:t>
            </w:r>
            <w:r w:rsidRPr="0029348C">
              <w:t xml:space="preserve">риложение 15, </w:t>
            </w:r>
          </w:p>
          <w:p w:rsidR="006F5C42" w:rsidRPr="0029348C" w:rsidRDefault="006F5C42" w:rsidP="000E5AF0">
            <w:pPr>
              <w:jc w:val="center"/>
            </w:pPr>
            <w:r w:rsidRPr="0029348C">
              <w:t>таблица II</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водой  различных водопотребителей </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единицу измерения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125</w:t>
            </w:r>
          </w:p>
        </w:tc>
        <w:tc>
          <w:tcPr>
            <w:tcW w:w="1474" w:type="dxa"/>
            <w:tcMar>
              <w:left w:w="57" w:type="dxa"/>
              <w:right w:w="57" w:type="dxa"/>
            </w:tcMar>
          </w:tcPr>
          <w:p w:rsidR="006F5C42" w:rsidRPr="0029348C" w:rsidRDefault="006F5C42" w:rsidP="000E5AF0">
            <w:pPr>
              <w:jc w:val="center"/>
            </w:pPr>
            <w:r w:rsidRPr="0029348C">
              <w:t>3.4.2.5</w:t>
            </w:r>
          </w:p>
        </w:tc>
        <w:tc>
          <w:tcPr>
            <w:tcW w:w="5369" w:type="dxa"/>
            <w:tcMar>
              <w:left w:w="57" w:type="dxa"/>
              <w:right w:w="57" w:type="dxa"/>
            </w:tcMar>
          </w:tcPr>
          <w:p w:rsidR="00EE50DF" w:rsidRPr="0029348C" w:rsidRDefault="006F5C42" w:rsidP="00D924C5">
            <w:r w:rsidRPr="0029348C">
              <w:t>Минимально допустимый уровень обеспеченности населения водой на хозяйственно-бытовые нужды при различной степени урбанизации территории, благоустройства территории</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A34FAC" w:rsidRDefault="006F5C42" w:rsidP="000E5AF0">
            <w:r w:rsidRPr="0029348C">
              <w:t>на одного жителя, кубически</w:t>
            </w:r>
            <w:r w:rsidR="000E5AF0">
              <w:t>х</w:t>
            </w:r>
            <w:r w:rsidRPr="0029348C">
              <w:t xml:space="preserve"> метр</w:t>
            </w:r>
            <w:r w:rsidR="000E5AF0">
              <w:t>ов</w:t>
            </w:r>
            <w:r w:rsidRPr="0029348C">
              <w:t xml:space="preserve"> </w:t>
            </w:r>
          </w:p>
          <w:p w:rsidR="006F5C42" w:rsidRPr="0029348C" w:rsidRDefault="006F5C42" w:rsidP="000E5AF0">
            <w:r w:rsidRPr="0029348C">
              <w:t>в сутки на гектар</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126</w:t>
            </w:r>
          </w:p>
        </w:tc>
        <w:tc>
          <w:tcPr>
            <w:tcW w:w="1474" w:type="dxa"/>
            <w:tcMar>
              <w:left w:w="57" w:type="dxa"/>
              <w:right w:w="57" w:type="dxa"/>
            </w:tcMar>
          </w:tcPr>
          <w:p w:rsidR="006F5C42" w:rsidRPr="0029348C" w:rsidRDefault="006F5C42" w:rsidP="000E5AF0">
            <w:pPr>
              <w:jc w:val="center"/>
            </w:pPr>
            <w:r w:rsidRPr="0029348C">
              <w:t>4.3.17</w:t>
            </w:r>
          </w:p>
        </w:tc>
        <w:tc>
          <w:tcPr>
            <w:tcW w:w="5369" w:type="dxa"/>
            <w:tcMar>
              <w:left w:w="57" w:type="dxa"/>
              <w:right w:w="57" w:type="dxa"/>
            </w:tcMar>
          </w:tcPr>
          <w:p w:rsidR="006F5C42" w:rsidRDefault="006F5C42" w:rsidP="000E5AF0">
            <w:r w:rsidRPr="0029348C">
              <w:t xml:space="preserve">Минимальное среднесуточное водопотребление </w:t>
            </w:r>
            <w:r w:rsidR="00EE50DF">
              <w:t xml:space="preserve">   </w:t>
            </w:r>
            <w:r w:rsidRPr="0029348C">
              <w:t>на хозяйственно-питьевые нужды садоводческого, огороднического, дачного объединения</w:t>
            </w:r>
          </w:p>
          <w:p w:rsidR="00735E10" w:rsidRPr="0029348C" w:rsidRDefault="00735E10" w:rsidP="000E5AF0"/>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одного человека</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lastRenderedPageBreak/>
              <w:t>127</w:t>
            </w:r>
          </w:p>
        </w:tc>
        <w:tc>
          <w:tcPr>
            <w:tcW w:w="1474" w:type="dxa"/>
            <w:tcMar>
              <w:left w:w="57" w:type="dxa"/>
              <w:right w:w="57" w:type="dxa"/>
            </w:tcMar>
          </w:tcPr>
          <w:p w:rsidR="006F5C42" w:rsidRPr="0029348C" w:rsidRDefault="006F5C42" w:rsidP="000E5AF0">
            <w:pPr>
              <w:jc w:val="center"/>
            </w:pPr>
            <w:r w:rsidRPr="0029348C">
              <w:t>3.4.3.3</w:t>
            </w:r>
          </w:p>
        </w:tc>
        <w:tc>
          <w:tcPr>
            <w:tcW w:w="5369" w:type="dxa"/>
            <w:tcMar>
              <w:left w:w="57" w:type="dxa"/>
              <w:right w:w="57" w:type="dxa"/>
            </w:tcMar>
          </w:tcPr>
          <w:p w:rsidR="006F5C42" w:rsidRPr="0029348C" w:rsidRDefault="006F5C42" w:rsidP="000E5AF0">
            <w:r w:rsidRPr="0029348C">
              <w:t>Минимальное удельное среднесуточное водоотведение бытовых сточных вод</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одного жителя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128</w:t>
            </w:r>
          </w:p>
        </w:tc>
        <w:tc>
          <w:tcPr>
            <w:tcW w:w="1474" w:type="dxa"/>
            <w:tcMar>
              <w:left w:w="57" w:type="dxa"/>
              <w:right w:w="57" w:type="dxa"/>
            </w:tcMar>
          </w:tcPr>
          <w:p w:rsidR="006F5C42" w:rsidRPr="0029348C" w:rsidRDefault="006F5C42" w:rsidP="000E5AF0">
            <w:pPr>
              <w:jc w:val="center"/>
            </w:pPr>
            <w:r w:rsidRPr="0029348C">
              <w:t>3.4.3.3</w:t>
            </w:r>
          </w:p>
        </w:tc>
        <w:tc>
          <w:tcPr>
            <w:tcW w:w="5369" w:type="dxa"/>
            <w:tcMar>
              <w:left w:w="57" w:type="dxa"/>
              <w:right w:w="57" w:type="dxa"/>
            </w:tcMar>
          </w:tcPr>
          <w:p w:rsidR="00A34FAC" w:rsidRDefault="006F5C42" w:rsidP="000E5AF0">
            <w:r w:rsidRPr="0029348C">
              <w:t>Минимальное удельно</w:t>
            </w:r>
            <w:r w:rsidR="00A34FAC">
              <w:t xml:space="preserve">е среднесуточное водоотведение </w:t>
            </w:r>
            <w:r w:rsidRPr="0029348C">
              <w:t xml:space="preserve">сточных вод от отдельных жилых </w:t>
            </w:r>
          </w:p>
          <w:p w:rsidR="006F5C42" w:rsidRPr="0029348C" w:rsidRDefault="006F5C42" w:rsidP="000E5AF0">
            <w:r w:rsidRPr="0029348C">
              <w:t>и общественных зданий</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единицу измерения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8"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129</w:t>
            </w:r>
          </w:p>
        </w:tc>
        <w:tc>
          <w:tcPr>
            <w:tcW w:w="1474" w:type="dxa"/>
            <w:tcMar>
              <w:left w:w="57" w:type="dxa"/>
              <w:right w:w="57" w:type="dxa"/>
            </w:tcMar>
          </w:tcPr>
          <w:p w:rsidR="006F5C42" w:rsidRPr="0029348C" w:rsidRDefault="006F5C42" w:rsidP="000E5AF0">
            <w:pPr>
              <w:jc w:val="center"/>
            </w:pPr>
            <w:r w:rsidRPr="0029348C">
              <w:t>3.4.3.3</w:t>
            </w:r>
          </w:p>
        </w:tc>
        <w:tc>
          <w:tcPr>
            <w:tcW w:w="5369" w:type="dxa"/>
            <w:tcMar>
              <w:left w:w="57" w:type="dxa"/>
              <w:right w:w="57" w:type="dxa"/>
            </w:tcMar>
          </w:tcPr>
          <w:p w:rsidR="00A34FAC" w:rsidRDefault="006F5C42" w:rsidP="000E5AF0">
            <w:r w:rsidRPr="0029348C">
              <w:t xml:space="preserve">Минимальная доля среднесуточного водоотведения прозводственных сточных вод </w:t>
            </w:r>
          </w:p>
          <w:p w:rsidR="006F5C42" w:rsidRPr="0029348C" w:rsidRDefault="006F5C42" w:rsidP="000E5AF0">
            <w:r w:rsidRPr="0029348C">
              <w:t xml:space="preserve">и неучтенных расходов в суммарном водоотведении населенного пункта </w:t>
            </w:r>
          </w:p>
        </w:tc>
        <w:tc>
          <w:tcPr>
            <w:tcW w:w="2977" w:type="dxa"/>
            <w:tcMar>
              <w:left w:w="57" w:type="dxa"/>
              <w:right w:w="57" w:type="dxa"/>
            </w:tcMar>
          </w:tcPr>
          <w:p w:rsidR="006F5C42" w:rsidRPr="0029348C" w:rsidRDefault="00367DF0" w:rsidP="000E5AF0">
            <w:r>
              <w:t>%</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130</w:t>
            </w:r>
          </w:p>
        </w:tc>
        <w:tc>
          <w:tcPr>
            <w:tcW w:w="1474" w:type="dxa"/>
            <w:tcMar>
              <w:left w:w="57" w:type="dxa"/>
              <w:right w:w="57" w:type="dxa"/>
            </w:tcMar>
          </w:tcPr>
          <w:p w:rsidR="006F5C42" w:rsidRPr="0029348C" w:rsidRDefault="006F5C42" w:rsidP="000E5AF0">
            <w:pPr>
              <w:jc w:val="center"/>
            </w:pPr>
            <w:r w:rsidRPr="0029348C">
              <w:t>3.4.3.3</w:t>
            </w:r>
          </w:p>
        </w:tc>
        <w:tc>
          <w:tcPr>
            <w:tcW w:w="5369" w:type="dxa"/>
            <w:tcMar>
              <w:left w:w="57" w:type="dxa"/>
              <w:right w:w="57" w:type="dxa"/>
            </w:tcMar>
          </w:tcPr>
          <w:p w:rsidR="006F5C42" w:rsidRPr="0029348C" w:rsidRDefault="006F5C42" w:rsidP="000E5AF0">
            <w:r w:rsidRPr="0029348C">
              <w:t>Минимальное удельное среднесуточное водоотведение  сточных вод в неканализованных районах</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одного жителя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131</w:t>
            </w:r>
          </w:p>
        </w:tc>
        <w:tc>
          <w:tcPr>
            <w:tcW w:w="1474" w:type="dxa"/>
            <w:tcMar>
              <w:left w:w="57" w:type="dxa"/>
              <w:right w:w="57" w:type="dxa"/>
            </w:tcMar>
          </w:tcPr>
          <w:p w:rsidR="006F5C42" w:rsidRPr="0029348C" w:rsidRDefault="006F5C42" w:rsidP="000E5AF0">
            <w:pPr>
              <w:jc w:val="center"/>
            </w:pPr>
            <w:r w:rsidRPr="0029348C">
              <w:t>3.4.3.5</w:t>
            </w:r>
          </w:p>
        </w:tc>
        <w:tc>
          <w:tcPr>
            <w:tcW w:w="5369" w:type="dxa"/>
            <w:tcMar>
              <w:left w:w="57" w:type="dxa"/>
              <w:right w:w="57" w:type="dxa"/>
            </w:tcMar>
          </w:tcPr>
          <w:p w:rsidR="00A34FAC" w:rsidRDefault="006F5C42" w:rsidP="000E5AF0">
            <w:r w:rsidRPr="0029348C">
              <w:t xml:space="preserve">Минимальное удельное среднесуточное водоотведение  сточных вод для городских </w:t>
            </w:r>
          </w:p>
          <w:p w:rsidR="006F5C42" w:rsidRPr="0029348C" w:rsidRDefault="006F5C42" w:rsidP="000E5AF0">
            <w:r w:rsidRPr="0029348C">
              <w:t>и сельских населенных пунктов</w:t>
            </w:r>
          </w:p>
        </w:tc>
        <w:tc>
          <w:tcPr>
            <w:tcW w:w="2977" w:type="dxa"/>
            <w:tcMar>
              <w:left w:w="57" w:type="dxa"/>
              <w:right w:w="57" w:type="dxa"/>
            </w:tcMar>
          </w:tcPr>
          <w:p w:rsidR="00A34FAC" w:rsidRDefault="006F5C42" w:rsidP="000E5AF0">
            <w:r w:rsidRPr="0029348C">
              <w:t>литр</w:t>
            </w:r>
            <w:r w:rsidR="000E5AF0">
              <w:t>ов</w:t>
            </w:r>
            <w:r w:rsidRPr="0029348C">
              <w:t xml:space="preserve"> в сутки </w:t>
            </w:r>
          </w:p>
          <w:p w:rsidR="006F5C42" w:rsidRPr="0029348C" w:rsidRDefault="006F5C42" w:rsidP="000E5AF0">
            <w:r w:rsidRPr="0029348C">
              <w:t>на одного жителя</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132</w:t>
            </w:r>
          </w:p>
        </w:tc>
        <w:tc>
          <w:tcPr>
            <w:tcW w:w="1474" w:type="dxa"/>
            <w:tcMar>
              <w:left w:w="57" w:type="dxa"/>
              <w:right w:w="57" w:type="dxa"/>
            </w:tcMar>
          </w:tcPr>
          <w:p w:rsidR="006F5C42" w:rsidRPr="0029348C" w:rsidRDefault="006F5C42" w:rsidP="000E5AF0">
            <w:pPr>
              <w:jc w:val="center"/>
            </w:pPr>
            <w:r w:rsidRPr="0029348C">
              <w:t>3.4.7.6</w:t>
            </w:r>
          </w:p>
        </w:tc>
        <w:tc>
          <w:tcPr>
            <w:tcW w:w="5369" w:type="dxa"/>
            <w:tcMar>
              <w:left w:w="57" w:type="dxa"/>
              <w:right w:w="57" w:type="dxa"/>
            </w:tcMar>
          </w:tcPr>
          <w:p w:rsidR="006F5C42" w:rsidRPr="0029348C" w:rsidRDefault="006F5C42" w:rsidP="000E5AF0">
            <w:r w:rsidRPr="0029348C">
              <w:t xml:space="preserve">Минимально допустимый норматив потребления газа в жилых домах </w:t>
            </w:r>
          </w:p>
        </w:tc>
        <w:tc>
          <w:tcPr>
            <w:tcW w:w="2977" w:type="dxa"/>
            <w:tcMar>
              <w:left w:w="57" w:type="dxa"/>
              <w:right w:w="57" w:type="dxa"/>
            </w:tcMar>
          </w:tcPr>
          <w:p w:rsidR="00A34FAC" w:rsidRDefault="006F5C42" w:rsidP="000E5AF0">
            <w:r w:rsidRPr="0029348C">
              <w:t>кубически</w:t>
            </w:r>
            <w:r w:rsidR="00A34FAC">
              <w:t xml:space="preserve">х </w:t>
            </w:r>
            <w:r w:rsidRPr="0029348C">
              <w:t>метр</w:t>
            </w:r>
            <w:r w:rsidR="00A34FAC">
              <w:t>ов</w:t>
            </w:r>
            <w:r w:rsidRPr="0029348C">
              <w:t xml:space="preserve"> </w:t>
            </w:r>
          </w:p>
          <w:p w:rsidR="000E5AF0" w:rsidRDefault="00A34FAC" w:rsidP="000E5AF0">
            <w:r>
              <w:t xml:space="preserve">в месяц  на одного человека, </w:t>
            </w:r>
            <w:r w:rsidR="006F5C42" w:rsidRPr="0029348C">
              <w:t>кубически</w:t>
            </w:r>
            <w:r>
              <w:t>х</w:t>
            </w:r>
            <w:r w:rsidR="006F5C42" w:rsidRPr="0029348C">
              <w:t xml:space="preserve"> метр</w:t>
            </w:r>
            <w:r>
              <w:t>ов</w:t>
            </w:r>
            <w:r w:rsidR="006F5C42" w:rsidRPr="0029348C">
              <w:t xml:space="preserve"> в год </w:t>
            </w:r>
          </w:p>
          <w:p w:rsidR="00D924C5" w:rsidRPr="0029348C" w:rsidRDefault="006F5C42" w:rsidP="00735E10">
            <w:r w:rsidRPr="0029348C">
              <w:t xml:space="preserve">на одного человека </w:t>
            </w:r>
          </w:p>
        </w:tc>
        <w:tc>
          <w:tcPr>
            <w:tcW w:w="709" w:type="dxa"/>
            <w:tcMar>
              <w:left w:w="57" w:type="dxa"/>
              <w:right w:w="57" w:type="dxa"/>
            </w:tcMar>
            <w:vAlign w:val="center"/>
          </w:tcPr>
          <w:p w:rsidR="006F5C42" w:rsidRPr="0029348C" w:rsidRDefault="006F5C42" w:rsidP="000E5AF0">
            <w:pPr>
              <w:jc w:val="center"/>
            </w:pP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организации ритуальных услуг и содержания мест захоронения</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133</w:t>
            </w:r>
          </w:p>
        </w:tc>
        <w:tc>
          <w:tcPr>
            <w:tcW w:w="1474" w:type="dxa"/>
            <w:tcMar>
              <w:left w:w="57" w:type="dxa"/>
              <w:right w:w="57" w:type="dxa"/>
            </w:tcMar>
          </w:tcPr>
          <w:p w:rsidR="006F5C42" w:rsidRPr="0029348C" w:rsidRDefault="006F5C42" w:rsidP="000E5AF0">
            <w:pPr>
              <w:jc w:val="center"/>
            </w:pPr>
            <w:r w:rsidRPr="0029348C">
              <w:t>6.2.5</w:t>
            </w:r>
          </w:p>
        </w:tc>
        <w:tc>
          <w:tcPr>
            <w:tcW w:w="5369" w:type="dxa"/>
            <w:tcMar>
              <w:left w:w="57" w:type="dxa"/>
              <w:right w:w="57" w:type="dxa"/>
            </w:tcMar>
          </w:tcPr>
          <w:p w:rsidR="006F5C42" w:rsidRPr="0029348C" w:rsidRDefault="006F5C42" w:rsidP="000E5AF0">
            <w:r w:rsidRPr="0029348C">
              <w:t xml:space="preserve">Минимально допустимый уровень обеспеченности объектами в области организации ритуальных услуг и содержания мест захоронения </w:t>
            </w:r>
          </w:p>
        </w:tc>
        <w:tc>
          <w:tcPr>
            <w:tcW w:w="2977" w:type="dxa"/>
            <w:tcMar>
              <w:left w:w="57" w:type="dxa"/>
              <w:right w:w="57" w:type="dxa"/>
            </w:tcMar>
          </w:tcPr>
          <w:p w:rsidR="006F5C42" w:rsidRPr="0029348C" w:rsidRDefault="006F5C42" w:rsidP="000E5AF0">
            <w:r w:rsidRPr="0029348C">
              <w:t>гектар</w:t>
            </w:r>
            <w:r w:rsidR="000E5AF0">
              <w:t>ов</w:t>
            </w:r>
            <w:r w:rsidRPr="0029348C">
              <w:t xml:space="preserve"> на 1000 человек населения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6F5C42" w:rsidRPr="0029348C" w:rsidTr="00735E10">
        <w:trPr>
          <w:gridAfter w:val="1"/>
          <w:wAfter w:w="709" w:type="dxa"/>
        </w:trPr>
        <w:tc>
          <w:tcPr>
            <w:tcW w:w="14000" w:type="dxa"/>
            <w:gridSpan w:val="9"/>
            <w:tcMar>
              <w:left w:w="57" w:type="dxa"/>
              <w:right w:w="57" w:type="dxa"/>
            </w:tcMar>
          </w:tcPr>
          <w:p w:rsidR="006F5C42" w:rsidRPr="0029348C" w:rsidRDefault="006F5C42" w:rsidP="000E5AF0">
            <w:pPr>
              <w:jc w:val="center"/>
            </w:pPr>
            <w:r w:rsidRPr="0029348C">
              <w:t>В области организации предоставления населению государственных и муниципальных услуг</w:t>
            </w:r>
          </w:p>
        </w:tc>
      </w:tr>
      <w:tr w:rsidR="006F5C42" w:rsidRPr="0029348C" w:rsidTr="00735E10">
        <w:trPr>
          <w:gridAfter w:val="1"/>
          <w:wAfter w:w="709" w:type="dxa"/>
        </w:trPr>
        <w:tc>
          <w:tcPr>
            <w:tcW w:w="636" w:type="dxa"/>
          </w:tcPr>
          <w:p w:rsidR="006F5C42" w:rsidRPr="0029348C" w:rsidRDefault="000E5AF0" w:rsidP="000E5AF0">
            <w:pPr>
              <w:pStyle w:val="17"/>
              <w:tabs>
                <w:tab w:val="left" w:pos="426"/>
              </w:tabs>
              <w:ind w:left="0"/>
              <w:jc w:val="center"/>
              <w:rPr>
                <w:rFonts w:ascii="Times New Roman" w:hAnsi="Times New Roman"/>
              </w:rPr>
            </w:pPr>
            <w:r>
              <w:rPr>
                <w:rFonts w:ascii="Times New Roman" w:hAnsi="Times New Roman"/>
              </w:rPr>
              <w:t>134</w:t>
            </w:r>
          </w:p>
        </w:tc>
        <w:tc>
          <w:tcPr>
            <w:tcW w:w="1474" w:type="dxa"/>
            <w:tcMar>
              <w:left w:w="57" w:type="dxa"/>
              <w:right w:w="57" w:type="dxa"/>
            </w:tcMar>
          </w:tcPr>
          <w:p w:rsidR="006F5C42" w:rsidRPr="0029348C" w:rsidRDefault="006F5C42" w:rsidP="000E5AF0">
            <w:pPr>
              <w:jc w:val="center"/>
            </w:pPr>
            <w:r w:rsidRPr="0029348C">
              <w:t>2.3.13</w:t>
            </w:r>
          </w:p>
        </w:tc>
        <w:tc>
          <w:tcPr>
            <w:tcW w:w="5369" w:type="dxa"/>
            <w:tcMar>
              <w:left w:w="57" w:type="dxa"/>
              <w:right w:w="57" w:type="dxa"/>
            </w:tcMar>
          </w:tcPr>
          <w:p w:rsidR="00EE50DF" w:rsidRDefault="006F5C42" w:rsidP="000E5AF0">
            <w:r w:rsidRPr="0029348C">
              <w:t xml:space="preserve">Минимальная обеспеченность территорией </w:t>
            </w:r>
          </w:p>
          <w:p w:rsidR="00EE50DF" w:rsidRDefault="006F5C42" w:rsidP="000E5AF0">
            <w:r w:rsidRPr="0029348C">
              <w:t xml:space="preserve">для размещения административно-деловых </w:t>
            </w:r>
          </w:p>
          <w:p w:rsidR="00EE50DF" w:rsidRPr="0029348C" w:rsidRDefault="006F5C42" w:rsidP="00735E10">
            <w:r w:rsidRPr="0029348C">
              <w:t>и хозяйственных учреждений</w:t>
            </w:r>
          </w:p>
        </w:tc>
        <w:tc>
          <w:tcPr>
            <w:tcW w:w="2977" w:type="dxa"/>
            <w:tcMar>
              <w:left w:w="57" w:type="dxa"/>
              <w:right w:w="57" w:type="dxa"/>
            </w:tcMar>
          </w:tcPr>
          <w:p w:rsidR="00A34FAC" w:rsidRDefault="006F5C42" w:rsidP="000E5AF0">
            <w:r w:rsidRPr="0029348C">
              <w:t>гектар</w:t>
            </w:r>
            <w:r w:rsidR="000E5AF0">
              <w:t>ов</w:t>
            </w:r>
            <w:r w:rsidRPr="0029348C">
              <w:t xml:space="preserve">, </w:t>
            </w:r>
          </w:p>
          <w:p w:rsidR="00A34FAC" w:rsidRDefault="006F5C42" w:rsidP="000E5AF0">
            <w:r w:rsidRPr="0029348C">
              <w:t>квадратны</w:t>
            </w:r>
            <w:r w:rsidR="00735E10">
              <w:t>х метров</w:t>
            </w:r>
          </w:p>
          <w:p w:rsidR="006F5C42" w:rsidRPr="0029348C" w:rsidRDefault="006F5C42" w:rsidP="000E5AF0">
            <w:r w:rsidRPr="0029348C">
              <w:t>на единицу измерения</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8"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c>
          <w:tcPr>
            <w:tcW w:w="709" w:type="dxa"/>
            <w:tcMar>
              <w:left w:w="57" w:type="dxa"/>
              <w:right w:w="57" w:type="dxa"/>
            </w:tcMar>
            <w:vAlign w:val="center"/>
          </w:tcPr>
          <w:p w:rsidR="006F5C42" w:rsidRPr="0029348C" w:rsidRDefault="006F5C42" w:rsidP="000E5AF0">
            <w:pPr>
              <w:jc w:val="center"/>
            </w:pPr>
            <w:r w:rsidRPr="0029348C">
              <w:t>+</w:t>
            </w:r>
          </w:p>
        </w:tc>
      </w:tr>
      <w:tr w:rsidR="00735E10" w:rsidRPr="0029348C" w:rsidTr="00735E10">
        <w:tc>
          <w:tcPr>
            <w:tcW w:w="636" w:type="dxa"/>
          </w:tcPr>
          <w:p w:rsidR="00735E10" w:rsidRPr="0029348C" w:rsidRDefault="00735E10" w:rsidP="000E5AF0">
            <w:pPr>
              <w:pStyle w:val="17"/>
              <w:tabs>
                <w:tab w:val="left" w:pos="426"/>
              </w:tabs>
              <w:ind w:left="0"/>
              <w:jc w:val="center"/>
              <w:rPr>
                <w:rFonts w:ascii="Times New Roman" w:hAnsi="Times New Roman"/>
              </w:rPr>
            </w:pPr>
            <w:r>
              <w:rPr>
                <w:rFonts w:ascii="Times New Roman" w:hAnsi="Times New Roman"/>
              </w:rPr>
              <w:t>135</w:t>
            </w:r>
          </w:p>
        </w:tc>
        <w:tc>
          <w:tcPr>
            <w:tcW w:w="1474" w:type="dxa"/>
            <w:tcMar>
              <w:left w:w="57" w:type="dxa"/>
              <w:right w:w="57" w:type="dxa"/>
            </w:tcMar>
          </w:tcPr>
          <w:p w:rsidR="00735E10" w:rsidRDefault="00735E10" w:rsidP="000E5AF0">
            <w:pPr>
              <w:jc w:val="center"/>
            </w:pPr>
            <w:r w:rsidRPr="0029348C">
              <w:t xml:space="preserve">2.3.31, </w:t>
            </w:r>
          </w:p>
          <w:p w:rsidR="00735E10" w:rsidRPr="0029348C" w:rsidRDefault="00735E10" w:rsidP="00735E10">
            <w:pPr>
              <w:jc w:val="center"/>
            </w:pPr>
            <w:r w:rsidRPr="0029348C">
              <w:t>табл</w:t>
            </w:r>
            <w:r>
              <w:t>ица</w:t>
            </w:r>
            <w:r w:rsidRPr="0029348C">
              <w:t xml:space="preserve"> 24</w:t>
            </w:r>
          </w:p>
        </w:tc>
        <w:tc>
          <w:tcPr>
            <w:tcW w:w="5369" w:type="dxa"/>
            <w:tcMar>
              <w:left w:w="57" w:type="dxa"/>
              <w:right w:w="57" w:type="dxa"/>
            </w:tcMar>
          </w:tcPr>
          <w:p w:rsidR="00735E10" w:rsidRDefault="00735E10" w:rsidP="000E5AF0">
            <w:r w:rsidRPr="0029348C">
              <w:t xml:space="preserve">Минимально допустимый уровень </w:t>
            </w:r>
          </w:p>
          <w:p w:rsidR="00735E10" w:rsidRDefault="00735E10" w:rsidP="000E5AF0">
            <w:r w:rsidRPr="0029348C">
              <w:t xml:space="preserve">обеспеченности многофункциональными центрами предоставления государственных </w:t>
            </w:r>
          </w:p>
          <w:p w:rsidR="00735E10" w:rsidRPr="0029348C" w:rsidRDefault="00735E10" w:rsidP="000E5AF0">
            <w:r w:rsidRPr="0029348C">
              <w:t>и муниципальных услуг</w:t>
            </w:r>
          </w:p>
        </w:tc>
        <w:tc>
          <w:tcPr>
            <w:tcW w:w="2977" w:type="dxa"/>
            <w:tcMar>
              <w:left w:w="57" w:type="dxa"/>
              <w:right w:w="57" w:type="dxa"/>
            </w:tcMar>
          </w:tcPr>
          <w:p w:rsidR="00735E10" w:rsidRDefault="00735E10" w:rsidP="000E5AF0">
            <w:r w:rsidRPr="0029348C">
              <w:t xml:space="preserve">количество окон </w:t>
            </w:r>
          </w:p>
          <w:p w:rsidR="00735E10" w:rsidRDefault="00735E10" w:rsidP="000E5AF0">
            <w:r w:rsidRPr="0029348C">
              <w:t xml:space="preserve">в многофункциональном центре на каждые </w:t>
            </w:r>
          </w:p>
          <w:p w:rsidR="00735E10" w:rsidRPr="0029348C" w:rsidRDefault="00735E10" w:rsidP="000E5AF0">
            <w:r w:rsidRPr="0029348C">
              <w:t>5 тысяч жителей</w:t>
            </w:r>
          </w:p>
        </w:tc>
        <w:tc>
          <w:tcPr>
            <w:tcW w:w="709" w:type="dxa"/>
            <w:tcMar>
              <w:left w:w="57" w:type="dxa"/>
              <w:right w:w="57" w:type="dxa"/>
            </w:tcMar>
            <w:vAlign w:val="center"/>
          </w:tcPr>
          <w:p w:rsidR="00735E10" w:rsidRPr="0029348C" w:rsidRDefault="00735E10" w:rsidP="000E5AF0">
            <w:pPr>
              <w:jc w:val="center"/>
            </w:pPr>
          </w:p>
        </w:tc>
        <w:tc>
          <w:tcPr>
            <w:tcW w:w="709" w:type="dxa"/>
            <w:tcMar>
              <w:left w:w="57" w:type="dxa"/>
              <w:right w:w="57" w:type="dxa"/>
            </w:tcMar>
            <w:vAlign w:val="center"/>
          </w:tcPr>
          <w:p w:rsidR="00735E10" w:rsidRPr="0029348C" w:rsidRDefault="00735E10" w:rsidP="000E5AF0">
            <w:pPr>
              <w:jc w:val="center"/>
            </w:pPr>
            <w:r w:rsidRPr="0029348C">
              <w:t>+</w:t>
            </w:r>
          </w:p>
        </w:tc>
        <w:tc>
          <w:tcPr>
            <w:tcW w:w="708" w:type="dxa"/>
            <w:tcMar>
              <w:left w:w="57" w:type="dxa"/>
              <w:right w:w="57" w:type="dxa"/>
            </w:tcMar>
            <w:vAlign w:val="center"/>
          </w:tcPr>
          <w:p w:rsidR="00735E10" w:rsidRPr="0029348C" w:rsidRDefault="00735E10" w:rsidP="000E5AF0">
            <w:pPr>
              <w:jc w:val="center"/>
            </w:pPr>
            <w:r w:rsidRPr="0029348C">
              <w:t>+</w:t>
            </w:r>
          </w:p>
        </w:tc>
        <w:tc>
          <w:tcPr>
            <w:tcW w:w="709" w:type="dxa"/>
            <w:tcMar>
              <w:left w:w="57" w:type="dxa"/>
              <w:right w:w="57" w:type="dxa"/>
            </w:tcMar>
            <w:vAlign w:val="center"/>
          </w:tcPr>
          <w:p w:rsidR="00735E10" w:rsidRPr="0029348C" w:rsidRDefault="00735E10" w:rsidP="000E5AF0">
            <w:pPr>
              <w:jc w:val="center"/>
            </w:pPr>
            <w:r w:rsidRPr="0029348C">
              <w:t>+</w:t>
            </w:r>
          </w:p>
        </w:tc>
        <w:tc>
          <w:tcPr>
            <w:tcW w:w="709" w:type="dxa"/>
            <w:tcBorders>
              <w:right w:val="single" w:sz="4" w:space="0" w:color="auto"/>
            </w:tcBorders>
            <w:tcMar>
              <w:left w:w="57" w:type="dxa"/>
              <w:right w:w="57" w:type="dxa"/>
            </w:tcMar>
            <w:vAlign w:val="center"/>
          </w:tcPr>
          <w:p w:rsidR="00735E10" w:rsidRPr="0029348C" w:rsidRDefault="00735E10" w:rsidP="000E5AF0">
            <w:pPr>
              <w:jc w:val="center"/>
            </w:pPr>
          </w:p>
        </w:tc>
        <w:tc>
          <w:tcPr>
            <w:tcW w:w="709" w:type="dxa"/>
            <w:tcBorders>
              <w:top w:val="nil"/>
              <w:left w:val="single" w:sz="4" w:space="0" w:color="auto"/>
              <w:bottom w:val="nil"/>
              <w:right w:val="nil"/>
            </w:tcBorders>
          </w:tcPr>
          <w:p w:rsidR="00735E10" w:rsidRPr="002D4A56" w:rsidRDefault="00735E10" w:rsidP="000E5AF0">
            <w:pPr>
              <w:jc w:val="center"/>
              <w:rPr>
                <w:sz w:val="28"/>
                <w:szCs w:val="28"/>
              </w:rPr>
            </w:pPr>
          </w:p>
          <w:p w:rsidR="00735E10" w:rsidRPr="002D4A56" w:rsidRDefault="00735E10" w:rsidP="000E5AF0">
            <w:pPr>
              <w:jc w:val="center"/>
              <w:rPr>
                <w:sz w:val="28"/>
                <w:szCs w:val="28"/>
              </w:rPr>
            </w:pPr>
          </w:p>
          <w:p w:rsidR="00735E10" w:rsidRPr="002D4A56" w:rsidRDefault="00735E10" w:rsidP="000E5AF0">
            <w:pPr>
              <w:jc w:val="center"/>
              <w:rPr>
                <w:sz w:val="28"/>
                <w:szCs w:val="28"/>
              </w:rPr>
            </w:pPr>
          </w:p>
          <w:p w:rsidR="00735E10" w:rsidRPr="002D4A56" w:rsidRDefault="00735E10" w:rsidP="00735E10">
            <w:pPr>
              <w:rPr>
                <w:sz w:val="28"/>
                <w:szCs w:val="28"/>
              </w:rPr>
            </w:pPr>
            <w:r w:rsidRPr="002D4A56">
              <w:rPr>
                <w:sz w:val="28"/>
                <w:szCs w:val="28"/>
              </w:rPr>
              <w:t>".</w:t>
            </w:r>
          </w:p>
        </w:tc>
      </w:tr>
    </w:tbl>
    <w:p w:rsidR="00C17377" w:rsidRPr="00880078" w:rsidRDefault="00C17377" w:rsidP="00880078"/>
    <w:sectPr w:rsidR="00C17377" w:rsidRPr="00880078" w:rsidSect="00212C02">
      <w:pgSz w:w="16838" w:h="11906" w:orient="landscape"/>
      <w:pgMar w:top="1134" w:right="1134" w:bottom="1134" w:left="1701" w:header="567" w:footer="709"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E9" w:rsidRDefault="00C361E9" w:rsidP="00B3699E">
      <w:r>
        <w:separator/>
      </w:r>
    </w:p>
  </w:endnote>
  <w:endnote w:type="continuationSeparator" w:id="0">
    <w:p w:rsidR="00C361E9" w:rsidRDefault="00C361E9" w:rsidP="00B3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7E" w:rsidRDefault="001F427E" w:rsidP="00FA08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F427E" w:rsidRDefault="001F42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7E" w:rsidRDefault="001F427E" w:rsidP="00FA0849">
    <w:pPr>
      <w:pStyle w:val="aa"/>
      <w:framePr w:wrap="around" w:vAnchor="text" w:hAnchor="margin" w:xAlign="center" w:y="1"/>
      <w:rPr>
        <w:rStyle w:val="ac"/>
      </w:rPr>
    </w:pPr>
  </w:p>
  <w:p w:rsidR="001F427E" w:rsidRDefault="001F42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E9" w:rsidRDefault="00C361E9" w:rsidP="00B3699E">
      <w:r>
        <w:separator/>
      </w:r>
    </w:p>
  </w:footnote>
  <w:footnote w:type="continuationSeparator" w:id="0">
    <w:p w:rsidR="00C361E9" w:rsidRDefault="00C361E9" w:rsidP="00B3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7E" w:rsidRDefault="00C361E9">
    <w:pPr>
      <w:pStyle w:val="af7"/>
      <w:jc w:val="center"/>
    </w:pPr>
    <w:sdt>
      <w:sdtPr>
        <w:id w:val="-1116206976"/>
        <w:docPartObj>
          <w:docPartGallery w:val="Page Numbers (Top of Page)"/>
          <w:docPartUnique/>
        </w:docPartObj>
      </w:sdtPr>
      <w:sdtEndPr/>
      <w:sdtContent>
        <w:r w:rsidR="001F427E">
          <w:fldChar w:fldCharType="begin"/>
        </w:r>
        <w:r w:rsidR="001F427E">
          <w:instrText>PAGE   \* MERGEFORMAT</w:instrText>
        </w:r>
        <w:r w:rsidR="001F427E">
          <w:fldChar w:fldCharType="separate"/>
        </w:r>
        <w:r w:rsidR="007646FF">
          <w:rPr>
            <w:noProof/>
          </w:rPr>
          <w:t>2</w:t>
        </w:r>
        <w:r w:rsidR="001F427E">
          <w:fldChar w:fldCharType="end"/>
        </w:r>
      </w:sdtContent>
    </w:sdt>
  </w:p>
  <w:p w:rsidR="001F427E" w:rsidRDefault="001F427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0A2D9F"/>
    <w:multiLevelType w:val="multilevel"/>
    <w:tmpl w:val="CE1C89D0"/>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FF125B4"/>
    <w:multiLevelType w:val="hybridMultilevel"/>
    <w:tmpl w:val="60D8B9B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7493C"/>
    <w:multiLevelType w:val="hybridMultilevel"/>
    <w:tmpl w:val="28B02A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F1217E"/>
    <w:multiLevelType w:val="hybridMultilevel"/>
    <w:tmpl w:val="28B02A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F12EC7"/>
    <w:multiLevelType w:val="hybridMultilevel"/>
    <w:tmpl w:val="97A29E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B3163B"/>
    <w:multiLevelType w:val="multilevel"/>
    <w:tmpl w:val="05AAA6D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82D53DB"/>
    <w:multiLevelType w:val="hybridMultilevel"/>
    <w:tmpl w:val="569CF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6A7BDA"/>
    <w:multiLevelType w:val="hybridMultilevel"/>
    <w:tmpl w:val="5650AB1A"/>
    <w:lvl w:ilvl="0" w:tplc="2EDE6948">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4F77DC"/>
    <w:multiLevelType w:val="hybridMultilevel"/>
    <w:tmpl w:val="2B98F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72792"/>
    <w:multiLevelType w:val="hybridMultilevel"/>
    <w:tmpl w:val="D2106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E85A5F"/>
    <w:multiLevelType w:val="multilevel"/>
    <w:tmpl w:val="64E4F53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990"/>
        </w:tabs>
        <w:ind w:left="990" w:hanging="72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3A3843"/>
    <w:multiLevelType w:val="multilevel"/>
    <w:tmpl w:val="EE42223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200"/>
        </w:tabs>
        <w:ind w:left="1200" w:hanging="6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8286C32"/>
    <w:multiLevelType w:val="hybridMultilevel"/>
    <w:tmpl w:val="F9862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F5B1D9E"/>
    <w:multiLevelType w:val="multilevel"/>
    <w:tmpl w:val="B6927C7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51771A59"/>
    <w:multiLevelType w:val="hybridMultilevel"/>
    <w:tmpl w:val="28B02A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EA205C7"/>
    <w:multiLevelType w:val="hybridMultilevel"/>
    <w:tmpl w:val="4E0A3A04"/>
    <w:lvl w:ilvl="0" w:tplc="2EDE6948">
      <w:start w:val="1"/>
      <w:numFmt w:val="decimal"/>
      <w:lvlText w:val="%1"/>
      <w:lvlJc w:val="left"/>
      <w:pPr>
        <w:ind w:left="502" w:hanging="360"/>
      </w:pPr>
      <w:rPr>
        <w:rFonts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92776D"/>
    <w:multiLevelType w:val="multilevel"/>
    <w:tmpl w:val="208CD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F44272D"/>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0"/>
  </w:num>
  <w:num w:numId="4">
    <w:abstractNumId w:val="10"/>
  </w:num>
  <w:num w:numId="5">
    <w:abstractNumId w:val="13"/>
  </w:num>
  <w:num w:numId="6">
    <w:abstractNumId w:val="15"/>
  </w:num>
  <w:num w:numId="7">
    <w:abstractNumId w:val="6"/>
  </w:num>
  <w:num w:numId="8">
    <w:abstractNumId w:val="11"/>
  </w:num>
  <w:num w:numId="9">
    <w:abstractNumId w:val="1"/>
  </w:num>
  <w:num w:numId="10">
    <w:abstractNumId w:val="7"/>
  </w:num>
  <w:num w:numId="11">
    <w:abstractNumId w:val="9"/>
  </w:num>
  <w:num w:numId="12">
    <w:abstractNumId w:val="12"/>
  </w:num>
  <w:num w:numId="13">
    <w:abstractNumId w:val="2"/>
  </w:num>
  <w:num w:numId="14">
    <w:abstractNumId w:val="4"/>
  </w:num>
  <w:num w:numId="15">
    <w:abstractNumId w:val="16"/>
  </w:num>
  <w:num w:numId="16">
    <w:abstractNumId w:val="17"/>
  </w:num>
  <w:num w:numId="17">
    <w:abstractNumId w:val="14"/>
  </w:num>
  <w:num w:numId="18">
    <w:abstractNumId w:val="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f2d96ea-130f-47cb-9320-91e1ee47793b"/>
  </w:docVars>
  <w:rsids>
    <w:rsidRoot w:val="00EC5F09"/>
    <w:rsid w:val="0000477D"/>
    <w:rsid w:val="000114D7"/>
    <w:rsid w:val="00011CF9"/>
    <w:rsid w:val="00032108"/>
    <w:rsid w:val="000350B6"/>
    <w:rsid w:val="00037CB6"/>
    <w:rsid w:val="000404FC"/>
    <w:rsid w:val="0004638D"/>
    <w:rsid w:val="00047F96"/>
    <w:rsid w:val="000516CC"/>
    <w:rsid w:val="000521C1"/>
    <w:rsid w:val="000533BC"/>
    <w:rsid w:val="0006338B"/>
    <w:rsid w:val="000637E7"/>
    <w:rsid w:val="0006593C"/>
    <w:rsid w:val="00065D09"/>
    <w:rsid w:val="00070FB3"/>
    <w:rsid w:val="00077E7D"/>
    <w:rsid w:val="00080E8B"/>
    <w:rsid w:val="00090B71"/>
    <w:rsid w:val="0009442E"/>
    <w:rsid w:val="00097896"/>
    <w:rsid w:val="000A310B"/>
    <w:rsid w:val="000C6117"/>
    <w:rsid w:val="000D467A"/>
    <w:rsid w:val="000E5AF0"/>
    <w:rsid w:val="000F389C"/>
    <w:rsid w:val="0010041D"/>
    <w:rsid w:val="00103A82"/>
    <w:rsid w:val="00110019"/>
    <w:rsid w:val="001134D6"/>
    <w:rsid w:val="00123FD8"/>
    <w:rsid w:val="00134353"/>
    <w:rsid w:val="00134762"/>
    <w:rsid w:val="001369C4"/>
    <w:rsid w:val="0014052E"/>
    <w:rsid w:val="00142177"/>
    <w:rsid w:val="00150BBD"/>
    <w:rsid w:val="001520E2"/>
    <w:rsid w:val="00152726"/>
    <w:rsid w:val="001571C3"/>
    <w:rsid w:val="00160A9B"/>
    <w:rsid w:val="0016272C"/>
    <w:rsid w:val="00165BDE"/>
    <w:rsid w:val="00190299"/>
    <w:rsid w:val="001A03C3"/>
    <w:rsid w:val="001A1DFA"/>
    <w:rsid w:val="001C6EA0"/>
    <w:rsid w:val="001D0271"/>
    <w:rsid w:val="001E61C7"/>
    <w:rsid w:val="001F1369"/>
    <w:rsid w:val="001F427E"/>
    <w:rsid w:val="0020159E"/>
    <w:rsid w:val="00211277"/>
    <w:rsid w:val="00212C02"/>
    <w:rsid w:val="00215075"/>
    <w:rsid w:val="00216720"/>
    <w:rsid w:val="00222C53"/>
    <w:rsid w:val="00225481"/>
    <w:rsid w:val="00227491"/>
    <w:rsid w:val="002350B4"/>
    <w:rsid w:val="00246582"/>
    <w:rsid w:val="00247921"/>
    <w:rsid w:val="002538FB"/>
    <w:rsid w:val="002749D2"/>
    <w:rsid w:val="00280EC9"/>
    <w:rsid w:val="00286F66"/>
    <w:rsid w:val="0029348C"/>
    <w:rsid w:val="002936D2"/>
    <w:rsid w:val="00293B17"/>
    <w:rsid w:val="00296CA7"/>
    <w:rsid w:val="002A0EE3"/>
    <w:rsid w:val="002A29DF"/>
    <w:rsid w:val="002A65B9"/>
    <w:rsid w:val="002C5F30"/>
    <w:rsid w:val="002D4A56"/>
    <w:rsid w:val="002D5871"/>
    <w:rsid w:val="002F0A85"/>
    <w:rsid w:val="00300159"/>
    <w:rsid w:val="003042AE"/>
    <w:rsid w:val="0031152E"/>
    <w:rsid w:val="00312CEE"/>
    <w:rsid w:val="003140EC"/>
    <w:rsid w:val="00315CDA"/>
    <w:rsid w:val="00315F52"/>
    <w:rsid w:val="0032384E"/>
    <w:rsid w:val="00325614"/>
    <w:rsid w:val="00327FF0"/>
    <w:rsid w:val="003338A8"/>
    <w:rsid w:val="00335FF4"/>
    <w:rsid w:val="00341737"/>
    <w:rsid w:val="00352803"/>
    <w:rsid w:val="003533AE"/>
    <w:rsid w:val="00360F58"/>
    <w:rsid w:val="00361ADB"/>
    <w:rsid w:val="00362F12"/>
    <w:rsid w:val="0036406C"/>
    <w:rsid w:val="0036409B"/>
    <w:rsid w:val="0036716C"/>
    <w:rsid w:val="003677C7"/>
    <w:rsid w:val="00367DF0"/>
    <w:rsid w:val="00371069"/>
    <w:rsid w:val="0038003C"/>
    <w:rsid w:val="003952EA"/>
    <w:rsid w:val="003A57F4"/>
    <w:rsid w:val="003B56CA"/>
    <w:rsid w:val="003B64A3"/>
    <w:rsid w:val="003C30DB"/>
    <w:rsid w:val="003D135B"/>
    <w:rsid w:val="003D6797"/>
    <w:rsid w:val="003D69D4"/>
    <w:rsid w:val="003D7D90"/>
    <w:rsid w:val="003E4872"/>
    <w:rsid w:val="003E7F8C"/>
    <w:rsid w:val="003F5999"/>
    <w:rsid w:val="00404EFD"/>
    <w:rsid w:val="004248E2"/>
    <w:rsid w:val="0042799F"/>
    <w:rsid w:val="004369F6"/>
    <w:rsid w:val="00437252"/>
    <w:rsid w:val="004420D5"/>
    <w:rsid w:val="00450FDD"/>
    <w:rsid w:val="00464B50"/>
    <w:rsid w:val="0046543C"/>
    <w:rsid w:val="00474CB0"/>
    <w:rsid w:val="00477301"/>
    <w:rsid w:val="00484275"/>
    <w:rsid w:val="004B0A23"/>
    <w:rsid w:val="004B68AC"/>
    <w:rsid w:val="004C3335"/>
    <w:rsid w:val="004C6A3B"/>
    <w:rsid w:val="004D7EC7"/>
    <w:rsid w:val="004E006A"/>
    <w:rsid w:val="004E24EE"/>
    <w:rsid w:val="004E43CF"/>
    <w:rsid w:val="004F03AD"/>
    <w:rsid w:val="004F1EDA"/>
    <w:rsid w:val="004F1F36"/>
    <w:rsid w:val="00506B81"/>
    <w:rsid w:val="00513D42"/>
    <w:rsid w:val="00515D6B"/>
    <w:rsid w:val="00523893"/>
    <w:rsid w:val="005265FA"/>
    <w:rsid w:val="005343D5"/>
    <w:rsid w:val="00542691"/>
    <w:rsid w:val="00547B2F"/>
    <w:rsid w:val="00553C1F"/>
    <w:rsid w:val="0056226F"/>
    <w:rsid w:val="00565032"/>
    <w:rsid w:val="005746B8"/>
    <w:rsid w:val="0058304E"/>
    <w:rsid w:val="0059275B"/>
    <w:rsid w:val="00597B60"/>
    <w:rsid w:val="005A0A56"/>
    <w:rsid w:val="005A1EBB"/>
    <w:rsid w:val="005A4891"/>
    <w:rsid w:val="005A76BD"/>
    <w:rsid w:val="005C6789"/>
    <w:rsid w:val="005C7273"/>
    <w:rsid w:val="005D2CC2"/>
    <w:rsid w:val="005D72D7"/>
    <w:rsid w:val="005E1D50"/>
    <w:rsid w:val="005E48CD"/>
    <w:rsid w:val="005F05C0"/>
    <w:rsid w:val="005F20B7"/>
    <w:rsid w:val="005F5192"/>
    <w:rsid w:val="00605B13"/>
    <w:rsid w:val="00606C10"/>
    <w:rsid w:val="00632476"/>
    <w:rsid w:val="00637AB6"/>
    <w:rsid w:val="00646226"/>
    <w:rsid w:val="006509A3"/>
    <w:rsid w:val="0065557E"/>
    <w:rsid w:val="00660455"/>
    <w:rsid w:val="00674C0F"/>
    <w:rsid w:val="0068467B"/>
    <w:rsid w:val="00694F6F"/>
    <w:rsid w:val="00694FBC"/>
    <w:rsid w:val="006B44EE"/>
    <w:rsid w:val="006C74B4"/>
    <w:rsid w:val="006D1072"/>
    <w:rsid w:val="006D32E0"/>
    <w:rsid w:val="006D3EEA"/>
    <w:rsid w:val="006F03EA"/>
    <w:rsid w:val="006F5C42"/>
    <w:rsid w:val="0070247D"/>
    <w:rsid w:val="00704977"/>
    <w:rsid w:val="0070641F"/>
    <w:rsid w:val="00717FD0"/>
    <w:rsid w:val="00720B1C"/>
    <w:rsid w:val="00734CDA"/>
    <w:rsid w:val="00735E10"/>
    <w:rsid w:val="00741756"/>
    <w:rsid w:val="00742E75"/>
    <w:rsid w:val="00743DC9"/>
    <w:rsid w:val="007443AB"/>
    <w:rsid w:val="00755D03"/>
    <w:rsid w:val="007568DC"/>
    <w:rsid w:val="00757CF0"/>
    <w:rsid w:val="0076461F"/>
    <w:rsid w:val="007646FF"/>
    <w:rsid w:val="00765C4E"/>
    <w:rsid w:val="00766841"/>
    <w:rsid w:val="00772A6E"/>
    <w:rsid w:val="007759B3"/>
    <w:rsid w:val="00776D55"/>
    <w:rsid w:val="00782BF9"/>
    <w:rsid w:val="007844E3"/>
    <w:rsid w:val="007904DC"/>
    <w:rsid w:val="0079165F"/>
    <w:rsid w:val="007A4EA8"/>
    <w:rsid w:val="007B5DC2"/>
    <w:rsid w:val="007C5DCF"/>
    <w:rsid w:val="007D7204"/>
    <w:rsid w:val="007E53BC"/>
    <w:rsid w:val="007E7198"/>
    <w:rsid w:val="007F0BE1"/>
    <w:rsid w:val="00801B58"/>
    <w:rsid w:val="00803961"/>
    <w:rsid w:val="0080759E"/>
    <w:rsid w:val="008106AA"/>
    <w:rsid w:val="00815023"/>
    <w:rsid w:val="00820C7B"/>
    <w:rsid w:val="00835052"/>
    <w:rsid w:val="008437B0"/>
    <w:rsid w:val="00844682"/>
    <w:rsid w:val="008451D1"/>
    <w:rsid w:val="00847E7F"/>
    <w:rsid w:val="0085507D"/>
    <w:rsid w:val="008553D8"/>
    <w:rsid w:val="00857F6A"/>
    <w:rsid w:val="00870ABD"/>
    <w:rsid w:val="00874560"/>
    <w:rsid w:val="00875B6A"/>
    <w:rsid w:val="00880078"/>
    <w:rsid w:val="008825A7"/>
    <w:rsid w:val="00890A03"/>
    <w:rsid w:val="00897CCA"/>
    <w:rsid w:val="008B35C3"/>
    <w:rsid w:val="008B5260"/>
    <w:rsid w:val="008B7B48"/>
    <w:rsid w:val="008C273C"/>
    <w:rsid w:val="008C4D5D"/>
    <w:rsid w:val="008D0775"/>
    <w:rsid w:val="008E77E4"/>
    <w:rsid w:val="008F592C"/>
    <w:rsid w:val="00905723"/>
    <w:rsid w:val="00916F00"/>
    <w:rsid w:val="00932801"/>
    <w:rsid w:val="009336BB"/>
    <w:rsid w:val="00941010"/>
    <w:rsid w:val="00945FE2"/>
    <w:rsid w:val="009474AF"/>
    <w:rsid w:val="00947E30"/>
    <w:rsid w:val="009520F7"/>
    <w:rsid w:val="00952E8A"/>
    <w:rsid w:val="00965392"/>
    <w:rsid w:val="00982C39"/>
    <w:rsid w:val="00986ABE"/>
    <w:rsid w:val="009963BA"/>
    <w:rsid w:val="00996783"/>
    <w:rsid w:val="00997382"/>
    <w:rsid w:val="009A36B4"/>
    <w:rsid w:val="009A79A3"/>
    <w:rsid w:val="009B340C"/>
    <w:rsid w:val="009C0CCB"/>
    <w:rsid w:val="009C159D"/>
    <w:rsid w:val="009C35EC"/>
    <w:rsid w:val="009D0F24"/>
    <w:rsid w:val="009D67AE"/>
    <w:rsid w:val="009D7688"/>
    <w:rsid w:val="009E32CD"/>
    <w:rsid w:val="009E6036"/>
    <w:rsid w:val="009F46EB"/>
    <w:rsid w:val="009F682F"/>
    <w:rsid w:val="00A0003A"/>
    <w:rsid w:val="00A02239"/>
    <w:rsid w:val="00A12410"/>
    <w:rsid w:val="00A1530D"/>
    <w:rsid w:val="00A16354"/>
    <w:rsid w:val="00A21802"/>
    <w:rsid w:val="00A24630"/>
    <w:rsid w:val="00A34FAC"/>
    <w:rsid w:val="00A54C06"/>
    <w:rsid w:val="00A5690A"/>
    <w:rsid w:val="00A61055"/>
    <w:rsid w:val="00A72620"/>
    <w:rsid w:val="00A8240A"/>
    <w:rsid w:val="00A84C61"/>
    <w:rsid w:val="00A95F07"/>
    <w:rsid w:val="00A97EF2"/>
    <w:rsid w:val="00AA0FBD"/>
    <w:rsid w:val="00AA6793"/>
    <w:rsid w:val="00AA6CAD"/>
    <w:rsid w:val="00AA7270"/>
    <w:rsid w:val="00AA7FEE"/>
    <w:rsid w:val="00AB7A00"/>
    <w:rsid w:val="00AC1A91"/>
    <w:rsid w:val="00AC1D8F"/>
    <w:rsid w:val="00AC3176"/>
    <w:rsid w:val="00AD3149"/>
    <w:rsid w:val="00AD4C97"/>
    <w:rsid w:val="00AD5A94"/>
    <w:rsid w:val="00AE1E84"/>
    <w:rsid w:val="00AF3494"/>
    <w:rsid w:val="00B039BB"/>
    <w:rsid w:val="00B05965"/>
    <w:rsid w:val="00B0618D"/>
    <w:rsid w:val="00B169AF"/>
    <w:rsid w:val="00B26D82"/>
    <w:rsid w:val="00B3699E"/>
    <w:rsid w:val="00B47A0E"/>
    <w:rsid w:val="00B47FD3"/>
    <w:rsid w:val="00B514AA"/>
    <w:rsid w:val="00B52D53"/>
    <w:rsid w:val="00B86796"/>
    <w:rsid w:val="00B936DC"/>
    <w:rsid w:val="00B96C63"/>
    <w:rsid w:val="00BC2C86"/>
    <w:rsid w:val="00BC3FFF"/>
    <w:rsid w:val="00BC5C6C"/>
    <w:rsid w:val="00BE0697"/>
    <w:rsid w:val="00BE1359"/>
    <w:rsid w:val="00BE24E6"/>
    <w:rsid w:val="00BE49AF"/>
    <w:rsid w:val="00BE5DD8"/>
    <w:rsid w:val="00BF74F3"/>
    <w:rsid w:val="00C10B4F"/>
    <w:rsid w:val="00C12530"/>
    <w:rsid w:val="00C17377"/>
    <w:rsid w:val="00C23E7D"/>
    <w:rsid w:val="00C255AA"/>
    <w:rsid w:val="00C27853"/>
    <w:rsid w:val="00C33A3E"/>
    <w:rsid w:val="00C361E9"/>
    <w:rsid w:val="00C377EF"/>
    <w:rsid w:val="00C50741"/>
    <w:rsid w:val="00C53E10"/>
    <w:rsid w:val="00C6081A"/>
    <w:rsid w:val="00C63612"/>
    <w:rsid w:val="00C636C8"/>
    <w:rsid w:val="00C6701F"/>
    <w:rsid w:val="00C75408"/>
    <w:rsid w:val="00C7736D"/>
    <w:rsid w:val="00C849BB"/>
    <w:rsid w:val="00C93218"/>
    <w:rsid w:val="00C93CFC"/>
    <w:rsid w:val="00CA491F"/>
    <w:rsid w:val="00CA55B6"/>
    <w:rsid w:val="00CC09DF"/>
    <w:rsid w:val="00CC0F89"/>
    <w:rsid w:val="00CD7190"/>
    <w:rsid w:val="00CD71AC"/>
    <w:rsid w:val="00CE10CF"/>
    <w:rsid w:val="00CE3797"/>
    <w:rsid w:val="00CF21BD"/>
    <w:rsid w:val="00CF5F20"/>
    <w:rsid w:val="00D036F6"/>
    <w:rsid w:val="00D07C0B"/>
    <w:rsid w:val="00D1356F"/>
    <w:rsid w:val="00D13570"/>
    <w:rsid w:val="00D17540"/>
    <w:rsid w:val="00D23216"/>
    <w:rsid w:val="00D31315"/>
    <w:rsid w:val="00D34551"/>
    <w:rsid w:val="00D52CC9"/>
    <w:rsid w:val="00D744CC"/>
    <w:rsid w:val="00D74945"/>
    <w:rsid w:val="00D82803"/>
    <w:rsid w:val="00D83477"/>
    <w:rsid w:val="00D85954"/>
    <w:rsid w:val="00D924C5"/>
    <w:rsid w:val="00D95664"/>
    <w:rsid w:val="00DA2BB6"/>
    <w:rsid w:val="00DB1AAA"/>
    <w:rsid w:val="00DD06C5"/>
    <w:rsid w:val="00DD7056"/>
    <w:rsid w:val="00DD7892"/>
    <w:rsid w:val="00DE2E42"/>
    <w:rsid w:val="00DF03B8"/>
    <w:rsid w:val="00DF2BB1"/>
    <w:rsid w:val="00DF30CE"/>
    <w:rsid w:val="00DF4B47"/>
    <w:rsid w:val="00E1036A"/>
    <w:rsid w:val="00E128B4"/>
    <w:rsid w:val="00E24B9D"/>
    <w:rsid w:val="00E30662"/>
    <w:rsid w:val="00E50183"/>
    <w:rsid w:val="00E504EB"/>
    <w:rsid w:val="00E54649"/>
    <w:rsid w:val="00E715A6"/>
    <w:rsid w:val="00E77931"/>
    <w:rsid w:val="00E86413"/>
    <w:rsid w:val="00E87B33"/>
    <w:rsid w:val="00E94A12"/>
    <w:rsid w:val="00E94D61"/>
    <w:rsid w:val="00EA2F3E"/>
    <w:rsid w:val="00EC334D"/>
    <w:rsid w:val="00EC5F09"/>
    <w:rsid w:val="00EC69CC"/>
    <w:rsid w:val="00EE2A0C"/>
    <w:rsid w:val="00EE50DF"/>
    <w:rsid w:val="00EF1488"/>
    <w:rsid w:val="00EF4880"/>
    <w:rsid w:val="00EF54D4"/>
    <w:rsid w:val="00F01B0E"/>
    <w:rsid w:val="00F01C0C"/>
    <w:rsid w:val="00F04CFB"/>
    <w:rsid w:val="00F0623E"/>
    <w:rsid w:val="00F079DA"/>
    <w:rsid w:val="00F10508"/>
    <w:rsid w:val="00F33407"/>
    <w:rsid w:val="00F542BE"/>
    <w:rsid w:val="00F603FC"/>
    <w:rsid w:val="00F61496"/>
    <w:rsid w:val="00F63F22"/>
    <w:rsid w:val="00F76A9D"/>
    <w:rsid w:val="00F90017"/>
    <w:rsid w:val="00F90D39"/>
    <w:rsid w:val="00F93703"/>
    <w:rsid w:val="00FA0849"/>
    <w:rsid w:val="00FA1801"/>
    <w:rsid w:val="00FA428D"/>
    <w:rsid w:val="00FB08D8"/>
    <w:rsid w:val="00FB0985"/>
    <w:rsid w:val="00FB359F"/>
    <w:rsid w:val="00FC3F63"/>
    <w:rsid w:val="00FD329A"/>
    <w:rsid w:val="00FD385E"/>
    <w:rsid w:val="00FD5C89"/>
    <w:rsid w:val="00FF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99E"/>
    <w:pPr>
      <w:keepNext/>
      <w:spacing w:before="240" w:after="60"/>
      <w:jc w:val="center"/>
      <w:outlineLvl w:val="0"/>
    </w:pPr>
    <w:rPr>
      <w:rFonts w:cs="Arial"/>
      <w:b/>
      <w:bCs/>
      <w:kern w:val="32"/>
      <w:sz w:val="32"/>
      <w:szCs w:val="32"/>
    </w:rPr>
  </w:style>
  <w:style w:type="paragraph" w:styleId="20">
    <w:name w:val="heading 2"/>
    <w:basedOn w:val="a"/>
    <w:next w:val="a"/>
    <w:link w:val="21"/>
    <w:qFormat/>
    <w:rsid w:val="00B3699E"/>
    <w:pPr>
      <w:keepNext/>
      <w:spacing w:before="240" w:after="60"/>
      <w:jc w:val="center"/>
      <w:outlineLvl w:val="1"/>
    </w:pPr>
    <w:rPr>
      <w:rFonts w:cs="Arial"/>
      <w:b/>
      <w:bCs/>
      <w:iCs/>
      <w:sz w:val="32"/>
      <w:szCs w:val="28"/>
    </w:rPr>
  </w:style>
  <w:style w:type="paragraph" w:styleId="3">
    <w:name w:val="heading 3"/>
    <w:basedOn w:val="a"/>
    <w:next w:val="a"/>
    <w:link w:val="30"/>
    <w:qFormat/>
    <w:rsid w:val="00B3699E"/>
    <w:pPr>
      <w:keepNext/>
      <w:jc w:val="center"/>
      <w:outlineLvl w:val="2"/>
    </w:pPr>
    <w:rPr>
      <w:rFonts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9E"/>
    <w:rPr>
      <w:rFonts w:ascii="Times New Roman" w:eastAsia="Times New Roman" w:hAnsi="Times New Roman" w:cs="Arial"/>
      <w:b/>
      <w:bCs/>
      <w:kern w:val="32"/>
      <w:sz w:val="32"/>
      <w:szCs w:val="32"/>
      <w:lang w:eastAsia="ru-RU"/>
    </w:rPr>
  </w:style>
  <w:style w:type="character" w:customStyle="1" w:styleId="21">
    <w:name w:val="Заголовок 2 Знак"/>
    <w:basedOn w:val="a0"/>
    <w:link w:val="20"/>
    <w:rsid w:val="00B3699E"/>
    <w:rPr>
      <w:rFonts w:ascii="Times New Roman" w:eastAsia="Times New Roman" w:hAnsi="Times New Roman" w:cs="Arial"/>
      <w:b/>
      <w:bCs/>
      <w:iCs/>
      <w:sz w:val="32"/>
      <w:szCs w:val="28"/>
      <w:lang w:eastAsia="ru-RU"/>
    </w:rPr>
  </w:style>
  <w:style w:type="character" w:customStyle="1" w:styleId="30">
    <w:name w:val="Заголовок 3 Знак"/>
    <w:basedOn w:val="a0"/>
    <w:link w:val="3"/>
    <w:rsid w:val="00B3699E"/>
    <w:rPr>
      <w:rFonts w:ascii="Times New Roman" w:eastAsia="Times New Roman" w:hAnsi="Times New Roman" w:cs="Arial"/>
      <w:b/>
      <w:bCs/>
      <w:sz w:val="28"/>
      <w:szCs w:val="20"/>
      <w:lang w:eastAsia="ru-RU"/>
    </w:rPr>
  </w:style>
  <w:style w:type="numbering" w:customStyle="1" w:styleId="2">
    <w:name w:val="Стиль2"/>
    <w:rsid w:val="00B3699E"/>
    <w:pPr>
      <w:numPr>
        <w:numId w:val="1"/>
      </w:numPr>
    </w:pPr>
  </w:style>
  <w:style w:type="paragraph" w:styleId="a3">
    <w:name w:val="Body Text"/>
    <w:basedOn w:val="a"/>
    <w:link w:val="a4"/>
    <w:rsid w:val="00B3699E"/>
    <w:pPr>
      <w:shd w:val="clear" w:color="auto" w:fill="FFFFFF"/>
      <w:jc w:val="both"/>
    </w:pPr>
    <w:rPr>
      <w:b/>
      <w:color w:val="000000"/>
      <w:szCs w:val="20"/>
    </w:rPr>
  </w:style>
  <w:style w:type="character" w:customStyle="1" w:styleId="a4">
    <w:name w:val="Основной текст Знак"/>
    <w:basedOn w:val="a0"/>
    <w:link w:val="a3"/>
    <w:rsid w:val="00B3699E"/>
    <w:rPr>
      <w:rFonts w:ascii="Times New Roman" w:eastAsia="Times New Roman" w:hAnsi="Times New Roman" w:cs="Times New Roman"/>
      <w:b/>
      <w:color w:val="000000"/>
      <w:sz w:val="24"/>
      <w:szCs w:val="20"/>
      <w:shd w:val="clear" w:color="auto" w:fill="FFFFFF"/>
      <w:lang w:eastAsia="ru-RU"/>
    </w:rPr>
  </w:style>
  <w:style w:type="table" w:styleId="a5">
    <w:name w:val="Table Grid"/>
    <w:basedOn w:val="a1"/>
    <w:rsid w:val="00B36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369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footnote text"/>
    <w:basedOn w:val="a"/>
    <w:link w:val="a7"/>
    <w:semiHidden/>
    <w:rsid w:val="00B3699E"/>
    <w:rPr>
      <w:sz w:val="20"/>
      <w:szCs w:val="20"/>
    </w:rPr>
  </w:style>
  <w:style w:type="character" w:customStyle="1" w:styleId="a7">
    <w:name w:val="Текст сноски Знак"/>
    <w:basedOn w:val="a0"/>
    <w:link w:val="a6"/>
    <w:semiHidden/>
    <w:rsid w:val="00B3699E"/>
    <w:rPr>
      <w:rFonts w:ascii="Times New Roman" w:eastAsia="Times New Roman" w:hAnsi="Times New Roman" w:cs="Times New Roman"/>
      <w:sz w:val="20"/>
      <w:szCs w:val="20"/>
      <w:lang w:eastAsia="ru-RU"/>
    </w:rPr>
  </w:style>
  <w:style w:type="character" w:styleId="a8">
    <w:name w:val="footnote reference"/>
    <w:semiHidden/>
    <w:rsid w:val="00B3699E"/>
    <w:rPr>
      <w:vertAlign w:val="superscript"/>
    </w:rPr>
  </w:style>
  <w:style w:type="paragraph" w:styleId="a9">
    <w:name w:val="Normal (Web)"/>
    <w:basedOn w:val="a"/>
    <w:rsid w:val="00B3699E"/>
    <w:pPr>
      <w:spacing w:before="100" w:beforeAutospacing="1" w:after="100" w:afterAutospacing="1"/>
    </w:pPr>
  </w:style>
  <w:style w:type="paragraph" w:styleId="aa">
    <w:name w:val="footer"/>
    <w:basedOn w:val="a"/>
    <w:link w:val="ab"/>
    <w:rsid w:val="00B3699E"/>
    <w:pPr>
      <w:tabs>
        <w:tab w:val="center" w:pos="4677"/>
        <w:tab w:val="right" w:pos="9355"/>
      </w:tabs>
    </w:pPr>
  </w:style>
  <w:style w:type="character" w:customStyle="1" w:styleId="ab">
    <w:name w:val="Нижний колонтитул Знак"/>
    <w:basedOn w:val="a0"/>
    <w:link w:val="aa"/>
    <w:rsid w:val="00B3699E"/>
    <w:rPr>
      <w:rFonts w:ascii="Times New Roman" w:eastAsia="Times New Roman" w:hAnsi="Times New Roman" w:cs="Times New Roman"/>
      <w:sz w:val="24"/>
      <w:szCs w:val="24"/>
      <w:lang w:eastAsia="ru-RU"/>
    </w:rPr>
  </w:style>
  <w:style w:type="character" w:styleId="ac">
    <w:name w:val="page number"/>
    <w:basedOn w:val="a0"/>
    <w:rsid w:val="00B3699E"/>
  </w:style>
  <w:style w:type="character" w:customStyle="1" w:styleId="grame">
    <w:name w:val="grame"/>
    <w:basedOn w:val="a0"/>
    <w:rsid w:val="00B3699E"/>
  </w:style>
  <w:style w:type="paragraph" w:customStyle="1" w:styleId="Heading">
    <w:name w:val="Heading"/>
    <w:rsid w:val="00B3699E"/>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
    <w:link w:val="ae"/>
    <w:rsid w:val="00B3699E"/>
    <w:rPr>
      <w:rFonts w:ascii="Courier New" w:hAnsi="Courier New" w:cs="Courier New"/>
      <w:sz w:val="20"/>
      <w:szCs w:val="20"/>
    </w:rPr>
  </w:style>
  <w:style w:type="character" w:customStyle="1" w:styleId="ae">
    <w:name w:val="Текст Знак"/>
    <w:basedOn w:val="a0"/>
    <w:link w:val="ad"/>
    <w:rsid w:val="00B3699E"/>
    <w:rPr>
      <w:rFonts w:ascii="Courier New" w:eastAsia="Times New Roman" w:hAnsi="Courier New" w:cs="Courier New"/>
      <w:sz w:val="20"/>
      <w:szCs w:val="20"/>
      <w:lang w:eastAsia="ru-RU"/>
    </w:rPr>
  </w:style>
  <w:style w:type="paragraph" w:customStyle="1" w:styleId="ConsNonformat">
    <w:name w:val="ConsNonformat"/>
    <w:rsid w:val="00B369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B3699E"/>
  </w:style>
  <w:style w:type="character" w:styleId="af">
    <w:name w:val="Hyperlink"/>
    <w:rsid w:val="00B3699E"/>
    <w:rPr>
      <w:strike w:val="0"/>
      <w:dstrike w:val="0"/>
      <w:color w:val="000000"/>
      <w:u w:val="none"/>
      <w:effect w:val="none"/>
    </w:rPr>
  </w:style>
  <w:style w:type="paragraph" w:styleId="HTML">
    <w:name w:val="HTML Preformatted"/>
    <w:basedOn w:val="a"/>
    <w:link w:val="HTML0"/>
    <w:rsid w:val="00B3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B3699E"/>
    <w:rPr>
      <w:rFonts w:ascii="Courier New" w:eastAsia="Courier New" w:hAnsi="Courier New" w:cs="Courier New"/>
      <w:color w:val="000000"/>
      <w:sz w:val="20"/>
      <w:szCs w:val="20"/>
      <w:lang w:eastAsia="ru-RU"/>
    </w:rPr>
  </w:style>
  <w:style w:type="paragraph" w:customStyle="1" w:styleId="ConsPlusNormal">
    <w:name w:val="ConsPlusNormal"/>
    <w:link w:val="ConsPlusNormal0"/>
    <w:rsid w:val="00B36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B3699E"/>
  </w:style>
  <w:style w:type="paragraph" w:styleId="af0">
    <w:name w:val="Body Text Indent"/>
    <w:basedOn w:val="a"/>
    <w:link w:val="af1"/>
    <w:rsid w:val="00B3699E"/>
    <w:pPr>
      <w:spacing w:after="120"/>
      <w:ind w:left="283"/>
    </w:pPr>
  </w:style>
  <w:style w:type="character" w:customStyle="1" w:styleId="af1">
    <w:name w:val="Основной текст с отступом Знак"/>
    <w:basedOn w:val="a0"/>
    <w:link w:val="af0"/>
    <w:rsid w:val="00B3699E"/>
    <w:rPr>
      <w:rFonts w:ascii="Times New Roman" w:eastAsia="Times New Roman" w:hAnsi="Times New Roman" w:cs="Times New Roman"/>
      <w:sz w:val="24"/>
      <w:szCs w:val="24"/>
      <w:lang w:eastAsia="ru-RU"/>
    </w:rPr>
  </w:style>
  <w:style w:type="paragraph" w:customStyle="1" w:styleId="FR2">
    <w:name w:val="FR2"/>
    <w:rsid w:val="00B3699E"/>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f2">
    <w:name w:val="Strong"/>
    <w:qFormat/>
    <w:rsid w:val="00B3699E"/>
    <w:rPr>
      <w:b/>
      <w:bCs/>
    </w:rPr>
  </w:style>
  <w:style w:type="paragraph" w:customStyle="1" w:styleId="text">
    <w:name w:val="text"/>
    <w:basedOn w:val="a"/>
    <w:next w:val="a"/>
    <w:rsid w:val="00B3699E"/>
    <w:pPr>
      <w:autoSpaceDE w:val="0"/>
      <w:autoSpaceDN w:val="0"/>
      <w:adjustRightInd w:val="0"/>
      <w:spacing w:before="28" w:after="28"/>
    </w:pPr>
    <w:rPr>
      <w:rFonts w:ascii="Arial" w:hAnsi="Arial"/>
    </w:rPr>
  </w:style>
  <w:style w:type="paragraph" w:styleId="22">
    <w:name w:val="List 2"/>
    <w:basedOn w:val="a"/>
    <w:rsid w:val="00B3699E"/>
    <w:pPr>
      <w:ind w:left="566" w:hanging="283"/>
    </w:pPr>
    <w:rPr>
      <w:sz w:val="20"/>
      <w:szCs w:val="20"/>
    </w:rPr>
  </w:style>
  <w:style w:type="paragraph" w:styleId="31">
    <w:name w:val="List 3"/>
    <w:basedOn w:val="a"/>
    <w:rsid w:val="00B3699E"/>
    <w:pPr>
      <w:ind w:left="849" w:hanging="283"/>
    </w:pPr>
    <w:rPr>
      <w:sz w:val="20"/>
      <w:szCs w:val="20"/>
    </w:rPr>
  </w:style>
  <w:style w:type="paragraph" w:customStyle="1" w:styleId="af3">
    <w:name w:val="Знак"/>
    <w:basedOn w:val="a"/>
    <w:rsid w:val="00B3699E"/>
    <w:pPr>
      <w:spacing w:line="240" w:lineRule="exact"/>
      <w:jc w:val="both"/>
    </w:pPr>
    <w:rPr>
      <w:lang w:val="en-US" w:eastAsia="en-US"/>
    </w:rPr>
  </w:style>
  <w:style w:type="paragraph" w:customStyle="1" w:styleId="af4">
    <w:name w:val="Знак"/>
    <w:basedOn w:val="a"/>
    <w:rsid w:val="00B3699E"/>
    <w:pPr>
      <w:spacing w:line="240" w:lineRule="exact"/>
      <w:jc w:val="both"/>
    </w:pPr>
    <w:rPr>
      <w:lang w:val="en-US" w:eastAsia="en-US"/>
    </w:rPr>
  </w:style>
  <w:style w:type="paragraph" w:styleId="af5">
    <w:name w:val="Balloon Text"/>
    <w:basedOn w:val="a"/>
    <w:link w:val="af6"/>
    <w:semiHidden/>
    <w:rsid w:val="00B3699E"/>
    <w:rPr>
      <w:rFonts w:ascii="Tahoma" w:hAnsi="Tahoma" w:cs="Tahoma"/>
      <w:sz w:val="16"/>
      <w:szCs w:val="16"/>
    </w:rPr>
  </w:style>
  <w:style w:type="character" w:customStyle="1" w:styleId="af6">
    <w:name w:val="Текст выноски Знак"/>
    <w:basedOn w:val="a0"/>
    <w:link w:val="af5"/>
    <w:semiHidden/>
    <w:rsid w:val="00B3699E"/>
    <w:rPr>
      <w:rFonts w:ascii="Tahoma" w:eastAsia="Times New Roman" w:hAnsi="Tahoma" w:cs="Tahoma"/>
      <w:sz w:val="16"/>
      <w:szCs w:val="16"/>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4"/>
    <w:rsid w:val="00B3699E"/>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3"/>
    <w:rsid w:val="00B3699E"/>
    <w:rPr>
      <w:rFonts w:ascii="Times New Roman" w:eastAsia="Times New Roman" w:hAnsi="Times New Roman" w:cs="Times New Roman"/>
      <w:sz w:val="24"/>
      <w:szCs w:val="24"/>
      <w:lang w:eastAsia="ru-RU"/>
    </w:rPr>
  </w:style>
  <w:style w:type="paragraph" w:customStyle="1" w:styleId="11">
    <w:name w:val="Обычный1"/>
    <w:link w:val="Normal"/>
    <w:rsid w:val="00B3699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1"/>
    <w:rsid w:val="00B3699E"/>
    <w:rPr>
      <w:rFonts w:ascii="Arial" w:eastAsia="Times New Roman" w:hAnsi="Arial" w:cs="Times New Roman"/>
      <w:b/>
      <w:snapToGrid w:val="0"/>
      <w:sz w:val="18"/>
      <w:szCs w:val="20"/>
      <w:lang w:eastAsia="ru-RU"/>
    </w:rPr>
  </w:style>
  <w:style w:type="paragraph" w:styleId="25">
    <w:name w:val="Body Text 2"/>
    <w:basedOn w:val="a"/>
    <w:link w:val="26"/>
    <w:rsid w:val="00B3699E"/>
    <w:pPr>
      <w:spacing w:after="120" w:line="480" w:lineRule="auto"/>
    </w:pPr>
  </w:style>
  <w:style w:type="character" w:customStyle="1" w:styleId="26">
    <w:name w:val="Основной текст 2 Знак"/>
    <w:basedOn w:val="a0"/>
    <w:link w:val="25"/>
    <w:rsid w:val="00B3699E"/>
    <w:rPr>
      <w:rFonts w:ascii="Times New Roman" w:eastAsia="Times New Roman" w:hAnsi="Times New Roman" w:cs="Times New Roman"/>
      <w:sz w:val="24"/>
      <w:szCs w:val="24"/>
      <w:lang w:eastAsia="ru-RU"/>
    </w:rPr>
  </w:style>
  <w:style w:type="paragraph" w:styleId="af7">
    <w:name w:val="header"/>
    <w:basedOn w:val="a"/>
    <w:link w:val="af8"/>
    <w:uiPriority w:val="99"/>
    <w:rsid w:val="00B3699E"/>
    <w:pPr>
      <w:tabs>
        <w:tab w:val="center" w:pos="4677"/>
        <w:tab w:val="right" w:pos="9355"/>
      </w:tabs>
    </w:pPr>
  </w:style>
  <w:style w:type="character" w:customStyle="1" w:styleId="af8">
    <w:name w:val="Верхний колонтитул Знак"/>
    <w:basedOn w:val="a0"/>
    <w:link w:val="af7"/>
    <w:uiPriority w:val="99"/>
    <w:rsid w:val="00B3699E"/>
    <w:rPr>
      <w:rFonts w:ascii="Times New Roman" w:eastAsia="Times New Roman" w:hAnsi="Times New Roman" w:cs="Times New Roman"/>
      <w:sz w:val="24"/>
      <w:szCs w:val="24"/>
      <w:lang w:eastAsia="ru-RU"/>
    </w:rPr>
  </w:style>
  <w:style w:type="character" w:customStyle="1" w:styleId="S1">
    <w:name w:val="S_Маркированный Знак1"/>
    <w:link w:val="S"/>
    <w:locked/>
    <w:rsid w:val="00B3699E"/>
    <w:rPr>
      <w:szCs w:val="24"/>
    </w:rPr>
  </w:style>
  <w:style w:type="paragraph" w:customStyle="1" w:styleId="S">
    <w:name w:val="S_Маркированный"/>
    <w:basedOn w:val="af9"/>
    <w:link w:val="S1"/>
    <w:autoRedefine/>
    <w:rsid w:val="00B3699E"/>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9">
    <w:name w:val="List Bullet"/>
    <w:basedOn w:val="a"/>
    <w:rsid w:val="00B3699E"/>
    <w:pPr>
      <w:ind w:left="1069" w:hanging="360"/>
    </w:pPr>
  </w:style>
  <w:style w:type="paragraph" w:customStyle="1" w:styleId="S0">
    <w:name w:val="S_Обычный"/>
    <w:basedOn w:val="a"/>
    <w:link w:val="S2"/>
    <w:rsid w:val="00B3699E"/>
    <w:pPr>
      <w:spacing w:line="360" w:lineRule="auto"/>
      <w:ind w:firstLine="709"/>
      <w:jc w:val="both"/>
    </w:pPr>
  </w:style>
  <w:style w:type="character" w:customStyle="1" w:styleId="S2">
    <w:name w:val="S_Обычный Знак"/>
    <w:link w:val="S0"/>
    <w:rsid w:val="00B3699E"/>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B3699E"/>
    <w:pPr>
      <w:widowControl w:val="0"/>
      <w:tabs>
        <w:tab w:val="num" w:pos="1440"/>
      </w:tabs>
      <w:jc w:val="right"/>
    </w:pPr>
    <w:rPr>
      <w:color w:val="FF0000"/>
      <w:sz w:val="28"/>
      <w:szCs w:val="28"/>
      <w:lang w:val="x-none" w:eastAsia="en-US"/>
    </w:rPr>
  </w:style>
  <w:style w:type="character" w:customStyle="1" w:styleId="S4">
    <w:name w:val="S_Таблица Знак"/>
    <w:link w:val="S3"/>
    <w:locked/>
    <w:rsid w:val="00B3699E"/>
    <w:rPr>
      <w:rFonts w:ascii="Times New Roman" w:eastAsia="Times New Roman" w:hAnsi="Times New Roman" w:cs="Times New Roman"/>
      <w:color w:val="FF0000"/>
      <w:sz w:val="28"/>
      <w:szCs w:val="28"/>
      <w:lang w:val="x-none"/>
    </w:rPr>
  </w:style>
  <w:style w:type="character" w:customStyle="1" w:styleId="S5">
    <w:name w:val="S_Обычный в таблице Знак"/>
    <w:link w:val="S6"/>
    <w:locked/>
    <w:rsid w:val="00B3699E"/>
    <w:rPr>
      <w:szCs w:val="24"/>
    </w:rPr>
  </w:style>
  <w:style w:type="paragraph" w:customStyle="1" w:styleId="S6">
    <w:name w:val="S_Обычный в таблице"/>
    <w:basedOn w:val="a"/>
    <w:link w:val="S5"/>
    <w:rsid w:val="00B3699E"/>
    <w:pPr>
      <w:jc w:val="center"/>
    </w:pPr>
    <w:rPr>
      <w:rFonts w:asciiTheme="minorHAnsi" w:eastAsiaTheme="minorHAnsi" w:hAnsiTheme="minorHAnsi" w:cstheme="minorBidi"/>
      <w:sz w:val="22"/>
      <w:lang w:eastAsia="en-US"/>
    </w:rPr>
  </w:style>
  <w:style w:type="paragraph" w:customStyle="1" w:styleId="afa">
    <w:name w:val="Примечание"/>
    <w:basedOn w:val="a"/>
    <w:qFormat/>
    <w:rsid w:val="00B3699E"/>
    <w:pPr>
      <w:ind w:firstLine="567"/>
      <w:jc w:val="both"/>
    </w:pPr>
    <w:rPr>
      <w:rFonts w:eastAsia="Calibri"/>
      <w:sz w:val="20"/>
      <w:lang w:eastAsia="en-US"/>
    </w:rPr>
  </w:style>
  <w:style w:type="paragraph" w:customStyle="1" w:styleId="ConsCell">
    <w:name w:val="ConsCell"/>
    <w:rsid w:val="00B3699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приложения рнгп"/>
    <w:basedOn w:val="20"/>
    <w:autoRedefine/>
    <w:qFormat/>
    <w:rsid w:val="00B3699E"/>
    <w:pPr>
      <w:keepNext w:val="0"/>
      <w:widowControl w:val="0"/>
      <w:tabs>
        <w:tab w:val="left" w:pos="992"/>
      </w:tabs>
      <w:spacing w:before="0" w:after="0"/>
      <w:ind w:firstLine="709"/>
      <w:jc w:val="both"/>
    </w:pPr>
    <w:rPr>
      <w:rFonts w:eastAsia="Calibri" w:cs="Times New Roman"/>
      <w:b w:val="0"/>
      <w:i/>
      <w:iCs w:val="0"/>
      <w:color w:val="800080"/>
      <w:sz w:val="24"/>
      <w:szCs w:val="24"/>
      <w:lang w:eastAsia="en-US"/>
    </w:rPr>
  </w:style>
  <w:style w:type="paragraph" w:customStyle="1" w:styleId="ConsPlusTitle">
    <w:name w:val="ConsPlusTitle"/>
    <w:rsid w:val="00B369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84">
    <w:name w:val="Font Style84"/>
    <w:rsid w:val="00B3699E"/>
    <w:rPr>
      <w:rFonts w:ascii="Times New Roman" w:hAnsi="Times New Roman" w:cs="Times New Roman"/>
      <w:sz w:val="26"/>
      <w:szCs w:val="26"/>
    </w:rPr>
  </w:style>
  <w:style w:type="character" w:customStyle="1" w:styleId="FontStyle11">
    <w:name w:val="Font Style11"/>
    <w:rsid w:val="00B3699E"/>
    <w:rPr>
      <w:rFonts w:ascii="Times New Roman" w:hAnsi="Times New Roman" w:cs="Times New Roman"/>
      <w:sz w:val="26"/>
      <w:szCs w:val="26"/>
    </w:rPr>
  </w:style>
  <w:style w:type="paragraph" w:customStyle="1" w:styleId="Style3">
    <w:name w:val="Style3"/>
    <w:basedOn w:val="a"/>
    <w:rsid w:val="00B3699E"/>
    <w:pPr>
      <w:widowControl w:val="0"/>
      <w:autoSpaceDE w:val="0"/>
      <w:autoSpaceDN w:val="0"/>
      <w:adjustRightInd w:val="0"/>
      <w:spacing w:line="331" w:lineRule="exact"/>
      <w:ind w:firstLine="715"/>
      <w:jc w:val="both"/>
    </w:pPr>
  </w:style>
  <w:style w:type="paragraph" w:customStyle="1" w:styleId="Style5">
    <w:name w:val="Style5"/>
    <w:basedOn w:val="a"/>
    <w:rsid w:val="00B3699E"/>
    <w:pPr>
      <w:widowControl w:val="0"/>
      <w:autoSpaceDE w:val="0"/>
      <w:autoSpaceDN w:val="0"/>
      <w:adjustRightInd w:val="0"/>
      <w:spacing w:line="278" w:lineRule="exact"/>
      <w:jc w:val="center"/>
    </w:pPr>
  </w:style>
  <w:style w:type="paragraph" w:customStyle="1" w:styleId="Style6">
    <w:name w:val="Style6"/>
    <w:basedOn w:val="a"/>
    <w:rsid w:val="00B3699E"/>
    <w:pPr>
      <w:widowControl w:val="0"/>
      <w:autoSpaceDE w:val="0"/>
      <w:autoSpaceDN w:val="0"/>
      <w:adjustRightInd w:val="0"/>
      <w:spacing w:line="326" w:lineRule="exact"/>
      <w:ind w:firstLine="542"/>
      <w:jc w:val="both"/>
    </w:pPr>
  </w:style>
  <w:style w:type="paragraph" w:customStyle="1" w:styleId="Style4">
    <w:name w:val="Style4"/>
    <w:basedOn w:val="a"/>
    <w:rsid w:val="00B3699E"/>
    <w:pPr>
      <w:widowControl w:val="0"/>
      <w:autoSpaceDE w:val="0"/>
      <w:autoSpaceDN w:val="0"/>
      <w:adjustRightInd w:val="0"/>
      <w:spacing w:line="322" w:lineRule="exact"/>
      <w:ind w:firstLine="706"/>
    </w:pPr>
  </w:style>
  <w:style w:type="character" w:customStyle="1" w:styleId="FontStyle17">
    <w:name w:val="Font Style17"/>
    <w:rsid w:val="00B3699E"/>
    <w:rPr>
      <w:rFonts w:ascii="Times New Roman" w:hAnsi="Times New Roman" w:cs="Times New Roman"/>
      <w:sz w:val="28"/>
      <w:szCs w:val="28"/>
    </w:rPr>
  </w:style>
  <w:style w:type="paragraph" w:customStyle="1" w:styleId="Style7">
    <w:name w:val="Style7"/>
    <w:basedOn w:val="a"/>
    <w:rsid w:val="00B3699E"/>
    <w:pPr>
      <w:widowControl w:val="0"/>
      <w:autoSpaceDE w:val="0"/>
      <w:autoSpaceDN w:val="0"/>
      <w:adjustRightInd w:val="0"/>
      <w:spacing w:line="322" w:lineRule="exact"/>
      <w:ind w:firstLine="461"/>
      <w:jc w:val="both"/>
    </w:pPr>
  </w:style>
  <w:style w:type="character" w:customStyle="1" w:styleId="FontStyle21">
    <w:name w:val="Font Style21"/>
    <w:rsid w:val="00B3699E"/>
    <w:rPr>
      <w:rFonts w:ascii="Arial Narrow" w:hAnsi="Arial Narrow" w:cs="Arial Narrow"/>
      <w:spacing w:val="-30"/>
      <w:sz w:val="34"/>
      <w:szCs w:val="34"/>
    </w:rPr>
  </w:style>
  <w:style w:type="character" w:customStyle="1" w:styleId="FontStyle22">
    <w:name w:val="Font Style22"/>
    <w:rsid w:val="00B3699E"/>
    <w:rPr>
      <w:rFonts w:ascii="Arial Narrow" w:hAnsi="Arial Narrow" w:cs="Arial Narrow"/>
      <w:spacing w:val="-20"/>
      <w:sz w:val="34"/>
      <w:szCs w:val="34"/>
    </w:rPr>
  </w:style>
  <w:style w:type="paragraph" w:customStyle="1" w:styleId="Style1">
    <w:name w:val="Style1"/>
    <w:basedOn w:val="a"/>
    <w:rsid w:val="00B3699E"/>
    <w:pPr>
      <w:widowControl w:val="0"/>
      <w:autoSpaceDE w:val="0"/>
      <w:autoSpaceDN w:val="0"/>
      <w:adjustRightInd w:val="0"/>
      <w:spacing w:line="327" w:lineRule="exact"/>
      <w:jc w:val="both"/>
    </w:pPr>
  </w:style>
  <w:style w:type="character" w:customStyle="1" w:styleId="FontStyle90">
    <w:name w:val="Font Style90"/>
    <w:rsid w:val="00B3699E"/>
    <w:rPr>
      <w:rFonts w:ascii="Times New Roman" w:hAnsi="Times New Roman" w:cs="Times New Roman"/>
      <w:b/>
      <w:bCs/>
      <w:spacing w:val="-20"/>
      <w:sz w:val="26"/>
      <w:szCs w:val="26"/>
    </w:rPr>
  </w:style>
  <w:style w:type="character" w:customStyle="1" w:styleId="FontStyle88">
    <w:name w:val="Font Style88"/>
    <w:rsid w:val="00B3699E"/>
    <w:rPr>
      <w:rFonts w:ascii="Times New Roman" w:hAnsi="Times New Roman" w:cs="Times New Roman"/>
      <w:sz w:val="22"/>
      <w:szCs w:val="22"/>
    </w:rPr>
  </w:style>
  <w:style w:type="character" w:customStyle="1" w:styleId="FontStyle12">
    <w:name w:val="Font Style12"/>
    <w:rsid w:val="00B3699E"/>
    <w:rPr>
      <w:rFonts w:ascii="Verdana" w:hAnsi="Verdana" w:cs="Verdana"/>
      <w:b/>
      <w:bCs/>
      <w:spacing w:val="-20"/>
      <w:sz w:val="24"/>
      <w:szCs w:val="24"/>
    </w:rPr>
  </w:style>
  <w:style w:type="paragraph" w:customStyle="1" w:styleId="Style20">
    <w:name w:val="Style20"/>
    <w:basedOn w:val="a"/>
    <w:rsid w:val="00B3699E"/>
    <w:pPr>
      <w:widowControl w:val="0"/>
      <w:autoSpaceDE w:val="0"/>
      <w:autoSpaceDN w:val="0"/>
      <w:adjustRightInd w:val="0"/>
      <w:spacing w:line="311" w:lineRule="exact"/>
      <w:ind w:firstLine="1344"/>
      <w:jc w:val="both"/>
    </w:pPr>
  </w:style>
  <w:style w:type="character" w:customStyle="1" w:styleId="FontStyle86">
    <w:name w:val="Font Style86"/>
    <w:rsid w:val="00B3699E"/>
    <w:rPr>
      <w:rFonts w:ascii="Times New Roman" w:hAnsi="Times New Roman" w:cs="Times New Roman"/>
      <w:b/>
      <w:bCs/>
      <w:smallCaps/>
      <w:sz w:val="18"/>
      <w:szCs w:val="18"/>
    </w:rPr>
  </w:style>
  <w:style w:type="character" w:customStyle="1" w:styleId="apple-style-span">
    <w:name w:val="apple-style-span"/>
    <w:basedOn w:val="a0"/>
    <w:rsid w:val="00B3699E"/>
  </w:style>
  <w:style w:type="paragraph" w:customStyle="1" w:styleId="ConsPlusNonformat">
    <w:name w:val="ConsPlusNonformat"/>
    <w:rsid w:val="00B36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69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2">
    <w:name w:val="toc 1"/>
    <w:basedOn w:val="a"/>
    <w:next w:val="a"/>
    <w:autoRedefine/>
    <w:semiHidden/>
    <w:rsid w:val="00B3699E"/>
    <w:pPr>
      <w:tabs>
        <w:tab w:val="right" w:leader="dot" w:pos="9854"/>
      </w:tabs>
    </w:pPr>
    <w:rPr>
      <w:noProof/>
      <w:color w:val="008000"/>
    </w:rPr>
  </w:style>
  <w:style w:type="paragraph" w:styleId="27">
    <w:name w:val="toc 2"/>
    <w:basedOn w:val="a"/>
    <w:next w:val="a"/>
    <w:autoRedefine/>
    <w:semiHidden/>
    <w:rsid w:val="00B3699E"/>
    <w:pPr>
      <w:tabs>
        <w:tab w:val="right" w:leader="dot" w:pos="9854"/>
      </w:tabs>
      <w:ind w:left="2520" w:hanging="1980"/>
    </w:pPr>
    <w:rPr>
      <w:noProof/>
      <w:color w:val="008000"/>
    </w:rPr>
  </w:style>
  <w:style w:type="paragraph" w:styleId="32">
    <w:name w:val="toc 3"/>
    <w:basedOn w:val="a"/>
    <w:next w:val="a"/>
    <w:autoRedefine/>
    <w:semiHidden/>
    <w:rsid w:val="00B3699E"/>
    <w:pPr>
      <w:tabs>
        <w:tab w:val="right" w:leader="dot" w:pos="10138"/>
      </w:tabs>
      <w:ind w:left="540"/>
    </w:pPr>
    <w:rPr>
      <w:noProof/>
      <w:color w:val="008000"/>
    </w:rPr>
  </w:style>
  <w:style w:type="paragraph" w:customStyle="1" w:styleId="txt">
    <w:name w:val="txt"/>
    <w:basedOn w:val="a"/>
    <w:rsid w:val="00B3699E"/>
    <w:pPr>
      <w:spacing w:before="100" w:beforeAutospacing="1" w:after="100" w:afterAutospacing="1"/>
    </w:pPr>
    <w:rPr>
      <w:rFonts w:ascii="Verdana" w:hAnsi="Verdana"/>
      <w:color w:val="000000"/>
      <w:sz w:val="17"/>
      <w:szCs w:val="17"/>
    </w:rPr>
  </w:style>
  <w:style w:type="paragraph" w:customStyle="1" w:styleId="textb">
    <w:name w:val="textb"/>
    <w:basedOn w:val="a"/>
    <w:rsid w:val="00B3699E"/>
    <w:rPr>
      <w:rFonts w:ascii="Arial" w:hAnsi="Arial" w:cs="Arial"/>
      <w:b/>
      <w:bCs/>
      <w:sz w:val="22"/>
      <w:szCs w:val="22"/>
    </w:rPr>
  </w:style>
  <w:style w:type="paragraph" w:customStyle="1" w:styleId="western">
    <w:name w:val="western"/>
    <w:basedOn w:val="a"/>
    <w:rsid w:val="00B3699E"/>
    <w:pPr>
      <w:spacing w:before="100" w:beforeAutospacing="1" w:after="100" w:afterAutospacing="1"/>
    </w:pPr>
  </w:style>
  <w:style w:type="paragraph" w:customStyle="1" w:styleId="ConsTitle">
    <w:name w:val="ConsTitle"/>
    <w:rsid w:val="00B369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369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
    <w:name w:val="çàãîëîâîê 5"/>
    <w:basedOn w:val="a"/>
    <w:next w:val="a"/>
    <w:rsid w:val="00B3699E"/>
    <w:pPr>
      <w:keepNext/>
      <w:jc w:val="center"/>
    </w:pPr>
    <w:rPr>
      <w:szCs w:val="20"/>
    </w:rPr>
  </w:style>
  <w:style w:type="paragraph" w:customStyle="1" w:styleId="Normal10-022">
    <w:name w:val="Стиль Normal + 10 пт полужирный По центру Слева:  -02 см Справ...2"/>
    <w:basedOn w:val="11"/>
    <w:link w:val="Normal10-0220"/>
    <w:rsid w:val="00B3699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B3699E"/>
    <w:rPr>
      <w:rFonts w:ascii="Arial" w:eastAsia="Times New Roman" w:hAnsi="Arial" w:cs="Times New Roman"/>
      <w:b/>
      <w:bCs/>
      <w:snapToGrid w:val="0"/>
      <w:sz w:val="18"/>
      <w:szCs w:val="20"/>
      <w:lang w:eastAsia="ru-RU"/>
    </w:rPr>
  </w:style>
  <w:style w:type="character" w:customStyle="1" w:styleId="apple-converted-space">
    <w:name w:val="apple-converted-space"/>
    <w:basedOn w:val="a0"/>
    <w:rsid w:val="00B3699E"/>
  </w:style>
  <w:style w:type="paragraph" w:customStyle="1" w:styleId="13">
    <w:name w:val="Знак1 Знак Знак Знак Знак Знак Знак"/>
    <w:basedOn w:val="a"/>
    <w:rsid w:val="00B3699E"/>
    <w:pPr>
      <w:spacing w:after="160" w:line="240" w:lineRule="exact"/>
    </w:pPr>
    <w:rPr>
      <w:rFonts w:ascii="Verdana" w:hAnsi="Verdana"/>
      <w:lang w:val="en-US" w:eastAsia="en-US"/>
    </w:rPr>
  </w:style>
  <w:style w:type="paragraph" w:styleId="4">
    <w:name w:val="toc 4"/>
    <w:basedOn w:val="a"/>
    <w:next w:val="a"/>
    <w:autoRedefine/>
    <w:semiHidden/>
    <w:rsid w:val="00B3699E"/>
    <w:pPr>
      <w:ind w:left="720"/>
    </w:pPr>
  </w:style>
  <w:style w:type="paragraph" w:styleId="50">
    <w:name w:val="toc 5"/>
    <w:basedOn w:val="a"/>
    <w:next w:val="a"/>
    <w:autoRedefine/>
    <w:semiHidden/>
    <w:rsid w:val="00B3699E"/>
    <w:pPr>
      <w:ind w:left="960"/>
    </w:pPr>
  </w:style>
  <w:style w:type="paragraph" w:styleId="6">
    <w:name w:val="toc 6"/>
    <w:basedOn w:val="a"/>
    <w:next w:val="a"/>
    <w:autoRedefine/>
    <w:semiHidden/>
    <w:rsid w:val="00B3699E"/>
    <w:pPr>
      <w:ind w:left="1200"/>
    </w:pPr>
  </w:style>
  <w:style w:type="paragraph" w:styleId="7">
    <w:name w:val="toc 7"/>
    <w:basedOn w:val="a"/>
    <w:next w:val="a"/>
    <w:autoRedefine/>
    <w:semiHidden/>
    <w:rsid w:val="00B3699E"/>
    <w:pPr>
      <w:ind w:left="1440"/>
    </w:pPr>
  </w:style>
  <w:style w:type="paragraph" w:styleId="8">
    <w:name w:val="toc 8"/>
    <w:basedOn w:val="a"/>
    <w:next w:val="a"/>
    <w:autoRedefine/>
    <w:semiHidden/>
    <w:rsid w:val="00B3699E"/>
    <w:pPr>
      <w:ind w:left="1680"/>
    </w:pPr>
  </w:style>
  <w:style w:type="paragraph" w:styleId="9">
    <w:name w:val="toc 9"/>
    <w:basedOn w:val="a"/>
    <w:next w:val="a"/>
    <w:autoRedefine/>
    <w:semiHidden/>
    <w:rsid w:val="00B3699E"/>
    <w:pPr>
      <w:ind w:left="1920"/>
    </w:pPr>
  </w:style>
  <w:style w:type="character" w:customStyle="1" w:styleId="Bodytext">
    <w:name w:val="Body text_"/>
    <w:link w:val="Bodytext1"/>
    <w:rsid w:val="00B3699E"/>
    <w:rPr>
      <w:sz w:val="28"/>
      <w:szCs w:val="28"/>
      <w:shd w:val="clear" w:color="auto" w:fill="FFFFFF"/>
    </w:rPr>
  </w:style>
  <w:style w:type="paragraph" w:customStyle="1" w:styleId="Bodytext1">
    <w:name w:val="Body text1"/>
    <w:basedOn w:val="a"/>
    <w:link w:val="Bodytext"/>
    <w:rsid w:val="00B3699E"/>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4">
    <w:name w:val="Основной текст1"/>
    <w:rsid w:val="00B3699E"/>
    <w:rPr>
      <w:rFonts w:ascii="Times New Roman" w:hAnsi="Times New Roman" w:cs="Times New Roman"/>
      <w:spacing w:val="0"/>
      <w:sz w:val="28"/>
      <w:szCs w:val="28"/>
      <w:u w:val="single"/>
      <w:lang w:bidi="ar-SA"/>
    </w:rPr>
  </w:style>
  <w:style w:type="paragraph" w:customStyle="1" w:styleId="u">
    <w:name w:val="u"/>
    <w:basedOn w:val="a"/>
    <w:rsid w:val="00B3699E"/>
    <w:pPr>
      <w:spacing w:before="100" w:beforeAutospacing="1" w:after="100" w:afterAutospacing="1"/>
    </w:pPr>
  </w:style>
  <w:style w:type="paragraph" w:customStyle="1" w:styleId="uni">
    <w:name w:val="uni"/>
    <w:basedOn w:val="a"/>
    <w:rsid w:val="00B3699E"/>
    <w:pPr>
      <w:spacing w:before="100" w:beforeAutospacing="1" w:after="100" w:afterAutospacing="1"/>
    </w:pPr>
  </w:style>
  <w:style w:type="paragraph" w:customStyle="1" w:styleId="unip">
    <w:name w:val="unip"/>
    <w:basedOn w:val="a"/>
    <w:rsid w:val="00B3699E"/>
    <w:pPr>
      <w:spacing w:before="100" w:beforeAutospacing="1" w:after="100" w:afterAutospacing="1"/>
    </w:pPr>
  </w:style>
  <w:style w:type="character" w:styleId="afc">
    <w:name w:val="FollowedHyperlink"/>
    <w:rsid w:val="00B3699E"/>
    <w:rPr>
      <w:color w:val="800080"/>
      <w:u w:val="single"/>
    </w:rPr>
  </w:style>
  <w:style w:type="paragraph" w:customStyle="1" w:styleId="formattexttopleveltextcentertext">
    <w:name w:val="formattext topleveltext centertext"/>
    <w:basedOn w:val="a"/>
    <w:rsid w:val="00B3699E"/>
    <w:pPr>
      <w:spacing w:before="100" w:beforeAutospacing="1" w:after="100" w:afterAutospacing="1"/>
    </w:pPr>
  </w:style>
  <w:style w:type="paragraph" w:customStyle="1" w:styleId="15">
    <w:name w:val="Обычный 1"/>
    <w:basedOn w:val="a"/>
    <w:link w:val="16"/>
    <w:autoRedefine/>
    <w:rsid w:val="00B3699E"/>
    <w:pPr>
      <w:spacing w:before="120" w:after="120"/>
      <w:ind w:firstLine="567"/>
      <w:jc w:val="both"/>
    </w:pPr>
  </w:style>
  <w:style w:type="character" w:customStyle="1" w:styleId="16">
    <w:name w:val="Обычный 1 Знак"/>
    <w:link w:val="15"/>
    <w:rsid w:val="00B3699E"/>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3699E"/>
    <w:pPr>
      <w:spacing w:before="100" w:beforeAutospacing="1" w:after="100" w:afterAutospacing="1"/>
    </w:pPr>
  </w:style>
  <w:style w:type="paragraph" w:customStyle="1" w:styleId="Default">
    <w:name w:val="Default"/>
    <w:rsid w:val="00B3699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ormattexttopleveltext">
    <w:name w:val="formattext topleveltext"/>
    <w:basedOn w:val="a"/>
    <w:rsid w:val="00B3699E"/>
    <w:pPr>
      <w:spacing w:before="100" w:beforeAutospacing="1" w:after="100" w:afterAutospacing="1"/>
    </w:pPr>
  </w:style>
  <w:style w:type="paragraph" w:customStyle="1" w:styleId="formattext">
    <w:name w:val="formattext"/>
    <w:basedOn w:val="a"/>
    <w:rsid w:val="00B3699E"/>
    <w:pPr>
      <w:spacing w:before="100" w:beforeAutospacing="1" w:after="100" w:afterAutospacing="1"/>
    </w:pPr>
  </w:style>
  <w:style w:type="paragraph" w:customStyle="1" w:styleId="s32">
    <w:name w:val="s_32"/>
    <w:basedOn w:val="a"/>
    <w:rsid w:val="00B3699E"/>
    <w:pPr>
      <w:spacing w:before="100" w:beforeAutospacing="1" w:after="100" w:afterAutospacing="1"/>
      <w:jc w:val="center"/>
    </w:pPr>
    <w:rPr>
      <w:b/>
      <w:bCs/>
      <w:color w:val="000080"/>
      <w:sz w:val="14"/>
      <w:szCs w:val="14"/>
    </w:rPr>
  </w:style>
  <w:style w:type="character" w:customStyle="1" w:styleId="comments2">
    <w:name w:val="comments2"/>
    <w:rsid w:val="00B3699E"/>
    <w:rPr>
      <w:b w:val="0"/>
      <w:bCs w:val="0"/>
      <w:color w:val="FFFFFF"/>
      <w:sz w:val="14"/>
      <w:szCs w:val="14"/>
    </w:rPr>
  </w:style>
  <w:style w:type="paragraph" w:customStyle="1" w:styleId="17">
    <w:name w:val="Абзац списка1"/>
    <w:basedOn w:val="a"/>
    <w:rsid w:val="00B3699E"/>
    <w:pPr>
      <w:ind w:left="720"/>
      <w:contextualSpacing/>
    </w:pPr>
    <w:rPr>
      <w:rFonts w:ascii="Cambria" w:hAnsi="Cambria"/>
    </w:rPr>
  </w:style>
  <w:style w:type="character" w:customStyle="1" w:styleId="ConsPlusNormal0">
    <w:name w:val="ConsPlusNormal Знак"/>
    <w:link w:val="ConsPlusNormal"/>
    <w:locked/>
    <w:rsid w:val="00B3699E"/>
    <w:rPr>
      <w:rFonts w:ascii="Arial" w:eastAsia="Times New Roman" w:hAnsi="Arial" w:cs="Arial"/>
      <w:sz w:val="20"/>
      <w:szCs w:val="20"/>
      <w:lang w:eastAsia="ru-RU"/>
    </w:rPr>
  </w:style>
  <w:style w:type="paragraph" w:styleId="afd">
    <w:name w:val="annotation text"/>
    <w:basedOn w:val="a"/>
    <w:link w:val="afe"/>
    <w:semiHidden/>
    <w:rsid w:val="00B3699E"/>
    <w:rPr>
      <w:rFonts w:ascii="Cambria" w:hAnsi="Cambria"/>
    </w:rPr>
  </w:style>
  <w:style w:type="character" w:customStyle="1" w:styleId="afe">
    <w:name w:val="Текст примечания Знак"/>
    <w:basedOn w:val="a0"/>
    <w:link w:val="afd"/>
    <w:semiHidden/>
    <w:rsid w:val="00B3699E"/>
    <w:rPr>
      <w:rFonts w:ascii="Cambria" w:eastAsia="Times New Roman" w:hAnsi="Cambria" w:cs="Times New Roman"/>
      <w:sz w:val="24"/>
      <w:szCs w:val="24"/>
      <w:lang w:eastAsia="ru-RU"/>
    </w:rPr>
  </w:style>
  <w:style w:type="paragraph" w:styleId="aff">
    <w:name w:val="annotation subject"/>
    <w:basedOn w:val="afd"/>
    <w:next w:val="afd"/>
    <w:link w:val="aff0"/>
    <w:semiHidden/>
    <w:rsid w:val="00B3699E"/>
    <w:rPr>
      <w:b/>
      <w:bCs/>
    </w:rPr>
  </w:style>
  <w:style w:type="character" w:customStyle="1" w:styleId="aff0">
    <w:name w:val="Тема примечания Знак"/>
    <w:basedOn w:val="afe"/>
    <w:link w:val="aff"/>
    <w:semiHidden/>
    <w:rsid w:val="00B3699E"/>
    <w:rPr>
      <w:rFonts w:ascii="Cambria" w:eastAsia="Times New Roman" w:hAnsi="Cambria" w:cs="Times New Roman"/>
      <w:b/>
      <w:bCs/>
      <w:sz w:val="24"/>
      <w:szCs w:val="24"/>
      <w:lang w:eastAsia="ru-RU"/>
    </w:rPr>
  </w:style>
  <w:style w:type="paragraph" w:customStyle="1" w:styleId="18">
    <w:name w:val="Знак1"/>
    <w:basedOn w:val="a"/>
    <w:rsid w:val="006F5C42"/>
    <w:pPr>
      <w:spacing w:line="240" w:lineRule="exact"/>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99E"/>
    <w:pPr>
      <w:keepNext/>
      <w:spacing w:before="240" w:after="60"/>
      <w:jc w:val="center"/>
      <w:outlineLvl w:val="0"/>
    </w:pPr>
    <w:rPr>
      <w:rFonts w:cs="Arial"/>
      <w:b/>
      <w:bCs/>
      <w:kern w:val="32"/>
      <w:sz w:val="32"/>
      <w:szCs w:val="32"/>
    </w:rPr>
  </w:style>
  <w:style w:type="paragraph" w:styleId="20">
    <w:name w:val="heading 2"/>
    <w:basedOn w:val="a"/>
    <w:next w:val="a"/>
    <w:link w:val="21"/>
    <w:qFormat/>
    <w:rsid w:val="00B3699E"/>
    <w:pPr>
      <w:keepNext/>
      <w:spacing w:before="240" w:after="60"/>
      <w:jc w:val="center"/>
      <w:outlineLvl w:val="1"/>
    </w:pPr>
    <w:rPr>
      <w:rFonts w:cs="Arial"/>
      <w:b/>
      <w:bCs/>
      <w:iCs/>
      <w:sz w:val="32"/>
      <w:szCs w:val="28"/>
    </w:rPr>
  </w:style>
  <w:style w:type="paragraph" w:styleId="3">
    <w:name w:val="heading 3"/>
    <w:basedOn w:val="a"/>
    <w:next w:val="a"/>
    <w:link w:val="30"/>
    <w:qFormat/>
    <w:rsid w:val="00B3699E"/>
    <w:pPr>
      <w:keepNext/>
      <w:jc w:val="center"/>
      <w:outlineLvl w:val="2"/>
    </w:pPr>
    <w:rPr>
      <w:rFonts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9E"/>
    <w:rPr>
      <w:rFonts w:ascii="Times New Roman" w:eastAsia="Times New Roman" w:hAnsi="Times New Roman" w:cs="Arial"/>
      <w:b/>
      <w:bCs/>
      <w:kern w:val="32"/>
      <w:sz w:val="32"/>
      <w:szCs w:val="32"/>
      <w:lang w:eastAsia="ru-RU"/>
    </w:rPr>
  </w:style>
  <w:style w:type="character" w:customStyle="1" w:styleId="21">
    <w:name w:val="Заголовок 2 Знак"/>
    <w:basedOn w:val="a0"/>
    <w:link w:val="20"/>
    <w:rsid w:val="00B3699E"/>
    <w:rPr>
      <w:rFonts w:ascii="Times New Roman" w:eastAsia="Times New Roman" w:hAnsi="Times New Roman" w:cs="Arial"/>
      <w:b/>
      <w:bCs/>
      <w:iCs/>
      <w:sz w:val="32"/>
      <w:szCs w:val="28"/>
      <w:lang w:eastAsia="ru-RU"/>
    </w:rPr>
  </w:style>
  <w:style w:type="character" w:customStyle="1" w:styleId="30">
    <w:name w:val="Заголовок 3 Знак"/>
    <w:basedOn w:val="a0"/>
    <w:link w:val="3"/>
    <w:rsid w:val="00B3699E"/>
    <w:rPr>
      <w:rFonts w:ascii="Times New Roman" w:eastAsia="Times New Roman" w:hAnsi="Times New Roman" w:cs="Arial"/>
      <w:b/>
      <w:bCs/>
      <w:sz w:val="28"/>
      <w:szCs w:val="20"/>
      <w:lang w:eastAsia="ru-RU"/>
    </w:rPr>
  </w:style>
  <w:style w:type="numbering" w:customStyle="1" w:styleId="2">
    <w:name w:val="Стиль2"/>
    <w:rsid w:val="00B3699E"/>
    <w:pPr>
      <w:numPr>
        <w:numId w:val="1"/>
      </w:numPr>
    </w:pPr>
  </w:style>
  <w:style w:type="paragraph" w:styleId="a3">
    <w:name w:val="Body Text"/>
    <w:basedOn w:val="a"/>
    <w:link w:val="a4"/>
    <w:rsid w:val="00B3699E"/>
    <w:pPr>
      <w:shd w:val="clear" w:color="auto" w:fill="FFFFFF"/>
      <w:jc w:val="both"/>
    </w:pPr>
    <w:rPr>
      <w:b/>
      <w:color w:val="000000"/>
      <w:szCs w:val="20"/>
    </w:rPr>
  </w:style>
  <w:style w:type="character" w:customStyle="1" w:styleId="a4">
    <w:name w:val="Основной текст Знак"/>
    <w:basedOn w:val="a0"/>
    <w:link w:val="a3"/>
    <w:rsid w:val="00B3699E"/>
    <w:rPr>
      <w:rFonts w:ascii="Times New Roman" w:eastAsia="Times New Roman" w:hAnsi="Times New Roman" w:cs="Times New Roman"/>
      <w:b/>
      <w:color w:val="000000"/>
      <w:sz w:val="24"/>
      <w:szCs w:val="20"/>
      <w:shd w:val="clear" w:color="auto" w:fill="FFFFFF"/>
      <w:lang w:eastAsia="ru-RU"/>
    </w:rPr>
  </w:style>
  <w:style w:type="table" w:styleId="a5">
    <w:name w:val="Table Grid"/>
    <w:basedOn w:val="a1"/>
    <w:rsid w:val="00B36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369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footnote text"/>
    <w:basedOn w:val="a"/>
    <w:link w:val="a7"/>
    <w:semiHidden/>
    <w:rsid w:val="00B3699E"/>
    <w:rPr>
      <w:sz w:val="20"/>
      <w:szCs w:val="20"/>
    </w:rPr>
  </w:style>
  <w:style w:type="character" w:customStyle="1" w:styleId="a7">
    <w:name w:val="Текст сноски Знак"/>
    <w:basedOn w:val="a0"/>
    <w:link w:val="a6"/>
    <w:semiHidden/>
    <w:rsid w:val="00B3699E"/>
    <w:rPr>
      <w:rFonts w:ascii="Times New Roman" w:eastAsia="Times New Roman" w:hAnsi="Times New Roman" w:cs="Times New Roman"/>
      <w:sz w:val="20"/>
      <w:szCs w:val="20"/>
      <w:lang w:eastAsia="ru-RU"/>
    </w:rPr>
  </w:style>
  <w:style w:type="character" w:styleId="a8">
    <w:name w:val="footnote reference"/>
    <w:semiHidden/>
    <w:rsid w:val="00B3699E"/>
    <w:rPr>
      <w:vertAlign w:val="superscript"/>
    </w:rPr>
  </w:style>
  <w:style w:type="paragraph" w:styleId="a9">
    <w:name w:val="Normal (Web)"/>
    <w:basedOn w:val="a"/>
    <w:rsid w:val="00B3699E"/>
    <w:pPr>
      <w:spacing w:before="100" w:beforeAutospacing="1" w:after="100" w:afterAutospacing="1"/>
    </w:pPr>
  </w:style>
  <w:style w:type="paragraph" w:styleId="aa">
    <w:name w:val="footer"/>
    <w:basedOn w:val="a"/>
    <w:link w:val="ab"/>
    <w:rsid w:val="00B3699E"/>
    <w:pPr>
      <w:tabs>
        <w:tab w:val="center" w:pos="4677"/>
        <w:tab w:val="right" w:pos="9355"/>
      </w:tabs>
    </w:pPr>
  </w:style>
  <w:style w:type="character" w:customStyle="1" w:styleId="ab">
    <w:name w:val="Нижний колонтитул Знак"/>
    <w:basedOn w:val="a0"/>
    <w:link w:val="aa"/>
    <w:rsid w:val="00B3699E"/>
    <w:rPr>
      <w:rFonts w:ascii="Times New Roman" w:eastAsia="Times New Roman" w:hAnsi="Times New Roman" w:cs="Times New Roman"/>
      <w:sz w:val="24"/>
      <w:szCs w:val="24"/>
      <w:lang w:eastAsia="ru-RU"/>
    </w:rPr>
  </w:style>
  <w:style w:type="character" w:styleId="ac">
    <w:name w:val="page number"/>
    <w:basedOn w:val="a0"/>
    <w:rsid w:val="00B3699E"/>
  </w:style>
  <w:style w:type="character" w:customStyle="1" w:styleId="grame">
    <w:name w:val="grame"/>
    <w:basedOn w:val="a0"/>
    <w:rsid w:val="00B3699E"/>
  </w:style>
  <w:style w:type="paragraph" w:customStyle="1" w:styleId="Heading">
    <w:name w:val="Heading"/>
    <w:rsid w:val="00B3699E"/>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
    <w:link w:val="ae"/>
    <w:rsid w:val="00B3699E"/>
    <w:rPr>
      <w:rFonts w:ascii="Courier New" w:hAnsi="Courier New" w:cs="Courier New"/>
      <w:sz w:val="20"/>
      <w:szCs w:val="20"/>
    </w:rPr>
  </w:style>
  <w:style w:type="character" w:customStyle="1" w:styleId="ae">
    <w:name w:val="Текст Знак"/>
    <w:basedOn w:val="a0"/>
    <w:link w:val="ad"/>
    <w:rsid w:val="00B3699E"/>
    <w:rPr>
      <w:rFonts w:ascii="Courier New" w:eastAsia="Times New Roman" w:hAnsi="Courier New" w:cs="Courier New"/>
      <w:sz w:val="20"/>
      <w:szCs w:val="20"/>
      <w:lang w:eastAsia="ru-RU"/>
    </w:rPr>
  </w:style>
  <w:style w:type="paragraph" w:customStyle="1" w:styleId="ConsNonformat">
    <w:name w:val="ConsNonformat"/>
    <w:rsid w:val="00B369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B3699E"/>
  </w:style>
  <w:style w:type="character" w:styleId="af">
    <w:name w:val="Hyperlink"/>
    <w:rsid w:val="00B3699E"/>
    <w:rPr>
      <w:strike w:val="0"/>
      <w:dstrike w:val="0"/>
      <w:color w:val="000000"/>
      <w:u w:val="none"/>
      <w:effect w:val="none"/>
    </w:rPr>
  </w:style>
  <w:style w:type="paragraph" w:styleId="HTML">
    <w:name w:val="HTML Preformatted"/>
    <w:basedOn w:val="a"/>
    <w:link w:val="HTML0"/>
    <w:rsid w:val="00B3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B3699E"/>
    <w:rPr>
      <w:rFonts w:ascii="Courier New" w:eastAsia="Courier New" w:hAnsi="Courier New" w:cs="Courier New"/>
      <w:color w:val="000000"/>
      <w:sz w:val="20"/>
      <w:szCs w:val="20"/>
      <w:lang w:eastAsia="ru-RU"/>
    </w:rPr>
  </w:style>
  <w:style w:type="paragraph" w:customStyle="1" w:styleId="ConsPlusNormal">
    <w:name w:val="ConsPlusNormal"/>
    <w:link w:val="ConsPlusNormal0"/>
    <w:rsid w:val="00B36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B3699E"/>
  </w:style>
  <w:style w:type="paragraph" w:styleId="af0">
    <w:name w:val="Body Text Indent"/>
    <w:basedOn w:val="a"/>
    <w:link w:val="af1"/>
    <w:rsid w:val="00B3699E"/>
    <w:pPr>
      <w:spacing w:after="120"/>
      <w:ind w:left="283"/>
    </w:pPr>
  </w:style>
  <w:style w:type="character" w:customStyle="1" w:styleId="af1">
    <w:name w:val="Основной текст с отступом Знак"/>
    <w:basedOn w:val="a0"/>
    <w:link w:val="af0"/>
    <w:rsid w:val="00B3699E"/>
    <w:rPr>
      <w:rFonts w:ascii="Times New Roman" w:eastAsia="Times New Roman" w:hAnsi="Times New Roman" w:cs="Times New Roman"/>
      <w:sz w:val="24"/>
      <w:szCs w:val="24"/>
      <w:lang w:eastAsia="ru-RU"/>
    </w:rPr>
  </w:style>
  <w:style w:type="paragraph" w:customStyle="1" w:styleId="FR2">
    <w:name w:val="FR2"/>
    <w:rsid w:val="00B3699E"/>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f2">
    <w:name w:val="Strong"/>
    <w:qFormat/>
    <w:rsid w:val="00B3699E"/>
    <w:rPr>
      <w:b/>
      <w:bCs/>
    </w:rPr>
  </w:style>
  <w:style w:type="paragraph" w:customStyle="1" w:styleId="text">
    <w:name w:val="text"/>
    <w:basedOn w:val="a"/>
    <w:next w:val="a"/>
    <w:rsid w:val="00B3699E"/>
    <w:pPr>
      <w:autoSpaceDE w:val="0"/>
      <w:autoSpaceDN w:val="0"/>
      <w:adjustRightInd w:val="0"/>
      <w:spacing w:before="28" w:after="28"/>
    </w:pPr>
    <w:rPr>
      <w:rFonts w:ascii="Arial" w:hAnsi="Arial"/>
    </w:rPr>
  </w:style>
  <w:style w:type="paragraph" w:styleId="22">
    <w:name w:val="List 2"/>
    <w:basedOn w:val="a"/>
    <w:rsid w:val="00B3699E"/>
    <w:pPr>
      <w:ind w:left="566" w:hanging="283"/>
    </w:pPr>
    <w:rPr>
      <w:sz w:val="20"/>
      <w:szCs w:val="20"/>
    </w:rPr>
  </w:style>
  <w:style w:type="paragraph" w:styleId="31">
    <w:name w:val="List 3"/>
    <w:basedOn w:val="a"/>
    <w:rsid w:val="00B3699E"/>
    <w:pPr>
      <w:ind w:left="849" w:hanging="283"/>
    </w:pPr>
    <w:rPr>
      <w:sz w:val="20"/>
      <w:szCs w:val="20"/>
    </w:rPr>
  </w:style>
  <w:style w:type="paragraph" w:customStyle="1" w:styleId="af3">
    <w:name w:val="Знак"/>
    <w:basedOn w:val="a"/>
    <w:rsid w:val="00B3699E"/>
    <w:pPr>
      <w:spacing w:line="240" w:lineRule="exact"/>
      <w:jc w:val="both"/>
    </w:pPr>
    <w:rPr>
      <w:lang w:val="en-US" w:eastAsia="en-US"/>
    </w:rPr>
  </w:style>
  <w:style w:type="paragraph" w:customStyle="1" w:styleId="af4">
    <w:name w:val="Знак"/>
    <w:basedOn w:val="a"/>
    <w:rsid w:val="00B3699E"/>
    <w:pPr>
      <w:spacing w:line="240" w:lineRule="exact"/>
      <w:jc w:val="both"/>
    </w:pPr>
    <w:rPr>
      <w:lang w:val="en-US" w:eastAsia="en-US"/>
    </w:rPr>
  </w:style>
  <w:style w:type="paragraph" w:styleId="af5">
    <w:name w:val="Balloon Text"/>
    <w:basedOn w:val="a"/>
    <w:link w:val="af6"/>
    <w:semiHidden/>
    <w:rsid w:val="00B3699E"/>
    <w:rPr>
      <w:rFonts w:ascii="Tahoma" w:hAnsi="Tahoma" w:cs="Tahoma"/>
      <w:sz w:val="16"/>
      <w:szCs w:val="16"/>
    </w:rPr>
  </w:style>
  <w:style w:type="character" w:customStyle="1" w:styleId="af6">
    <w:name w:val="Текст выноски Знак"/>
    <w:basedOn w:val="a0"/>
    <w:link w:val="af5"/>
    <w:semiHidden/>
    <w:rsid w:val="00B3699E"/>
    <w:rPr>
      <w:rFonts w:ascii="Tahoma" w:eastAsia="Times New Roman" w:hAnsi="Tahoma" w:cs="Tahoma"/>
      <w:sz w:val="16"/>
      <w:szCs w:val="16"/>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4"/>
    <w:rsid w:val="00B3699E"/>
    <w:pPr>
      <w:spacing w:after="120" w:line="480" w:lineRule="auto"/>
      <w:ind w:left="283"/>
    </w:pPr>
  </w:style>
  <w:style w:type="character" w:customStyle="1" w:styleId="24">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3"/>
    <w:rsid w:val="00B3699E"/>
    <w:rPr>
      <w:rFonts w:ascii="Times New Roman" w:eastAsia="Times New Roman" w:hAnsi="Times New Roman" w:cs="Times New Roman"/>
      <w:sz w:val="24"/>
      <w:szCs w:val="24"/>
      <w:lang w:eastAsia="ru-RU"/>
    </w:rPr>
  </w:style>
  <w:style w:type="paragraph" w:customStyle="1" w:styleId="11">
    <w:name w:val="Обычный1"/>
    <w:link w:val="Normal"/>
    <w:rsid w:val="00B3699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1"/>
    <w:rsid w:val="00B3699E"/>
    <w:rPr>
      <w:rFonts w:ascii="Arial" w:eastAsia="Times New Roman" w:hAnsi="Arial" w:cs="Times New Roman"/>
      <w:b/>
      <w:snapToGrid w:val="0"/>
      <w:sz w:val="18"/>
      <w:szCs w:val="20"/>
      <w:lang w:eastAsia="ru-RU"/>
    </w:rPr>
  </w:style>
  <w:style w:type="paragraph" w:styleId="25">
    <w:name w:val="Body Text 2"/>
    <w:basedOn w:val="a"/>
    <w:link w:val="26"/>
    <w:rsid w:val="00B3699E"/>
    <w:pPr>
      <w:spacing w:after="120" w:line="480" w:lineRule="auto"/>
    </w:pPr>
  </w:style>
  <w:style w:type="character" w:customStyle="1" w:styleId="26">
    <w:name w:val="Основной текст 2 Знак"/>
    <w:basedOn w:val="a0"/>
    <w:link w:val="25"/>
    <w:rsid w:val="00B3699E"/>
    <w:rPr>
      <w:rFonts w:ascii="Times New Roman" w:eastAsia="Times New Roman" w:hAnsi="Times New Roman" w:cs="Times New Roman"/>
      <w:sz w:val="24"/>
      <w:szCs w:val="24"/>
      <w:lang w:eastAsia="ru-RU"/>
    </w:rPr>
  </w:style>
  <w:style w:type="paragraph" w:styleId="af7">
    <w:name w:val="header"/>
    <w:basedOn w:val="a"/>
    <w:link w:val="af8"/>
    <w:uiPriority w:val="99"/>
    <w:rsid w:val="00B3699E"/>
    <w:pPr>
      <w:tabs>
        <w:tab w:val="center" w:pos="4677"/>
        <w:tab w:val="right" w:pos="9355"/>
      </w:tabs>
    </w:pPr>
  </w:style>
  <w:style w:type="character" w:customStyle="1" w:styleId="af8">
    <w:name w:val="Верхний колонтитул Знак"/>
    <w:basedOn w:val="a0"/>
    <w:link w:val="af7"/>
    <w:uiPriority w:val="99"/>
    <w:rsid w:val="00B3699E"/>
    <w:rPr>
      <w:rFonts w:ascii="Times New Roman" w:eastAsia="Times New Roman" w:hAnsi="Times New Roman" w:cs="Times New Roman"/>
      <w:sz w:val="24"/>
      <w:szCs w:val="24"/>
      <w:lang w:eastAsia="ru-RU"/>
    </w:rPr>
  </w:style>
  <w:style w:type="character" w:customStyle="1" w:styleId="S1">
    <w:name w:val="S_Маркированный Знак1"/>
    <w:link w:val="S"/>
    <w:locked/>
    <w:rsid w:val="00B3699E"/>
    <w:rPr>
      <w:szCs w:val="24"/>
    </w:rPr>
  </w:style>
  <w:style w:type="paragraph" w:customStyle="1" w:styleId="S">
    <w:name w:val="S_Маркированный"/>
    <w:basedOn w:val="af9"/>
    <w:link w:val="S1"/>
    <w:autoRedefine/>
    <w:rsid w:val="00B3699E"/>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9">
    <w:name w:val="List Bullet"/>
    <w:basedOn w:val="a"/>
    <w:rsid w:val="00B3699E"/>
    <w:pPr>
      <w:ind w:left="1069" w:hanging="360"/>
    </w:pPr>
  </w:style>
  <w:style w:type="paragraph" w:customStyle="1" w:styleId="S0">
    <w:name w:val="S_Обычный"/>
    <w:basedOn w:val="a"/>
    <w:link w:val="S2"/>
    <w:rsid w:val="00B3699E"/>
    <w:pPr>
      <w:spacing w:line="360" w:lineRule="auto"/>
      <w:ind w:firstLine="709"/>
      <w:jc w:val="both"/>
    </w:pPr>
  </w:style>
  <w:style w:type="character" w:customStyle="1" w:styleId="S2">
    <w:name w:val="S_Обычный Знак"/>
    <w:link w:val="S0"/>
    <w:rsid w:val="00B3699E"/>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B3699E"/>
    <w:pPr>
      <w:widowControl w:val="0"/>
      <w:tabs>
        <w:tab w:val="num" w:pos="1440"/>
      </w:tabs>
      <w:jc w:val="right"/>
    </w:pPr>
    <w:rPr>
      <w:color w:val="FF0000"/>
      <w:sz w:val="28"/>
      <w:szCs w:val="28"/>
      <w:lang w:val="x-none" w:eastAsia="en-US"/>
    </w:rPr>
  </w:style>
  <w:style w:type="character" w:customStyle="1" w:styleId="S4">
    <w:name w:val="S_Таблица Знак"/>
    <w:link w:val="S3"/>
    <w:locked/>
    <w:rsid w:val="00B3699E"/>
    <w:rPr>
      <w:rFonts w:ascii="Times New Roman" w:eastAsia="Times New Roman" w:hAnsi="Times New Roman" w:cs="Times New Roman"/>
      <w:color w:val="FF0000"/>
      <w:sz w:val="28"/>
      <w:szCs w:val="28"/>
      <w:lang w:val="x-none"/>
    </w:rPr>
  </w:style>
  <w:style w:type="character" w:customStyle="1" w:styleId="S5">
    <w:name w:val="S_Обычный в таблице Знак"/>
    <w:link w:val="S6"/>
    <w:locked/>
    <w:rsid w:val="00B3699E"/>
    <w:rPr>
      <w:szCs w:val="24"/>
    </w:rPr>
  </w:style>
  <w:style w:type="paragraph" w:customStyle="1" w:styleId="S6">
    <w:name w:val="S_Обычный в таблице"/>
    <w:basedOn w:val="a"/>
    <w:link w:val="S5"/>
    <w:rsid w:val="00B3699E"/>
    <w:pPr>
      <w:jc w:val="center"/>
    </w:pPr>
    <w:rPr>
      <w:rFonts w:asciiTheme="minorHAnsi" w:eastAsiaTheme="minorHAnsi" w:hAnsiTheme="minorHAnsi" w:cstheme="minorBidi"/>
      <w:sz w:val="22"/>
      <w:lang w:eastAsia="en-US"/>
    </w:rPr>
  </w:style>
  <w:style w:type="paragraph" w:customStyle="1" w:styleId="afa">
    <w:name w:val="Примечание"/>
    <w:basedOn w:val="a"/>
    <w:qFormat/>
    <w:rsid w:val="00B3699E"/>
    <w:pPr>
      <w:ind w:firstLine="567"/>
      <w:jc w:val="both"/>
    </w:pPr>
    <w:rPr>
      <w:rFonts w:eastAsia="Calibri"/>
      <w:sz w:val="20"/>
      <w:lang w:eastAsia="en-US"/>
    </w:rPr>
  </w:style>
  <w:style w:type="paragraph" w:customStyle="1" w:styleId="ConsCell">
    <w:name w:val="ConsCell"/>
    <w:rsid w:val="00B3699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приложения рнгп"/>
    <w:basedOn w:val="20"/>
    <w:autoRedefine/>
    <w:qFormat/>
    <w:rsid w:val="00B3699E"/>
    <w:pPr>
      <w:keepNext w:val="0"/>
      <w:widowControl w:val="0"/>
      <w:tabs>
        <w:tab w:val="left" w:pos="992"/>
      </w:tabs>
      <w:spacing w:before="0" w:after="0"/>
      <w:ind w:firstLine="709"/>
      <w:jc w:val="both"/>
    </w:pPr>
    <w:rPr>
      <w:rFonts w:eastAsia="Calibri" w:cs="Times New Roman"/>
      <w:b w:val="0"/>
      <w:i/>
      <w:iCs w:val="0"/>
      <w:color w:val="800080"/>
      <w:sz w:val="24"/>
      <w:szCs w:val="24"/>
      <w:lang w:eastAsia="en-US"/>
    </w:rPr>
  </w:style>
  <w:style w:type="paragraph" w:customStyle="1" w:styleId="ConsPlusTitle">
    <w:name w:val="ConsPlusTitle"/>
    <w:rsid w:val="00B369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84">
    <w:name w:val="Font Style84"/>
    <w:rsid w:val="00B3699E"/>
    <w:rPr>
      <w:rFonts w:ascii="Times New Roman" w:hAnsi="Times New Roman" w:cs="Times New Roman"/>
      <w:sz w:val="26"/>
      <w:szCs w:val="26"/>
    </w:rPr>
  </w:style>
  <w:style w:type="character" w:customStyle="1" w:styleId="FontStyle11">
    <w:name w:val="Font Style11"/>
    <w:rsid w:val="00B3699E"/>
    <w:rPr>
      <w:rFonts w:ascii="Times New Roman" w:hAnsi="Times New Roman" w:cs="Times New Roman"/>
      <w:sz w:val="26"/>
      <w:szCs w:val="26"/>
    </w:rPr>
  </w:style>
  <w:style w:type="paragraph" w:customStyle="1" w:styleId="Style3">
    <w:name w:val="Style3"/>
    <w:basedOn w:val="a"/>
    <w:rsid w:val="00B3699E"/>
    <w:pPr>
      <w:widowControl w:val="0"/>
      <w:autoSpaceDE w:val="0"/>
      <w:autoSpaceDN w:val="0"/>
      <w:adjustRightInd w:val="0"/>
      <w:spacing w:line="331" w:lineRule="exact"/>
      <w:ind w:firstLine="715"/>
      <w:jc w:val="both"/>
    </w:pPr>
  </w:style>
  <w:style w:type="paragraph" w:customStyle="1" w:styleId="Style5">
    <w:name w:val="Style5"/>
    <w:basedOn w:val="a"/>
    <w:rsid w:val="00B3699E"/>
    <w:pPr>
      <w:widowControl w:val="0"/>
      <w:autoSpaceDE w:val="0"/>
      <w:autoSpaceDN w:val="0"/>
      <w:adjustRightInd w:val="0"/>
      <w:spacing w:line="278" w:lineRule="exact"/>
      <w:jc w:val="center"/>
    </w:pPr>
  </w:style>
  <w:style w:type="paragraph" w:customStyle="1" w:styleId="Style6">
    <w:name w:val="Style6"/>
    <w:basedOn w:val="a"/>
    <w:rsid w:val="00B3699E"/>
    <w:pPr>
      <w:widowControl w:val="0"/>
      <w:autoSpaceDE w:val="0"/>
      <w:autoSpaceDN w:val="0"/>
      <w:adjustRightInd w:val="0"/>
      <w:spacing w:line="326" w:lineRule="exact"/>
      <w:ind w:firstLine="542"/>
      <w:jc w:val="both"/>
    </w:pPr>
  </w:style>
  <w:style w:type="paragraph" w:customStyle="1" w:styleId="Style4">
    <w:name w:val="Style4"/>
    <w:basedOn w:val="a"/>
    <w:rsid w:val="00B3699E"/>
    <w:pPr>
      <w:widowControl w:val="0"/>
      <w:autoSpaceDE w:val="0"/>
      <w:autoSpaceDN w:val="0"/>
      <w:adjustRightInd w:val="0"/>
      <w:spacing w:line="322" w:lineRule="exact"/>
      <w:ind w:firstLine="706"/>
    </w:pPr>
  </w:style>
  <w:style w:type="character" w:customStyle="1" w:styleId="FontStyle17">
    <w:name w:val="Font Style17"/>
    <w:rsid w:val="00B3699E"/>
    <w:rPr>
      <w:rFonts w:ascii="Times New Roman" w:hAnsi="Times New Roman" w:cs="Times New Roman"/>
      <w:sz w:val="28"/>
      <w:szCs w:val="28"/>
    </w:rPr>
  </w:style>
  <w:style w:type="paragraph" w:customStyle="1" w:styleId="Style7">
    <w:name w:val="Style7"/>
    <w:basedOn w:val="a"/>
    <w:rsid w:val="00B3699E"/>
    <w:pPr>
      <w:widowControl w:val="0"/>
      <w:autoSpaceDE w:val="0"/>
      <w:autoSpaceDN w:val="0"/>
      <w:adjustRightInd w:val="0"/>
      <w:spacing w:line="322" w:lineRule="exact"/>
      <w:ind w:firstLine="461"/>
      <w:jc w:val="both"/>
    </w:pPr>
  </w:style>
  <w:style w:type="character" w:customStyle="1" w:styleId="FontStyle21">
    <w:name w:val="Font Style21"/>
    <w:rsid w:val="00B3699E"/>
    <w:rPr>
      <w:rFonts w:ascii="Arial Narrow" w:hAnsi="Arial Narrow" w:cs="Arial Narrow"/>
      <w:spacing w:val="-30"/>
      <w:sz w:val="34"/>
      <w:szCs w:val="34"/>
    </w:rPr>
  </w:style>
  <w:style w:type="character" w:customStyle="1" w:styleId="FontStyle22">
    <w:name w:val="Font Style22"/>
    <w:rsid w:val="00B3699E"/>
    <w:rPr>
      <w:rFonts w:ascii="Arial Narrow" w:hAnsi="Arial Narrow" w:cs="Arial Narrow"/>
      <w:spacing w:val="-20"/>
      <w:sz w:val="34"/>
      <w:szCs w:val="34"/>
    </w:rPr>
  </w:style>
  <w:style w:type="paragraph" w:customStyle="1" w:styleId="Style1">
    <w:name w:val="Style1"/>
    <w:basedOn w:val="a"/>
    <w:rsid w:val="00B3699E"/>
    <w:pPr>
      <w:widowControl w:val="0"/>
      <w:autoSpaceDE w:val="0"/>
      <w:autoSpaceDN w:val="0"/>
      <w:adjustRightInd w:val="0"/>
      <w:spacing w:line="327" w:lineRule="exact"/>
      <w:jc w:val="both"/>
    </w:pPr>
  </w:style>
  <w:style w:type="character" w:customStyle="1" w:styleId="FontStyle90">
    <w:name w:val="Font Style90"/>
    <w:rsid w:val="00B3699E"/>
    <w:rPr>
      <w:rFonts w:ascii="Times New Roman" w:hAnsi="Times New Roman" w:cs="Times New Roman"/>
      <w:b/>
      <w:bCs/>
      <w:spacing w:val="-20"/>
      <w:sz w:val="26"/>
      <w:szCs w:val="26"/>
    </w:rPr>
  </w:style>
  <w:style w:type="character" w:customStyle="1" w:styleId="FontStyle88">
    <w:name w:val="Font Style88"/>
    <w:rsid w:val="00B3699E"/>
    <w:rPr>
      <w:rFonts w:ascii="Times New Roman" w:hAnsi="Times New Roman" w:cs="Times New Roman"/>
      <w:sz w:val="22"/>
      <w:szCs w:val="22"/>
    </w:rPr>
  </w:style>
  <w:style w:type="character" w:customStyle="1" w:styleId="FontStyle12">
    <w:name w:val="Font Style12"/>
    <w:rsid w:val="00B3699E"/>
    <w:rPr>
      <w:rFonts w:ascii="Verdana" w:hAnsi="Verdana" w:cs="Verdana"/>
      <w:b/>
      <w:bCs/>
      <w:spacing w:val="-20"/>
      <w:sz w:val="24"/>
      <w:szCs w:val="24"/>
    </w:rPr>
  </w:style>
  <w:style w:type="paragraph" w:customStyle="1" w:styleId="Style20">
    <w:name w:val="Style20"/>
    <w:basedOn w:val="a"/>
    <w:rsid w:val="00B3699E"/>
    <w:pPr>
      <w:widowControl w:val="0"/>
      <w:autoSpaceDE w:val="0"/>
      <w:autoSpaceDN w:val="0"/>
      <w:adjustRightInd w:val="0"/>
      <w:spacing w:line="311" w:lineRule="exact"/>
      <w:ind w:firstLine="1344"/>
      <w:jc w:val="both"/>
    </w:pPr>
  </w:style>
  <w:style w:type="character" w:customStyle="1" w:styleId="FontStyle86">
    <w:name w:val="Font Style86"/>
    <w:rsid w:val="00B3699E"/>
    <w:rPr>
      <w:rFonts w:ascii="Times New Roman" w:hAnsi="Times New Roman" w:cs="Times New Roman"/>
      <w:b/>
      <w:bCs/>
      <w:smallCaps/>
      <w:sz w:val="18"/>
      <w:szCs w:val="18"/>
    </w:rPr>
  </w:style>
  <w:style w:type="character" w:customStyle="1" w:styleId="apple-style-span">
    <w:name w:val="apple-style-span"/>
    <w:basedOn w:val="a0"/>
    <w:rsid w:val="00B3699E"/>
  </w:style>
  <w:style w:type="paragraph" w:customStyle="1" w:styleId="ConsPlusNonformat">
    <w:name w:val="ConsPlusNonformat"/>
    <w:rsid w:val="00B36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69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2">
    <w:name w:val="toc 1"/>
    <w:basedOn w:val="a"/>
    <w:next w:val="a"/>
    <w:autoRedefine/>
    <w:semiHidden/>
    <w:rsid w:val="00B3699E"/>
    <w:pPr>
      <w:tabs>
        <w:tab w:val="right" w:leader="dot" w:pos="9854"/>
      </w:tabs>
    </w:pPr>
    <w:rPr>
      <w:noProof/>
      <w:color w:val="008000"/>
    </w:rPr>
  </w:style>
  <w:style w:type="paragraph" w:styleId="27">
    <w:name w:val="toc 2"/>
    <w:basedOn w:val="a"/>
    <w:next w:val="a"/>
    <w:autoRedefine/>
    <w:semiHidden/>
    <w:rsid w:val="00B3699E"/>
    <w:pPr>
      <w:tabs>
        <w:tab w:val="right" w:leader="dot" w:pos="9854"/>
      </w:tabs>
      <w:ind w:left="2520" w:hanging="1980"/>
    </w:pPr>
    <w:rPr>
      <w:noProof/>
      <w:color w:val="008000"/>
    </w:rPr>
  </w:style>
  <w:style w:type="paragraph" w:styleId="32">
    <w:name w:val="toc 3"/>
    <w:basedOn w:val="a"/>
    <w:next w:val="a"/>
    <w:autoRedefine/>
    <w:semiHidden/>
    <w:rsid w:val="00B3699E"/>
    <w:pPr>
      <w:tabs>
        <w:tab w:val="right" w:leader="dot" w:pos="10138"/>
      </w:tabs>
      <w:ind w:left="540"/>
    </w:pPr>
    <w:rPr>
      <w:noProof/>
      <w:color w:val="008000"/>
    </w:rPr>
  </w:style>
  <w:style w:type="paragraph" w:customStyle="1" w:styleId="txt">
    <w:name w:val="txt"/>
    <w:basedOn w:val="a"/>
    <w:rsid w:val="00B3699E"/>
    <w:pPr>
      <w:spacing w:before="100" w:beforeAutospacing="1" w:after="100" w:afterAutospacing="1"/>
    </w:pPr>
    <w:rPr>
      <w:rFonts w:ascii="Verdana" w:hAnsi="Verdana"/>
      <w:color w:val="000000"/>
      <w:sz w:val="17"/>
      <w:szCs w:val="17"/>
    </w:rPr>
  </w:style>
  <w:style w:type="paragraph" w:customStyle="1" w:styleId="textb">
    <w:name w:val="textb"/>
    <w:basedOn w:val="a"/>
    <w:rsid w:val="00B3699E"/>
    <w:rPr>
      <w:rFonts w:ascii="Arial" w:hAnsi="Arial" w:cs="Arial"/>
      <w:b/>
      <w:bCs/>
      <w:sz w:val="22"/>
      <w:szCs w:val="22"/>
    </w:rPr>
  </w:style>
  <w:style w:type="paragraph" w:customStyle="1" w:styleId="western">
    <w:name w:val="western"/>
    <w:basedOn w:val="a"/>
    <w:rsid w:val="00B3699E"/>
    <w:pPr>
      <w:spacing w:before="100" w:beforeAutospacing="1" w:after="100" w:afterAutospacing="1"/>
    </w:pPr>
  </w:style>
  <w:style w:type="paragraph" w:customStyle="1" w:styleId="ConsTitle">
    <w:name w:val="ConsTitle"/>
    <w:rsid w:val="00B369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369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
    <w:name w:val="çàãîëîâîê 5"/>
    <w:basedOn w:val="a"/>
    <w:next w:val="a"/>
    <w:rsid w:val="00B3699E"/>
    <w:pPr>
      <w:keepNext/>
      <w:jc w:val="center"/>
    </w:pPr>
    <w:rPr>
      <w:szCs w:val="20"/>
    </w:rPr>
  </w:style>
  <w:style w:type="paragraph" w:customStyle="1" w:styleId="Normal10-022">
    <w:name w:val="Стиль Normal + 10 пт полужирный По центру Слева:  -02 см Справ...2"/>
    <w:basedOn w:val="11"/>
    <w:link w:val="Normal10-0220"/>
    <w:rsid w:val="00B3699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B3699E"/>
    <w:rPr>
      <w:rFonts w:ascii="Arial" w:eastAsia="Times New Roman" w:hAnsi="Arial" w:cs="Times New Roman"/>
      <w:b/>
      <w:bCs/>
      <w:snapToGrid w:val="0"/>
      <w:sz w:val="18"/>
      <w:szCs w:val="20"/>
      <w:lang w:eastAsia="ru-RU"/>
    </w:rPr>
  </w:style>
  <w:style w:type="character" w:customStyle="1" w:styleId="apple-converted-space">
    <w:name w:val="apple-converted-space"/>
    <w:basedOn w:val="a0"/>
    <w:rsid w:val="00B3699E"/>
  </w:style>
  <w:style w:type="paragraph" w:customStyle="1" w:styleId="13">
    <w:name w:val="Знак1 Знак Знак Знак Знак Знак Знак"/>
    <w:basedOn w:val="a"/>
    <w:rsid w:val="00B3699E"/>
    <w:pPr>
      <w:spacing w:after="160" w:line="240" w:lineRule="exact"/>
    </w:pPr>
    <w:rPr>
      <w:rFonts w:ascii="Verdana" w:hAnsi="Verdana"/>
      <w:lang w:val="en-US" w:eastAsia="en-US"/>
    </w:rPr>
  </w:style>
  <w:style w:type="paragraph" w:styleId="4">
    <w:name w:val="toc 4"/>
    <w:basedOn w:val="a"/>
    <w:next w:val="a"/>
    <w:autoRedefine/>
    <w:semiHidden/>
    <w:rsid w:val="00B3699E"/>
    <w:pPr>
      <w:ind w:left="720"/>
    </w:pPr>
  </w:style>
  <w:style w:type="paragraph" w:styleId="50">
    <w:name w:val="toc 5"/>
    <w:basedOn w:val="a"/>
    <w:next w:val="a"/>
    <w:autoRedefine/>
    <w:semiHidden/>
    <w:rsid w:val="00B3699E"/>
    <w:pPr>
      <w:ind w:left="960"/>
    </w:pPr>
  </w:style>
  <w:style w:type="paragraph" w:styleId="6">
    <w:name w:val="toc 6"/>
    <w:basedOn w:val="a"/>
    <w:next w:val="a"/>
    <w:autoRedefine/>
    <w:semiHidden/>
    <w:rsid w:val="00B3699E"/>
    <w:pPr>
      <w:ind w:left="1200"/>
    </w:pPr>
  </w:style>
  <w:style w:type="paragraph" w:styleId="7">
    <w:name w:val="toc 7"/>
    <w:basedOn w:val="a"/>
    <w:next w:val="a"/>
    <w:autoRedefine/>
    <w:semiHidden/>
    <w:rsid w:val="00B3699E"/>
    <w:pPr>
      <w:ind w:left="1440"/>
    </w:pPr>
  </w:style>
  <w:style w:type="paragraph" w:styleId="8">
    <w:name w:val="toc 8"/>
    <w:basedOn w:val="a"/>
    <w:next w:val="a"/>
    <w:autoRedefine/>
    <w:semiHidden/>
    <w:rsid w:val="00B3699E"/>
    <w:pPr>
      <w:ind w:left="1680"/>
    </w:pPr>
  </w:style>
  <w:style w:type="paragraph" w:styleId="9">
    <w:name w:val="toc 9"/>
    <w:basedOn w:val="a"/>
    <w:next w:val="a"/>
    <w:autoRedefine/>
    <w:semiHidden/>
    <w:rsid w:val="00B3699E"/>
    <w:pPr>
      <w:ind w:left="1920"/>
    </w:pPr>
  </w:style>
  <w:style w:type="character" w:customStyle="1" w:styleId="Bodytext">
    <w:name w:val="Body text_"/>
    <w:link w:val="Bodytext1"/>
    <w:rsid w:val="00B3699E"/>
    <w:rPr>
      <w:sz w:val="28"/>
      <w:szCs w:val="28"/>
      <w:shd w:val="clear" w:color="auto" w:fill="FFFFFF"/>
    </w:rPr>
  </w:style>
  <w:style w:type="paragraph" w:customStyle="1" w:styleId="Bodytext1">
    <w:name w:val="Body text1"/>
    <w:basedOn w:val="a"/>
    <w:link w:val="Bodytext"/>
    <w:rsid w:val="00B3699E"/>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4">
    <w:name w:val="Основной текст1"/>
    <w:rsid w:val="00B3699E"/>
    <w:rPr>
      <w:rFonts w:ascii="Times New Roman" w:hAnsi="Times New Roman" w:cs="Times New Roman"/>
      <w:spacing w:val="0"/>
      <w:sz w:val="28"/>
      <w:szCs w:val="28"/>
      <w:u w:val="single"/>
      <w:lang w:bidi="ar-SA"/>
    </w:rPr>
  </w:style>
  <w:style w:type="paragraph" w:customStyle="1" w:styleId="u">
    <w:name w:val="u"/>
    <w:basedOn w:val="a"/>
    <w:rsid w:val="00B3699E"/>
    <w:pPr>
      <w:spacing w:before="100" w:beforeAutospacing="1" w:after="100" w:afterAutospacing="1"/>
    </w:pPr>
  </w:style>
  <w:style w:type="paragraph" w:customStyle="1" w:styleId="uni">
    <w:name w:val="uni"/>
    <w:basedOn w:val="a"/>
    <w:rsid w:val="00B3699E"/>
    <w:pPr>
      <w:spacing w:before="100" w:beforeAutospacing="1" w:after="100" w:afterAutospacing="1"/>
    </w:pPr>
  </w:style>
  <w:style w:type="paragraph" w:customStyle="1" w:styleId="unip">
    <w:name w:val="unip"/>
    <w:basedOn w:val="a"/>
    <w:rsid w:val="00B3699E"/>
    <w:pPr>
      <w:spacing w:before="100" w:beforeAutospacing="1" w:after="100" w:afterAutospacing="1"/>
    </w:pPr>
  </w:style>
  <w:style w:type="character" w:styleId="afc">
    <w:name w:val="FollowedHyperlink"/>
    <w:rsid w:val="00B3699E"/>
    <w:rPr>
      <w:color w:val="800080"/>
      <w:u w:val="single"/>
    </w:rPr>
  </w:style>
  <w:style w:type="paragraph" w:customStyle="1" w:styleId="formattexttopleveltextcentertext">
    <w:name w:val="formattext topleveltext centertext"/>
    <w:basedOn w:val="a"/>
    <w:rsid w:val="00B3699E"/>
    <w:pPr>
      <w:spacing w:before="100" w:beforeAutospacing="1" w:after="100" w:afterAutospacing="1"/>
    </w:pPr>
  </w:style>
  <w:style w:type="paragraph" w:customStyle="1" w:styleId="15">
    <w:name w:val="Обычный 1"/>
    <w:basedOn w:val="a"/>
    <w:link w:val="16"/>
    <w:autoRedefine/>
    <w:rsid w:val="00B3699E"/>
    <w:pPr>
      <w:spacing w:before="120" w:after="120"/>
      <w:ind w:firstLine="567"/>
      <w:jc w:val="both"/>
    </w:pPr>
  </w:style>
  <w:style w:type="character" w:customStyle="1" w:styleId="16">
    <w:name w:val="Обычный 1 Знак"/>
    <w:link w:val="15"/>
    <w:rsid w:val="00B3699E"/>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3699E"/>
    <w:pPr>
      <w:spacing w:before="100" w:beforeAutospacing="1" w:after="100" w:afterAutospacing="1"/>
    </w:pPr>
  </w:style>
  <w:style w:type="paragraph" w:customStyle="1" w:styleId="Default">
    <w:name w:val="Default"/>
    <w:rsid w:val="00B3699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ormattexttopleveltext">
    <w:name w:val="formattext topleveltext"/>
    <w:basedOn w:val="a"/>
    <w:rsid w:val="00B3699E"/>
    <w:pPr>
      <w:spacing w:before="100" w:beforeAutospacing="1" w:after="100" w:afterAutospacing="1"/>
    </w:pPr>
  </w:style>
  <w:style w:type="paragraph" w:customStyle="1" w:styleId="formattext">
    <w:name w:val="formattext"/>
    <w:basedOn w:val="a"/>
    <w:rsid w:val="00B3699E"/>
    <w:pPr>
      <w:spacing w:before="100" w:beforeAutospacing="1" w:after="100" w:afterAutospacing="1"/>
    </w:pPr>
  </w:style>
  <w:style w:type="paragraph" w:customStyle="1" w:styleId="s32">
    <w:name w:val="s_32"/>
    <w:basedOn w:val="a"/>
    <w:rsid w:val="00B3699E"/>
    <w:pPr>
      <w:spacing w:before="100" w:beforeAutospacing="1" w:after="100" w:afterAutospacing="1"/>
      <w:jc w:val="center"/>
    </w:pPr>
    <w:rPr>
      <w:b/>
      <w:bCs/>
      <w:color w:val="000080"/>
      <w:sz w:val="14"/>
      <w:szCs w:val="14"/>
    </w:rPr>
  </w:style>
  <w:style w:type="character" w:customStyle="1" w:styleId="comments2">
    <w:name w:val="comments2"/>
    <w:rsid w:val="00B3699E"/>
    <w:rPr>
      <w:b w:val="0"/>
      <w:bCs w:val="0"/>
      <w:color w:val="FFFFFF"/>
      <w:sz w:val="14"/>
      <w:szCs w:val="14"/>
    </w:rPr>
  </w:style>
  <w:style w:type="paragraph" w:customStyle="1" w:styleId="17">
    <w:name w:val="Абзац списка1"/>
    <w:basedOn w:val="a"/>
    <w:rsid w:val="00B3699E"/>
    <w:pPr>
      <w:ind w:left="720"/>
      <w:contextualSpacing/>
    </w:pPr>
    <w:rPr>
      <w:rFonts w:ascii="Cambria" w:hAnsi="Cambria"/>
    </w:rPr>
  </w:style>
  <w:style w:type="character" w:customStyle="1" w:styleId="ConsPlusNormal0">
    <w:name w:val="ConsPlusNormal Знак"/>
    <w:link w:val="ConsPlusNormal"/>
    <w:locked/>
    <w:rsid w:val="00B3699E"/>
    <w:rPr>
      <w:rFonts w:ascii="Arial" w:eastAsia="Times New Roman" w:hAnsi="Arial" w:cs="Arial"/>
      <w:sz w:val="20"/>
      <w:szCs w:val="20"/>
      <w:lang w:eastAsia="ru-RU"/>
    </w:rPr>
  </w:style>
  <w:style w:type="paragraph" w:styleId="afd">
    <w:name w:val="annotation text"/>
    <w:basedOn w:val="a"/>
    <w:link w:val="afe"/>
    <w:semiHidden/>
    <w:rsid w:val="00B3699E"/>
    <w:rPr>
      <w:rFonts w:ascii="Cambria" w:hAnsi="Cambria"/>
    </w:rPr>
  </w:style>
  <w:style w:type="character" w:customStyle="1" w:styleId="afe">
    <w:name w:val="Текст примечания Знак"/>
    <w:basedOn w:val="a0"/>
    <w:link w:val="afd"/>
    <w:semiHidden/>
    <w:rsid w:val="00B3699E"/>
    <w:rPr>
      <w:rFonts w:ascii="Cambria" w:eastAsia="Times New Roman" w:hAnsi="Cambria" w:cs="Times New Roman"/>
      <w:sz w:val="24"/>
      <w:szCs w:val="24"/>
      <w:lang w:eastAsia="ru-RU"/>
    </w:rPr>
  </w:style>
  <w:style w:type="paragraph" w:styleId="aff">
    <w:name w:val="annotation subject"/>
    <w:basedOn w:val="afd"/>
    <w:next w:val="afd"/>
    <w:link w:val="aff0"/>
    <w:semiHidden/>
    <w:rsid w:val="00B3699E"/>
    <w:rPr>
      <w:b/>
      <w:bCs/>
    </w:rPr>
  </w:style>
  <w:style w:type="character" w:customStyle="1" w:styleId="aff0">
    <w:name w:val="Тема примечания Знак"/>
    <w:basedOn w:val="afe"/>
    <w:link w:val="aff"/>
    <w:semiHidden/>
    <w:rsid w:val="00B3699E"/>
    <w:rPr>
      <w:rFonts w:ascii="Cambria" w:eastAsia="Times New Roman" w:hAnsi="Cambria" w:cs="Times New Roman"/>
      <w:b/>
      <w:bCs/>
      <w:sz w:val="24"/>
      <w:szCs w:val="24"/>
      <w:lang w:eastAsia="ru-RU"/>
    </w:rPr>
  </w:style>
  <w:style w:type="paragraph" w:customStyle="1" w:styleId="18">
    <w:name w:val="Знак1"/>
    <w:basedOn w:val="a"/>
    <w:rsid w:val="006F5C42"/>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hyperlink" Target="consultantplus://offline/ref=5AA6A1FF72A18C9FEBDE69BE59019FCE13775A78FCF7242F96163CFD08O9K8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6BCA6D15707C5B4C4164260BC77BB4E54F8B1515B1C31E0C9B3EEC02DKBr3K"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consultantplus://offline/ref=FDDA3D794468F61C45F96901418A02E4257A8B622E3C6C75400500E87169CB34C38C14BA2E0CC52Et1z8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B24FBDF09D7E91E86F219A2BC7301ABF8CD52CA98188BB973EBEE0238C5A06E53BF21CAA4E8D064q607N" TargetMode="External"/><Relationship Id="rId20" Type="http://schemas.openxmlformats.org/officeDocument/2006/relationships/hyperlink" Target="http://edu.lenobl.ru/Files/file/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se.garant.ru/2405992/" TargetMode="External"/><Relationship Id="rId23" Type="http://schemas.openxmlformats.org/officeDocument/2006/relationships/header" Target="header1.xml"/><Relationship Id="rId10" Type="http://schemas.openxmlformats.org/officeDocument/2006/relationships/hyperlink" Target="consultantplus://offline/ref=45325B43FF6333D120D689BE8AB325F3BD80E0EFFCBD2E9E5053A90AE9FF24E49B26863954AF18E5g446M" TargetMode="External"/><Relationship Id="rId19" Type="http://schemas.openxmlformats.org/officeDocument/2006/relationships/hyperlink" Target="http://edu.lenobl.ru/Files/file/gosudarstvennaya_programma.doc" TargetMode="External"/><Relationship Id="rId4" Type="http://schemas.microsoft.com/office/2007/relationships/stylesWithEffects" Target="stylesWithEffects.xml"/><Relationship Id="rId9" Type="http://schemas.openxmlformats.org/officeDocument/2006/relationships/hyperlink" Target="consultantplus://offline/ref=45325B43FF6333D120D689BE8AB325F3BD80E0EFFCBD2E9E5053A90AE9FF24E49B268639g54DM" TargetMode="External"/><Relationship Id="rId14" Type="http://schemas.openxmlformats.org/officeDocument/2006/relationships/image" Target="media/image2.emf"/><Relationship Id="rId22" Type="http://schemas.openxmlformats.org/officeDocument/2006/relationships/hyperlink" Target="consultantplus://offline/ref=35C5C27FDB6718EACD0E4789055463E1A3DDEE6C32D323B38BEBFAD74CD4345797F92F04AD5CCA6AaFhD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B5E1-3DA7-4179-8AEF-AF9D0AC5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29985</Words>
  <Characters>170921</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Полякова</dc:creator>
  <cp:lastModifiedBy>Ирина Евгеньевна Полякова</cp:lastModifiedBy>
  <cp:revision>2</cp:revision>
  <cp:lastPrinted>2015-08-26T14:47:00Z</cp:lastPrinted>
  <dcterms:created xsi:type="dcterms:W3CDTF">2015-08-28T11:21:00Z</dcterms:created>
  <dcterms:modified xsi:type="dcterms:W3CDTF">2015-08-28T11:21:00Z</dcterms:modified>
</cp:coreProperties>
</file>